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3AF0D" w14:textId="77777777" w:rsidR="00E23888" w:rsidRPr="00164764" w:rsidRDefault="00E23888" w:rsidP="00FE3DA8">
      <w:pPr>
        <w:spacing w:before="100" w:beforeAutospacing="1" w:after="100" w:afterAutospacing="1"/>
        <w:rPr>
          <w:rStyle w:val="lev"/>
        </w:rPr>
      </w:pPr>
    </w:p>
    <w:p w14:paraId="701F6CF9" w14:textId="77777777" w:rsidR="00E23888" w:rsidRDefault="00E23888">
      <w:pPr>
        <w:spacing w:before="100" w:beforeAutospacing="1" w:after="100" w:afterAutospacing="1"/>
        <w:rPr>
          <w:rFonts w:ascii="Arial" w:hAnsi="Arial" w:cs="Arial"/>
          <w:sz w:val="24"/>
        </w:rPr>
      </w:pPr>
    </w:p>
    <w:p w14:paraId="00A471D7" w14:textId="77777777" w:rsidR="00E23888" w:rsidRDefault="00E23888">
      <w:pPr>
        <w:spacing w:before="100" w:beforeAutospacing="1" w:after="100" w:afterAutospacing="1"/>
        <w:rPr>
          <w:rFonts w:ascii="Arial" w:hAnsi="Arial" w:cs="Arial"/>
          <w:sz w:val="24"/>
        </w:rPr>
      </w:pPr>
    </w:p>
    <w:p w14:paraId="3FAFEF71" w14:textId="77777777" w:rsidR="00E23888" w:rsidRDefault="00E23888">
      <w:pPr>
        <w:spacing w:before="100" w:beforeAutospacing="1" w:after="100" w:afterAutospacing="1"/>
        <w:rPr>
          <w:rFonts w:ascii="Arial" w:hAnsi="Arial" w:cs="Arial"/>
          <w:sz w:val="24"/>
        </w:rPr>
      </w:pPr>
    </w:p>
    <w:p w14:paraId="5B818D94" w14:textId="77777777" w:rsidR="00E23888" w:rsidRDefault="00E23888">
      <w:pPr>
        <w:spacing w:before="100" w:beforeAutospacing="1" w:after="100" w:afterAutospacing="1"/>
        <w:rPr>
          <w:rFonts w:ascii="Arial" w:hAnsi="Arial" w:cs="Arial"/>
          <w:sz w:val="24"/>
        </w:rPr>
      </w:pPr>
    </w:p>
    <w:p w14:paraId="14214FAB" w14:textId="77777777" w:rsidR="00E23888" w:rsidRDefault="00E23888">
      <w:pPr>
        <w:spacing w:before="100" w:beforeAutospacing="1" w:after="100" w:afterAutospacing="1"/>
        <w:rPr>
          <w:rFonts w:ascii="Arial" w:hAnsi="Arial" w:cs="Arial"/>
          <w:sz w:val="24"/>
        </w:rPr>
      </w:pPr>
    </w:p>
    <w:p w14:paraId="5CFA11FC" w14:textId="77777777" w:rsidR="00E23888" w:rsidRDefault="001E2C17">
      <w:pPr>
        <w:spacing w:before="100" w:beforeAutospacing="1" w:after="100" w:afterAutospacing="1"/>
        <w:rPr>
          <w:rFonts w:ascii="Arial" w:hAnsi="Arial" w:cs="Arial"/>
          <w:sz w:val="24"/>
        </w:rPr>
      </w:pPr>
      <w:r>
        <w:rPr>
          <w:rFonts w:ascii="Arial" w:hAnsi="Arial" w:cs="Arial"/>
          <w:noProof/>
          <w:sz w:val="24"/>
        </w:rPr>
        <mc:AlternateContent>
          <mc:Choice Requires="wps">
            <w:drawing>
              <wp:anchor distT="0" distB="0" distL="114300" distR="114300" simplePos="0" relativeHeight="251650560" behindDoc="0" locked="0" layoutInCell="1" allowOverlap="1" wp14:anchorId="7FDFA481" wp14:editId="41B6E6AB">
                <wp:simplePos x="0" y="0"/>
                <wp:positionH relativeFrom="column">
                  <wp:posOffset>394970</wp:posOffset>
                </wp:positionH>
                <wp:positionV relativeFrom="paragraph">
                  <wp:posOffset>8255</wp:posOffset>
                </wp:positionV>
                <wp:extent cx="5029200" cy="2407285"/>
                <wp:effectExtent l="0" t="0" r="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407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56DE" w14:textId="77777777" w:rsidR="00916ED1" w:rsidRDefault="00916ED1">
                            <w:pPr>
                              <w:jc w:val="center"/>
                              <w:rPr>
                                <w:b/>
                                <w:szCs w:val="40"/>
                              </w:rPr>
                            </w:pPr>
                            <w:r>
                              <w:rPr>
                                <w:b/>
                                <w:sz w:val="40"/>
                              </w:rPr>
                              <w:fldChar w:fldCharType="begin"/>
                            </w:r>
                            <w:r w:rsidRPr="00FC6AFD">
                              <w:rPr>
                                <w:b/>
                                <w:sz w:val="40"/>
                              </w:rPr>
                              <w:instrText xml:space="preserve"> TITLE  "Prise de commande et mise en service des Lignes d'Accès FTTH" \* Upper  \* MERGEFORMAT </w:instrText>
                            </w:r>
                            <w:r>
                              <w:rPr>
                                <w:b/>
                                <w:sz w:val="40"/>
                              </w:rPr>
                              <w:fldChar w:fldCharType="separate"/>
                            </w:r>
                            <w:r w:rsidRPr="0049408C">
                              <w:rPr>
                                <w:b/>
                                <w:sz w:val="40"/>
                                <w:szCs w:val="40"/>
                              </w:rPr>
                              <w:t xml:space="preserve">PRISE DE COMMANDE ET </w:t>
                            </w:r>
                            <w:r>
                              <w:rPr>
                                <w:b/>
                                <w:sz w:val="40"/>
                                <w:szCs w:val="40"/>
                              </w:rPr>
                              <w:t>SAV</w:t>
                            </w:r>
                            <w:r w:rsidRPr="0049408C">
                              <w:rPr>
                                <w:b/>
                                <w:sz w:val="40"/>
                                <w:szCs w:val="40"/>
                              </w:rPr>
                              <w:t xml:space="preserve"> DES LIGNES D'ACCES FTTH</w:t>
                            </w:r>
                            <w:r>
                              <w:rPr>
                                <w:b/>
                                <w:sz w:val="40"/>
                                <w:szCs w:val="40"/>
                              </w:rPr>
                              <w:fldChar w:fldCharType="end"/>
                            </w:r>
                          </w:p>
                          <w:p w14:paraId="166223D8" w14:textId="77777777" w:rsidR="00916ED1" w:rsidRDefault="00916ED1">
                            <w:pPr>
                              <w:jc w:val="center"/>
                              <w:rPr>
                                <w:b/>
                                <w:szCs w:val="40"/>
                              </w:rPr>
                            </w:pPr>
                            <w:r>
                              <w:rPr>
                                <w:b/>
                                <w:sz w:val="40"/>
                              </w:rPr>
                              <w:fldChar w:fldCharType="begin"/>
                            </w:r>
                            <w:r w:rsidRPr="00FC6AFD">
                              <w:rPr>
                                <w:b/>
                                <w:sz w:val="40"/>
                              </w:rPr>
                              <w:instrText xml:space="preserve"> SUBJECT  "Présentation du protocole Accès 1.2 et règles de gestion"  \* MERGEFORMAT </w:instrText>
                            </w:r>
                            <w:r>
                              <w:rPr>
                                <w:b/>
                                <w:sz w:val="40"/>
                              </w:rPr>
                              <w:fldChar w:fldCharType="separate"/>
                            </w:r>
                            <w:r w:rsidRPr="0049408C">
                              <w:rPr>
                                <w:b/>
                                <w:sz w:val="40"/>
                                <w:szCs w:val="40"/>
                              </w:rPr>
                              <w:t xml:space="preserve">Présentation </w:t>
                            </w:r>
                            <w:r>
                              <w:rPr>
                                <w:b/>
                                <w:sz w:val="40"/>
                                <w:szCs w:val="40"/>
                              </w:rPr>
                              <w:t>du</w:t>
                            </w:r>
                            <w:r w:rsidRPr="0049408C">
                              <w:rPr>
                                <w:b/>
                                <w:sz w:val="40"/>
                                <w:szCs w:val="40"/>
                              </w:rPr>
                              <w:t xml:space="preserve"> </w:t>
                            </w:r>
                            <w:proofErr w:type="spellStart"/>
                            <w:r>
                              <w:rPr>
                                <w:b/>
                                <w:sz w:val="40"/>
                                <w:szCs w:val="40"/>
                              </w:rPr>
                              <w:t>WebService</w:t>
                            </w:r>
                            <w:proofErr w:type="spellEnd"/>
                            <w:r>
                              <w:rPr>
                                <w:b/>
                                <w:sz w:val="40"/>
                                <w:szCs w:val="40"/>
                              </w:rPr>
                              <w:t xml:space="preserve"> de mutation </w:t>
                            </w:r>
                            <w:r w:rsidRPr="0049408C">
                              <w:rPr>
                                <w:b/>
                                <w:sz w:val="40"/>
                                <w:szCs w:val="40"/>
                              </w:rPr>
                              <w:t>et règles de gestion</w:t>
                            </w:r>
                            <w:r>
                              <w:rPr>
                                <w:b/>
                                <w:sz w:val="40"/>
                                <w:szCs w:val="40"/>
                              </w:rPr>
                              <w:fldChar w:fldCharType="end"/>
                            </w:r>
                          </w:p>
                          <w:p w14:paraId="4E05DADA" w14:textId="398D3042" w:rsidR="00916ED1" w:rsidRPr="00880D72" w:rsidRDefault="00916ED1" w:rsidP="00880D72">
                            <w:pPr>
                              <w:pStyle w:val="Corpsdetexte"/>
                              <w:jc w:val="center"/>
                              <w:rPr>
                                <w:b/>
                                <w:sz w:val="24"/>
                                <w:szCs w:val="40"/>
                              </w:rPr>
                            </w:pPr>
                            <w:r w:rsidRPr="00880D72">
                              <w:rPr>
                                <w:b/>
                                <w:sz w:val="24"/>
                                <w:szCs w:val="40"/>
                              </w:rPr>
                              <w:t xml:space="preserve">Version </w:t>
                            </w:r>
                            <w:r>
                              <w:rPr>
                                <w:b/>
                                <w:sz w:val="24"/>
                                <w:szCs w:val="40"/>
                              </w:rPr>
                              <w:t>1.2</w:t>
                            </w:r>
                            <w:r w:rsidR="005C2008">
                              <w:rPr>
                                <w:b/>
                                <w:sz w:val="24"/>
                                <w:szCs w:val="40"/>
                              </w:rPr>
                              <w:t>.</w:t>
                            </w:r>
                            <w:r w:rsidR="00EC0C82">
                              <w:rPr>
                                <w:b/>
                                <w:sz w:val="24"/>
                                <w:szCs w:val="4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FA481" id="_x0000_t202" coordsize="21600,21600" o:spt="202" path="m,l,21600r21600,l21600,xe">
                <v:stroke joinstyle="miter"/>
                <v:path gradientshapeok="t" o:connecttype="rect"/>
              </v:shapetype>
              <v:shape id="Text Box 3" o:spid="_x0000_s1026" type="#_x0000_t202" style="position:absolute;left:0;text-align:left;margin-left:31.1pt;margin-top:.65pt;width:396pt;height:189.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" filled="f" stroked="f">
                <v:textbox inset="0,0,0,0">
                  <w:txbxContent>
                    <w:p w14:paraId="008556DE" w14:textId="77777777" w:rsidR="00916ED1" w:rsidRDefault="00916ED1">
                      <w:pPr>
                        <w:jc w:val="center"/>
                        <w:rPr>
                          <w:b/>
                          <w:szCs w:val="40"/>
                        </w:rPr>
                      </w:pPr>
                      <w:r>
                        <w:rPr>
                          <w:b/>
                          <w:sz w:val="40"/>
                        </w:rPr>
                        <w:fldChar w:fldCharType="begin"/>
                      </w:r>
                      <w:r w:rsidRPr="00FC6AFD">
                        <w:rPr>
                          <w:b/>
                          <w:sz w:val="40"/>
                        </w:rPr>
                        <w:instrText xml:space="preserve"> TITLE  "Prise de commande et mise en service des Lignes d'Accès FTTH" \* Upper  \* MERGEFORMAT </w:instrText>
                      </w:r>
                      <w:r>
                        <w:rPr>
                          <w:b/>
                          <w:sz w:val="40"/>
                        </w:rPr>
                        <w:fldChar w:fldCharType="separate"/>
                      </w:r>
                      <w:r w:rsidRPr="0049408C">
                        <w:rPr>
                          <w:b/>
                          <w:sz w:val="40"/>
                          <w:szCs w:val="40"/>
                        </w:rPr>
                        <w:t xml:space="preserve">PRISE DE COMMANDE ET </w:t>
                      </w:r>
                      <w:r>
                        <w:rPr>
                          <w:b/>
                          <w:sz w:val="40"/>
                          <w:szCs w:val="40"/>
                        </w:rPr>
                        <w:t>SAV</w:t>
                      </w:r>
                      <w:r w:rsidRPr="0049408C">
                        <w:rPr>
                          <w:b/>
                          <w:sz w:val="40"/>
                          <w:szCs w:val="40"/>
                        </w:rPr>
                        <w:t xml:space="preserve"> DES LIGNES D'ACCES FTTH</w:t>
                      </w:r>
                      <w:r>
                        <w:rPr>
                          <w:b/>
                          <w:sz w:val="40"/>
                          <w:szCs w:val="40"/>
                        </w:rPr>
                        <w:fldChar w:fldCharType="end"/>
                      </w:r>
                    </w:p>
                    <w:p w14:paraId="166223D8" w14:textId="77777777" w:rsidR="00916ED1" w:rsidRDefault="00916ED1">
                      <w:pPr>
                        <w:jc w:val="center"/>
                        <w:rPr>
                          <w:b/>
                          <w:szCs w:val="40"/>
                        </w:rPr>
                      </w:pPr>
                      <w:r>
                        <w:rPr>
                          <w:b/>
                          <w:sz w:val="40"/>
                        </w:rPr>
                        <w:fldChar w:fldCharType="begin"/>
                      </w:r>
                      <w:r w:rsidRPr="00FC6AFD">
                        <w:rPr>
                          <w:b/>
                          <w:sz w:val="40"/>
                        </w:rPr>
                        <w:instrText xml:space="preserve"> SUBJECT  "Présentation du protocole Accès 1.2 et règles de gestion"  \* MERGEFORMAT </w:instrText>
                      </w:r>
                      <w:r>
                        <w:rPr>
                          <w:b/>
                          <w:sz w:val="40"/>
                        </w:rPr>
                        <w:fldChar w:fldCharType="separate"/>
                      </w:r>
                      <w:r w:rsidRPr="0049408C">
                        <w:rPr>
                          <w:b/>
                          <w:sz w:val="40"/>
                          <w:szCs w:val="40"/>
                        </w:rPr>
                        <w:t xml:space="preserve">Présentation </w:t>
                      </w:r>
                      <w:r>
                        <w:rPr>
                          <w:b/>
                          <w:sz w:val="40"/>
                          <w:szCs w:val="40"/>
                        </w:rPr>
                        <w:t>du</w:t>
                      </w:r>
                      <w:r w:rsidRPr="0049408C">
                        <w:rPr>
                          <w:b/>
                          <w:sz w:val="40"/>
                          <w:szCs w:val="40"/>
                        </w:rPr>
                        <w:t xml:space="preserve"> </w:t>
                      </w:r>
                      <w:proofErr w:type="spellStart"/>
                      <w:r>
                        <w:rPr>
                          <w:b/>
                          <w:sz w:val="40"/>
                          <w:szCs w:val="40"/>
                        </w:rPr>
                        <w:t>WebService</w:t>
                      </w:r>
                      <w:proofErr w:type="spellEnd"/>
                      <w:r>
                        <w:rPr>
                          <w:b/>
                          <w:sz w:val="40"/>
                          <w:szCs w:val="40"/>
                        </w:rPr>
                        <w:t xml:space="preserve"> de mutation </w:t>
                      </w:r>
                      <w:r w:rsidRPr="0049408C">
                        <w:rPr>
                          <w:b/>
                          <w:sz w:val="40"/>
                          <w:szCs w:val="40"/>
                        </w:rPr>
                        <w:t>et règles de gestion</w:t>
                      </w:r>
                      <w:r>
                        <w:rPr>
                          <w:b/>
                          <w:sz w:val="40"/>
                          <w:szCs w:val="40"/>
                        </w:rPr>
                        <w:fldChar w:fldCharType="end"/>
                      </w:r>
                    </w:p>
                    <w:p w14:paraId="4E05DADA" w14:textId="398D3042" w:rsidR="00916ED1" w:rsidRPr="00880D72" w:rsidRDefault="00916ED1" w:rsidP="00880D72">
                      <w:pPr>
                        <w:pStyle w:val="Corpsdetexte"/>
                        <w:jc w:val="center"/>
                        <w:rPr>
                          <w:b/>
                          <w:sz w:val="24"/>
                          <w:szCs w:val="40"/>
                        </w:rPr>
                      </w:pPr>
                      <w:r w:rsidRPr="00880D72">
                        <w:rPr>
                          <w:b/>
                          <w:sz w:val="24"/>
                          <w:szCs w:val="40"/>
                        </w:rPr>
                        <w:t xml:space="preserve">Version </w:t>
                      </w:r>
                      <w:r>
                        <w:rPr>
                          <w:b/>
                          <w:sz w:val="24"/>
                          <w:szCs w:val="40"/>
                        </w:rPr>
                        <w:t>1.2</w:t>
                      </w:r>
                      <w:r w:rsidR="005C2008">
                        <w:rPr>
                          <w:b/>
                          <w:sz w:val="24"/>
                          <w:szCs w:val="40"/>
                        </w:rPr>
                        <w:t>.</w:t>
                      </w:r>
                      <w:r w:rsidR="00EC0C82">
                        <w:rPr>
                          <w:b/>
                          <w:sz w:val="24"/>
                          <w:szCs w:val="40"/>
                        </w:rPr>
                        <w:t>2</w:t>
                      </w:r>
                    </w:p>
                  </w:txbxContent>
                </v:textbox>
              </v:shape>
            </w:pict>
          </mc:Fallback>
        </mc:AlternateContent>
      </w:r>
    </w:p>
    <w:p w14:paraId="0090D99A" w14:textId="77777777" w:rsidR="00E23888" w:rsidRDefault="00E23888">
      <w:pPr>
        <w:spacing w:before="100" w:beforeAutospacing="1" w:after="100" w:afterAutospacing="1"/>
        <w:rPr>
          <w:rFonts w:ascii="Arial" w:hAnsi="Arial" w:cs="Arial"/>
          <w:sz w:val="24"/>
        </w:rPr>
      </w:pPr>
    </w:p>
    <w:p w14:paraId="4FF88F62" w14:textId="77777777" w:rsidR="00E23888" w:rsidRDefault="00E23888">
      <w:pPr>
        <w:spacing w:before="100" w:beforeAutospacing="1" w:after="100" w:afterAutospacing="1"/>
        <w:rPr>
          <w:rFonts w:ascii="Arial" w:hAnsi="Arial" w:cs="Arial"/>
          <w:sz w:val="24"/>
        </w:rPr>
      </w:pPr>
    </w:p>
    <w:p w14:paraId="0DA1836A" w14:textId="77777777" w:rsidR="00E23888" w:rsidRDefault="00E23888">
      <w:pPr>
        <w:spacing w:before="100" w:beforeAutospacing="1" w:after="100" w:afterAutospacing="1"/>
        <w:rPr>
          <w:rFonts w:ascii="Arial" w:hAnsi="Arial" w:cs="Arial"/>
          <w:sz w:val="24"/>
        </w:rPr>
      </w:pPr>
    </w:p>
    <w:p w14:paraId="083B2C2A" w14:textId="77777777" w:rsidR="00E23888" w:rsidRDefault="00E23888">
      <w:pPr>
        <w:spacing w:before="100" w:beforeAutospacing="1" w:after="100" w:afterAutospacing="1"/>
        <w:rPr>
          <w:rFonts w:ascii="Arial" w:hAnsi="Arial" w:cs="Arial"/>
          <w:sz w:val="24"/>
        </w:rPr>
      </w:pPr>
    </w:p>
    <w:p w14:paraId="6119F2A4" w14:textId="77777777" w:rsidR="00E23888" w:rsidRDefault="00473FA7">
      <w:pPr>
        <w:spacing w:before="100" w:beforeAutospacing="1" w:after="100" w:afterAutospacing="1" w:line="240" w:lineRule="auto"/>
        <w:jc w:val="left"/>
        <w:rPr>
          <w:rFonts w:ascii="Arial" w:hAnsi="Arial" w:cs="Arial"/>
          <w:sz w:val="24"/>
        </w:rPr>
      </w:pPr>
      <w:r>
        <w:rPr>
          <w:rFonts w:ascii="Arial" w:hAnsi="Arial" w:cs="Arial"/>
          <w:sz w:val="24"/>
        </w:rPr>
        <w:br w:type="page"/>
      </w:r>
    </w:p>
    <w:p w14:paraId="3B7E5DF0" w14:textId="77777777" w:rsidR="00E23888" w:rsidRDefault="001E2C17">
      <w:pPr>
        <w:spacing w:before="100" w:beforeAutospacing="1" w:after="100" w:afterAutospacing="1" w:line="240" w:lineRule="auto"/>
        <w:jc w:val="left"/>
        <w:rPr>
          <w:rFonts w:ascii="Arial" w:hAnsi="Arial" w:cs="Arial"/>
          <w:sz w:val="24"/>
        </w:rPr>
      </w:pPr>
      <w:r>
        <w:rPr>
          <w:rFonts w:cs="Arial"/>
          <w:noProof/>
          <w:sz w:val="24"/>
        </w:rPr>
        <w:lastRenderedPageBreak/>
        <mc:AlternateContent>
          <mc:Choice Requires="wps">
            <w:drawing>
              <wp:anchor distT="0" distB="0" distL="114300" distR="114300" simplePos="0" relativeHeight="251649536" behindDoc="0" locked="0" layoutInCell="1" allowOverlap="1" wp14:anchorId="20BC0710" wp14:editId="6867BB97">
                <wp:simplePos x="0" y="0"/>
                <wp:positionH relativeFrom="column">
                  <wp:posOffset>105410</wp:posOffset>
                </wp:positionH>
                <wp:positionV relativeFrom="paragraph">
                  <wp:posOffset>120015</wp:posOffset>
                </wp:positionV>
                <wp:extent cx="5886450" cy="8008620"/>
                <wp:effectExtent l="0" t="0" r="0" b="1143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800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81"/>
                              <w:gridCol w:w="1370"/>
                              <w:gridCol w:w="1922"/>
                              <w:gridCol w:w="4802"/>
                            </w:tblGrid>
                            <w:tr w:rsidR="00916ED1" w:rsidRPr="00202506" w14:paraId="0C3606F2" w14:textId="77777777" w:rsidTr="00E31C1A">
                              <w:trPr>
                                <w:cantSplit/>
                                <w:trHeight w:hRule="exact" w:val="454"/>
                              </w:trPr>
                              <w:tc>
                                <w:tcPr>
                                  <w:tcW w:w="9075" w:type="dxa"/>
                                  <w:gridSpan w:val="4"/>
                                  <w:vAlign w:val="center"/>
                                </w:tcPr>
                                <w:p w14:paraId="79BE14EF" w14:textId="77777777" w:rsidR="00916ED1" w:rsidRPr="00202506" w:rsidRDefault="00916ED1" w:rsidP="001C33C0">
                                  <w:pPr>
                                    <w:spacing w:before="120" w:after="120"/>
                                    <w:jc w:val="center"/>
                                    <w:rPr>
                                      <w:rStyle w:val="TABL02CaractereGRAS"/>
                                      <w:sz w:val="22"/>
                                    </w:rPr>
                                  </w:pPr>
                                  <w:r w:rsidRPr="0049408C">
                                    <w:rPr>
                                      <w:rStyle w:val="TABL02CaractereGRAS"/>
                                      <w:sz w:val="22"/>
                                      <w:szCs w:val="22"/>
                                    </w:rPr>
                                    <w:t>SUIVI DES VERSIONS</w:t>
                                  </w:r>
                                </w:p>
                              </w:tc>
                            </w:tr>
                            <w:tr w:rsidR="00916ED1" w:rsidRPr="00202506" w14:paraId="50284571" w14:textId="77777777" w:rsidTr="00E31C1A">
                              <w:trPr>
                                <w:cantSplit/>
                                <w:trHeight w:hRule="exact" w:val="454"/>
                              </w:trPr>
                              <w:tc>
                                <w:tcPr>
                                  <w:tcW w:w="981" w:type="dxa"/>
                                </w:tcPr>
                                <w:p w14:paraId="0FB5179B" w14:textId="77777777" w:rsidR="00916ED1" w:rsidRPr="00202506" w:rsidRDefault="00916ED1" w:rsidP="00C611C2">
                                  <w:pPr>
                                    <w:pStyle w:val="TABL02TexteNoir"/>
                                    <w:rPr>
                                      <w:sz w:val="22"/>
                                      <w:szCs w:val="22"/>
                                    </w:rPr>
                                  </w:pPr>
                                  <w:r w:rsidRPr="0049408C">
                                    <w:rPr>
                                      <w:sz w:val="22"/>
                                      <w:szCs w:val="22"/>
                                    </w:rPr>
                                    <w:t>Version</w:t>
                                  </w:r>
                                </w:p>
                              </w:tc>
                              <w:tc>
                                <w:tcPr>
                                  <w:tcW w:w="1370" w:type="dxa"/>
                                </w:tcPr>
                                <w:p w14:paraId="315756CC" w14:textId="77777777" w:rsidR="00916ED1" w:rsidRPr="00202506" w:rsidRDefault="00916ED1" w:rsidP="00C611C2">
                                  <w:pPr>
                                    <w:pStyle w:val="TABL02TexteNoir"/>
                                    <w:rPr>
                                      <w:sz w:val="22"/>
                                      <w:szCs w:val="22"/>
                                    </w:rPr>
                                  </w:pPr>
                                  <w:r w:rsidRPr="0049408C">
                                    <w:rPr>
                                      <w:sz w:val="22"/>
                                      <w:szCs w:val="22"/>
                                    </w:rPr>
                                    <w:t>Date</w:t>
                                  </w:r>
                                </w:p>
                              </w:tc>
                              <w:tc>
                                <w:tcPr>
                                  <w:tcW w:w="1922" w:type="dxa"/>
                                </w:tcPr>
                                <w:p w14:paraId="7EA9A081" w14:textId="77777777" w:rsidR="00916ED1" w:rsidRPr="00202506" w:rsidRDefault="00916ED1" w:rsidP="00C611C2">
                                  <w:pPr>
                                    <w:pStyle w:val="TABL02TexteNoir"/>
                                    <w:rPr>
                                      <w:sz w:val="22"/>
                                      <w:szCs w:val="22"/>
                                    </w:rPr>
                                  </w:pPr>
                                  <w:r w:rsidRPr="0049408C">
                                    <w:rPr>
                                      <w:sz w:val="22"/>
                                      <w:szCs w:val="22"/>
                                    </w:rPr>
                                    <w:t>Nom du rédacteur</w:t>
                                  </w:r>
                                </w:p>
                              </w:tc>
                              <w:tc>
                                <w:tcPr>
                                  <w:tcW w:w="4802" w:type="dxa"/>
                                  <w:vAlign w:val="center"/>
                                </w:tcPr>
                                <w:p w14:paraId="4C7F713E" w14:textId="77777777" w:rsidR="00916ED1" w:rsidRPr="00202506" w:rsidRDefault="00916ED1" w:rsidP="00C611C2">
                                  <w:pPr>
                                    <w:pStyle w:val="TABL02TexteNoir"/>
                                    <w:rPr>
                                      <w:sz w:val="22"/>
                                      <w:szCs w:val="22"/>
                                    </w:rPr>
                                  </w:pPr>
                                  <w:r w:rsidRPr="0049408C">
                                    <w:rPr>
                                      <w:sz w:val="22"/>
                                      <w:szCs w:val="22"/>
                                    </w:rPr>
                                    <w:t>Nature de la modification</w:t>
                                  </w:r>
                                </w:p>
                              </w:tc>
                            </w:tr>
                            <w:tr w:rsidR="00916ED1" w:rsidRPr="00202506" w14:paraId="0C15FF08" w14:textId="77777777" w:rsidTr="00E31C1A">
                              <w:trPr>
                                <w:cantSplit/>
                                <w:trHeight w:hRule="exact" w:val="454"/>
                              </w:trPr>
                              <w:tc>
                                <w:tcPr>
                                  <w:tcW w:w="981" w:type="dxa"/>
                                </w:tcPr>
                                <w:p w14:paraId="33FCEBCC" w14:textId="77777777" w:rsidR="00916ED1" w:rsidRPr="00202506" w:rsidRDefault="00916ED1" w:rsidP="00C611C2">
                                  <w:pPr>
                                    <w:pStyle w:val="TABL02TexteNoir"/>
                                    <w:rPr>
                                      <w:sz w:val="22"/>
                                      <w:szCs w:val="22"/>
                                      <w:lang w:val="en-GB"/>
                                    </w:rPr>
                                  </w:pPr>
                                  <w:r w:rsidRPr="00164764">
                                    <w:rPr>
                                      <w:sz w:val="22"/>
                                      <w:szCs w:val="22"/>
                                      <w:lang w:val="en-GB"/>
                                    </w:rPr>
                                    <w:t>0.1</w:t>
                                  </w:r>
                                </w:p>
                              </w:tc>
                              <w:tc>
                                <w:tcPr>
                                  <w:tcW w:w="1370" w:type="dxa"/>
                                </w:tcPr>
                                <w:p w14:paraId="08EED298" w14:textId="77777777" w:rsidR="00916ED1" w:rsidRPr="00202506" w:rsidRDefault="00916ED1" w:rsidP="00B063FC">
                                  <w:pPr>
                                    <w:pStyle w:val="TABL02TexteNoir"/>
                                    <w:spacing w:after="360" w:line="312" w:lineRule="auto"/>
                                    <w:jc w:val="both"/>
                                    <w:rPr>
                                      <w:sz w:val="22"/>
                                      <w:szCs w:val="22"/>
                                      <w:lang w:val="en-GB"/>
                                    </w:rPr>
                                  </w:pPr>
                                  <w:bookmarkStart w:id="0" w:name="ICI"/>
                                  <w:r>
                                    <w:rPr>
                                      <w:sz w:val="22"/>
                                      <w:szCs w:val="22"/>
                                      <w:lang w:val="en-GB"/>
                                    </w:rPr>
                                    <w:t>16/05</w:t>
                                  </w:r>
                                  <w:r w:rsidRPr="0049408C">
                                    <w:rPr>
                                      <w:sz w:val="22"/>
                                      <w:szCs w:val="22"/>
                                      <w:lang w:val="en-GB"/>
                                    </w:rPr>
                                    <w:t>/20</w:t>
                                  </w:r>
                                  <w:bookmarkEnd w:id="0"/>
                                  <w:r>
                                    <w:rPr>
                                      <w:sz w:val="22"/>
                                      <w:szCs w:val="22"/>
                                      <w:lang w:val="en-GB"/>
                                    </w:rPr>
                                    <w:t>17</w:t>
                                  </w:r>
                                </w:p>
                              </w:tc>
                              <w:tc>
                                <w:tcPr>
                                  <w:tcW w:w="1922" w:type="dxa"/>
                                </w:tcPr>
                                <w:p w14:paraId="4D11D0C2" w14:textId="77777777" w:rsidR="00916ED1" w:rsidRPr="00202506" w:rsidRDefault="00916ED1" w:rsidP="00496DB5">
                                  <w:pPr>
                                    <w:pStyle w:val="TABL02TexteNoir"/>
                                    <w:spacing w:after="360" w:line="312" w:lineRule="auto"/>
                                    <w:jc w:val="both"/>
                                    <w:rPr>
                                      <w:sz w:val="22"/>
                                      <w:szCs w:val="22"/>
                                      <w:lang w:val="en-GB"/>
                                    </w:rPr>
                                  </w:pPr>
                                  <w:r w:rsidRPr="00164764">
                                    <w:rPr>
                                      <w:sz w:val="22"/>
                                      <w:szCs w:val="22"/>
                                    </w:rPr>
                                    <w:t>Yves Guigon</w:t>
                                  </w:r>
                                </w:p>
                              </w:tc>
                              <w:tc>
                                <w:tcPr>
                                  <w:tcW w:w="4802" w:type="dxa"/>
                                  <w:vAlign w:val="center"/>
                                </w:tcPr>
                                <w:p w14:paraId="3F827D84" w14:textId="77777777" w:rsidR="00916ED1" w:rsidRPr="00202506" w:rsidRDefault="00916ED1" w:rsidP="00C611C2">
                                  <w:pPr>
                                    <w:pStyle w:val="TABL02TexteNoir"/>
                                    <w:spacing w:after="360" w:line="312" w:lineRule="auto"/>
                                    <w:jc w:val="both"/>
                                    <w:rPr>
                                      <w:sz w:val="22"/>
                                      <w:szCs w:val="22"/>
                                    </w:rPr>
                                  </w:pPr>
                                  <w:r w:rsidRPr="0049408C">
                                    <w:rPr>
                                      <w:sz w:val="22"/>
                                      <w:szCs w:val="22"/>
                                    </w:rPr>
                                    <w:t>Création</w:t>
                                  </w:r>
                                </w:p>
                              </w:tc>
                            </w:tr>
                            <w:tr w:rsidR="00916ED1" w:rsidRPr="00202506" w14:paraId="37F6DE80" w14:textId="77777777" w:rsidTr="00E31C1A">
                              <w:trPr>
                                <w:cantSplit/>
                                <w:trHeight w:hRule="exact" w:val="454"/>
                              </w:trPr>
                              <w:tc>
                                <w:tcPr>
                                  <w:tcW w:w="981" w:type="dxa"/>
                                </w:tcPr>
                                <w:p w14:paraId="42E593B9" w14:textId="77777777" w:rsidR="00916ED1" w:rsidRPr="00202506" w:rsidRDefault="00916ED1" w:rsidP="00C611C2">
                                  <w:pPr>
                                    <w:pStyle w:val="TABL02TexteNoir"/>
                                    <w:spacing w:after="360" w:line="312" w:lineRule="auto"/>
                                    <w:jc w:val="both"/>
                                    <w:rPr>
                                      <w:sz w:val="22"/>
                                      <w:szCs w:val="22"/>
                                    </w:rPr>
                                  </w:pPr>
                                  <w:r>
                                    <w:rPr>
                                      <w:sz w:val="22"/>
                                      <w:szCs w:val="22"/>
                                    </w:rPr>
                                    <w:t>0.2</w:t>
                                  </w:r>
                                </w:p>
                              </w:tc>
                              <w:tc>
                                <w:tcPr>
                                  <w:tcW w:w="1370" w:type="dxa"/>
                                </w:tcPr>
                                <w:p w14:paraId="7C60F46C" w14:textId="77777777" w:rsidR="00916ED1" w:rsidRPr="00202506" w:rsidRDefault="00916ED1" w:rsidP="00C611C2">
                                  <w:pPr>
                                    <w:pStyle w:val="TABL02TexteNoir"/>
                                    <w:spacing w:after="360" w:line="312" w:lineRule="auto"/>
                                    <w:jc w:val="both"/>
                                    <w:rPr>
                                      <w:sz w:val="22"/>
                                      <w:szCs w:val="22"/>
                                    </w:rPr>
                                  </w:pPr>
                                  <w:r>
                                    <w:rPr>
                                      <w:sz w:val="22"/>
                                      <w:szCs w:val="22"/>
                                    </w:rPr>
                                    <w:t>28/09/2017</w:t>
                                  </w:r>
                                </w:p>
                              </w:tc>
                              <w:tc>
                                <w:tcPr>
                                  <w:tcW w:w="1922" w:type="dxa"/>
                                </w:tcPr>
                                <w:p w14:paraId="2E8DD9BB" w14:textId="77777777" w:rsidR="00916ED1" w:rsidRDefault="00916ED1">
                                  <w:pPr>
                                    <w:pStyle w:val="TABL02TexteNoir"/>
                                    <w:rPr>
                                      <w:sz w:val="22"/>
                                      <w:szCs w:val="22"/>
                                    </w:rPr>
                                  </w:pPr>
                                  <w:r>
                                    <w:rPr>
                                      <w:sz w:val="22"/>
                                      <w:szCs w:val="22"/>
                                    </w:rPr>
                                    <w:t>GT Accès</w:t>
                                  </w:r>
                                </w:p>
                              </w:tc>
                              <w:tc>
                                <w:tcPr>
                                  <w:tcW w:w="4802" w:type="dxa"/>
                                  <w:vAlign w:val="center"/>
                                </w:tcPr>
                                <w:p w14:paraId="12E6B693" w14:textId="77777777" w:rsidR="00916ED1" w:rsidRPr="00202506" w:rsidRDefault="00916ED1" w:rsidP="00B063FC">
                                  <w:pPr>
                                    <w:pStyle w:val="TABL02TexteNoir"/>
                                    <w:spacing w:after="360" w:line="312" w:lineRule="auto"/>
                                    <w:jc w:val="both"/>
                                    <w:rPr>
                                      <w:sz w:val="22"/>
                                      <w:szCs w:val="22"/>
                                    </w:rPr>
                                  </w:pPr>
                                  <w:r>
                                    <w:rPr>
                                      <w:sz w:val="22"/>
                                      <w:szCs w:val="22"/>
                                    </w:rPr>
                                    <w:t>Modification pour présentation Interop</w:t>
                                  </w:r>
                                </w:p>
                              </w:tc>
                            </w:tr>
                            <w:tr w:rsidR="00916ED1" w:rsidRPr="00202506" w14:paraId="340B934A" w14:textId="77777777" w:rsidTr="00E31C1A">
                              <w:trPr>
                                <w:cantSplit/>
                                <w:trHeight w:hRule="exact" w:val="454"/>
                              </w:trPr>
                              <w:tc>
                                <w:tcPr>
                                  <w:tcW w:w="981" w:type="dxa"/>
                                </w:tcPr>
                                <w:p w14:paraId="14C297B7" w14:textId="77777777" w:rsidR="00916ED1" w:rsidRDefault="00916ED1" w:rsidP="00C611C2">
                                  <w:pPr>
                                    <w:pStyle w:val="TABL02TexteNoir"/>
                                    <w:spacing w:after="360" w:line="312" w:lineRule="auto"/>
                                    <w:jc w:val="both"/>
                                    <w:rPr>
                                      <w:sz w:val="22"/>
                                      <w:szCs w:val="22"/>
                                    </w:rPr>
                                  </w:pPr>
                                  <w:r>
                                    <w:rPr>
                                      <w:sz w:val="22"/>
                                      <w:szCs w:val="22"/>
                                    </w:rPr>
                                    <w:t>0.3</w:t>
                                  </w:r>
                                </w:p>
                              </w:tc>
                              <w:tc>
                                <w:tcPr>
                                  <w:tcW w:w="1370" w:type="dxa"/>
                                </w:tcPr>
                                <w:p w14:paraId="0842F856" w14:textId="77777777" w:rsidR="00916ED1" w:rsidRDefault="00916ED1" w:rsidP="00C611C2">
                                  <w:pPr>
                                    <w:pStyle w:val="TABL02TexteNoir"/>
                                    <w:spacing w:after="360" w:line="312" w:lineRule="auto"/>
                                    <w:jc w:val="both"/>
                                    <w:rPr>
                                      <w:sz w:val="22"/>
                                      <w:szCs w:val="22"/>
                                    </w:rPr>
                                  </w:pPr>
                                  <w:r>
                                    <w:rPr>
                                      <w:sz w:val="22"/>
                                      <w:szCs w:val="22"/>
                                    </w:rPr>
                                    <w:t>19/10/2017</w:t>
                                  </w:r>
                                </w:p>
                              </w:tc>
                              <w:tc>
                                <w:tcPr>
                                  <w:tcW w:w="1922" w:type="dxa"/>
                                </w:tcPr>
                                <w:p w14:paraId="0C3DBF35" w14:textId="77777777" w:rsidR="00916ED1" w:rsidRDefault="00916ED1">
                                  <w:pPr>
                                    <w:pStyle w:val="TABL02TexteNoir"/>
                                    <w:rPr>
                                      <w:sz w:val="22"/>
                                      <w:szCs w:val="22"/>
                                    </w:rPr>
                                  </w:pPr>
                                  <w:r>
                                    <w:rPr>
                                      <w:sz w:val="22"/>
                                      <w:szCs w:val="22"/>
                                    </w:rPr>
                                    <w:t>GT Accès</w:t>
                                  </w:r>
                                </w:p>
                              </w:tc>
                              <w:tc>
                                <w:tcPr>
                                  <w:tcW w:w="4802" w:type="dxa"/>
                                  <w:vAlign w:val="center"/>
                                </w:tcPr>
                                <w:p w14:paraId="37DCFE11" w14:textId="77777777" w:rsidR="00916ED1" w:rsidRDefault="00916ED1" w:rsidP="00B063FC">
                                  <w:pPr>
                                    <w:pStyle w:val="TABL02TexteNoir"/>
                                    <w:spacing w:after="360" w:line="312" w:lineRule="auto"/>
                                    <w:jc w:val="both"/>
                                    <w:rPr>
                                      <w:sz w:val="22"/>
                                      <w:szCs w:val="22"/>
                                    </w:rPr>
                                  </w:pPr>
                                  <w:r>
                                    <w:rPr>
                                      <w:sz w:val="22"/>
                                      <w:szCs w:val="22"/>
                                    </w:rPr>
                                    <w:t>Modification en séance</w:t>
                                  </w:r>
                                </w:p>
                              </w:tc>
                            </w:tr>
                            <w:tr w:rsidR="00916ED1" w:rsidRPr="00202506" w14:paraId="3962E595" w14:textId="77777777" w:rsidTr="00E31C1A">
                              <w:trPr>
                                <w:cantSplit/>
                                <w:trHeight w:hRule="exact" w:val="718"/>
                              </w:trPr>
                              <w:tc>
                                <w:tcPr>
                                  <w:tcW w:w="981" w:type="dxa"/>
                                </w:tcPr>
                                <w:p w14:paraId="3B1E51CE" w14:textId="77777777" w:rsidR="00916ED1" w:rsidRDefault="00916ED1" w:rsidP="00C611C2">
                                  <w:pPr>
                                    <w:pStyle w:val="TABL02TexteNoir"/>
                                    <w:spacing w:after="360" w:line="312" w:lineRule="auto"/>
                                    <w:jc w:val="both"/>
                                    <w:rPr>
                                      <w:sz w:val="22"/>
                                      <w:szCs w:val="22"/>
                                    </w:rPr>
                                  </w:pPr>
                                  <w:r>
                                    <w:rPr>
                                      <w:sz w:val="22"/>
                                      <w:szCs w:val="22"/>
                                    </w:rPr>
                                    <w:t>0.4</w:t>
                                  </w:r>
                                </w:p>
                              </w:tc>
                              <w:tc>
                                <w:tcPr>
                                  <w:tcW w:w="1370" w:type="dxa"/>
                                </w:tcPr>
                                <w:p w14:paraId="15351019" w14:textId="77777777" w:rsidR="00916ED1" w:rsidRDefault="00916ED1" w:rsidP="00C611C2">
                                  <w:pPr>
                                    <w:pStyle w:val="TABL02TexteNoir"/>
                                    <w:spacing w:after="360" w:line="312" w:lineRule="auto"/>
                                    <w:jc w:val="both"/>
                                    <w:rPr>
                                      <w:sz w:val="22"/>
                                      <w:szCs w:val="22"/>
                                    </w:rPr>
                                  </w:pPr>
                                  <w:r>
                                    <w:rPr>
                                      <w:sz w:val="22"/>
                                      <w:szCs w:val="22"/>
                                    </w:rPr>
                                    <w:t>06/11/2017</w:t>
                                  </w:r>
                                </w:p>
                              </w:tc>
                              <w:tc>
                                <w:tcPr>
                                  <w:tcW w:w="1922" w:type="dxa"/>
                                </w:tcPr>
                                <w:p w14:paraId="2FB754C4" w14:textId="77777777" w:rsidR="00916ED1" w:rsidRDefault="00916ED1">
                                  <w:pPr>
                                    <w:pStyle w:val="TABL02TexteNoir"/>
                                    <w:rPr>
                                      <w:sz w:val="22"/>
                                      <w:szCs w:val="22"/>
                                    </w:rPr>
                                  </w:pPr>
                                  <w:r>
                                    <w:rPr>
                                      <w:sz w:val="22"/>
                                      <w:szCs w:val="22"/>
                                    </w:rPr>
                                    <w:t>N.ALLIOT (Axione)</w:t>
                                  </w:r>
                                </w:p>
                              </w:tc>
                              <w:tc>
                                <w:tcPr>
                                  <w:tcW w:w="4802" w:type="dxa"/>
                                  <w:vAlign w:val="center"/>
                                </w:tcPr>
                                <w:p w14:paraId="273BBA32" w14:textId="77777777" w:rsidR="00916ED1" w:rsidRDefault="00916ED1" w:rsidP="00B063FC">
                                  <w:pPr>
                                    <w:pStyle w:val="TABL02TexteNoir"/>
                                    <w:spacing w:after="360" w:line="312" w:lineRule="auto"/>
                                    <w:jc w:val="both"/>
                                    <w:rPr>
                                      <w:sz w:val="22"/>
                                      <w:szCs w:val="22"/>
                                    </w:rPr>
                                  </w:pPr>
                                  <w:r>
                                    <w:rPr>
                                      <w:sz w:val="22"/>
                                      <w:szCs w:val="22"/>
                                    </w:rPr>
                                    <w:t>Modification en séance en GT adhoc (Free, Altitude Infrastructure et Axione)</w:t>
                                  </w:r>
                                </w:p>
                              </w:tc>
                            </w:tr>
                            <w:tr w:rsidR="00916ED1" w:rsidRPr="00202506" w14:paraId="3FE3E873" w14:textId="77777777" w:rsidTr="00E31C1A">
                              <w:trPr>
                                <w:cantSplit/>
                                <w:trHeight w:hRule="exact" w:val="454"/>
                              </w:trPr>
                              <w:tc>
                                <w:tcPr>
                                  <w:tcW w:w="981" w:type="dxa"/>
                                </w:tcPr>
                                <w:p w14:paraId="220E61AB" w14:textId="77777777" w:rsidR="00916ED1" w:rsidRDefault="00916ED1" w:rsidP="00C611C2">
                                  <w:pPr>
                                    <w:pStyle w:val="TABL02TexteNoir"/>
                                    <w:spacing w:after="360" w:line="312" w:lineRule="auto"/>
                                    <w:jc w:val="both"/>
                                    <w:rPr>
                                      <w:sz w:val="22"/>
                                      <w:szCs w:val="22"/>
                                    </w:rPr>
                                  </w:pPr>
                                  <w:r>
                                    <w:rPr>
                                      <w:sz w:val="22"/>
                                      <w:szCs w:val="22"/>
                                    </w:rPr>
                                    <w:t>0.5</w:t>
                                  </w:r>
                                </w:p>
                              </w:tc>
                              <w:tc>
                                <w:tcPr>
                                  <w:tcW w:w="1370" w:type="dxa"/>
                                </w:tcPr>
                                <w:p w14:paraId="1CC59D1D" w14:textId="77777777" w:rsidR="00916ED1" w:rsidRDefault="00916ED1" w:rsidP="00C611C2">
                                  <w:pPr>
                                    <w:pStyle w:val="TABL02TexteNoir"/>
                                    <w:spacing w:after="360" w:line="312" w:lineRule="auto"/>
                                    <w:jc w:val="both"/>
                                    <w:rPr>
                                      <w:sz w:val="22"/>
                                      <w:szCs w:val="22"/>
                                    </w:rPr>
                                  </w:pPr>
                                  <w:r>
                                    <w:rPr>
                                      <w:sz w:val="22"/>
                                      <w:szCs w:val="22"/>
                                    </w:rPr>
                                    <w:t>30/11/2017</w:t>
                                  </w:r>
                                </w:p>
                              </w:tc>
                              <w:tc>
                                <w:tcPr>
                                  <w:tcW w:w="1922" w:type="dxa"/>
                                </w:tcPr>
                                <w:p w14:paraId="642919A8" w14:textId="77777777" w:rsidR="00916ED1" w:rsidRDefault="00916ED1">
                                  <w:pPr>
                                    <w:pStyle w:val="TABL02TexteNoir"/>
                                    <w:rPr>
                                      <w:sz w:val="22"/>
                                      <w:szCs w:val="22"/>
                                    </w:rPr>
                                  </w:pPr>
                                  <w:r>
                                    <w:rPr>
                                      <w:sz w:val="22"/>
                                      <w:szCs w:val="22"/>
                                    </w:rPr>
                                    <w:t>GT Accès</w:t>
                                  </w:r>
                                </w:p>
                              </w:tc>
                              <w:tc>
                                <w:tcPr>
                                  <w:tcW w:w="4802" w:type="dxa"/>
                                  <w:vAlign w:val="center"/>
                                </w:tcPr>
                                <w:p w14:paraId="17CA1DBF" w14:textId="77777777" w:rsidR="00916ED1" w:rsidRDefault="00916ED1" w:rsidP="00B063FC">
                                  <w:pPr>
                                    <w:pStyle w:val="TABL02TexteNoir"/>
                                    <w:spacing w:after="360" w:line="312" w:lineRule="auto"/>
                                    <w:jc w:val="both"/>
                                    <w:rPr>
                                      <w:sz w:val="22"/>
                                      <w:szCs w:val="22"/>
                                    </w:rPr>
                                  </w:pPr>
                                  <w:r>
                                    <w:rPr>
                                      <w:sz w:val="22"/>
                                      <w:szCs w:val="22"/>
                                    </w:rPr>
                                    <w:t>Modification en séance</w:t>
                                  </w:r>
                                </w:p>
                              </w:tc>
                            </w:tr>
                            <w:tr w:rsidR="00916ED1" w:rsidRPr="00202506" w14:paraId="6916B4E2" w14:textId="77777777" w:rsidTr="00E31C1A">
                              <w:trPr>
                                <w:cantSplit/>
                                <w:trHeight w:hRule="exact" w:val="677"/>
                              </w:trPr>
                              <w:tc>
                                <w:tcPr>
                                  <w:tcW w:w="981" w:type="dxa"/>
                                </w:tcPr>
                                <w:p w14:paraId="2559693B" w14:textId="77777777" w:rsidR="00916ED1" w:rsidRDefault="00916ED1" w:rsidP="00C611C2">
                                  <w:pPr>
                                    <w:pStyle w:val="TABL02TexteNoir"/>
                                    <w:spacing w:after="360" w:line="312" w:lineRule="auto"/>
                                    <w:jc w:val="both"/>
                                    <w:rPr>
                                      <w:sz w:val="22"/>
                                      <w:szCs w:val="22"/>
                                    </w:rPr>
                                  </w:pPr>
                                  <w:r>
                                    <w:rPr>
                                      <w:sz w:val="22"/>
                                      <w:szCs w:val="22"/>
                                    </w:rPr>
                                    <w:t>0.6</w:t>
                                  </w:r>
                                </w:p>
                              </w:tc>
                              <w:tc>
                                <w:tcPr>
                                  <w:tcW w:w="1370" w:type="dxa"/>
                                </w:tcPr>
                                <w:p w14:paraId="7226D406" w14:textId="77777777" w:rsidR="00916ED1" w:rsidRDefault="00916ED1" w:rsidP="00C611C2">
                                  <w:pPr>
                                    <w:pStyle w:val="TABL02TexteNoir"/>
                                    <w:spacing w:after="360" w:line="312" w:lineRule="auto"/>
                                    <w:jc w:val="both"/>
                                    <w:rPr>
                                      <w:sz w:val="22"/>
                                      <w:szCs w:val="22"/>
                                    </w:rPr>
                                  </w:pPr>
                                  <w:r>
                                    <w:rPr>
                                      <w:sz w:val="22"/>
                                      <w:szCs w:val="22"/>
                                    </w:rPr>
                                    <w:t>05/12/2017</w:t>
                                  </w:r>
                                </w:p>
                              </w:tc>
                              <w:tc>
                                <w:tcPr>
                                  <w:tcW w:w="1922" w:type="dxa"/>
                                </w:tcPr>
                                <w:p w14:paraId="56A0D0FB" w14:textId="77777777" w:rsidR="00916ED1" w:rsidRDefault="00916ED1">
                                  <w:pPr>
                                    <w:pStyle w:val="TABL02TexteNoir"/>
                                    <w:rPr>
                                      <w:sz w:val="22"/>
                                      <w:szCs w:val="22"/>
                                    </w:rPr>
                                  </w:pPr>
                                  <w:r>
                                    <w:rPr>
                                      <w:sz w:val="22"/>
                                      <w:szCs w:val="22"/>
                                    </w:rPr>
                                    <w:t>C. ANGEE (Axione)</w:t>
                                  </w:r>
                                </w:p>
                              </w:tc>
                              <w:tc>
                                <w:tcPr>
                                  <w:tcW w:w="4802" w:type="dxa"/>
                                  <w:vAlign w:val="center"/>
                                </w:tcPr>
                                <w:p w14:paraId="727E0F1D" w14:textId="77777777" w:rsidR="00916ED1" w:rsidRDefault="00916ED1" w:rsidP="00B063FC">
                                  <w:pPr>
                                    <w:pStyle w:val="TABL02TexteNoir"/>
                                    <w:spacing w:after="360" w:line="312" w:lineRule="auto"/>
                                    <w:jc w:val="both"/>
                                    <w:rPr>
                                      <w:sz w:val="22"/>
                                      <w:szCs w:val="22"/>
                                    </w:rPr>
                                  </w:pPr>
                                  <w:r>
                                    <w:rPr>
                                      <w:sz w:val="22"/>
                                      <w:szCs w:val="22"/>
                                    </w:rPr>
                                    <w:t>Revue des motifs de mutation et des scenarii fonctionnels</w:t>
                                  </w:r>
                                </w:p>
                              </w:tc>
                            </w:tr>
                            <w:tr w:rsidR="00916ED1" w:rsidRPr="00202506" w14:paraId="27FA3720" w14:textId="77777777" w:rsidTr="00E31C1A">
                              <w:trPr>
                                <w:cantSplit/>
                                <w:trHeight w:hRule="exact" w:val="454"/>
                              </w:trPr>
                              <w:tc>
                                <w:tcPr>
                                  <w:tcW w:w="981" w:type="dxa"/>
                                </w:tcPr>
                                <w:p w14:paraId="27262AEE" w14:textId="77777777" w:rsidR="00916ED1" w:rsidRDefault="00916ED1" w:rsidP="004639D9">
                                  <w:pPr>
                                    <w:pStyle w:val="TABL02TexteNoir"/>
                                    <w:spacing w:after="360" w:line="312" w:lineRule="auto"/>
                                    <w:jc w:val="both"/>
                                    <w:rPr>
                                      <w:sz w:val="22"/>
                                      <w:szCs w:val="22"/>
                                    </w:rPr>
                                  </w:pPr>
                                  <w:r>
                                    <w:rPr>
                                      <w:sz w:val="22"/>
                                      <w:szCs w:val="22"/>
                                    </w:rPr>
                                    <w:t>0.7</w:t>
                                  </w:r>
                                </w:p>
                              </w:tc>
                              <w:tc>
                                <w:tcPr>
                                  <w:tcW w:w="1370" w:type="dxa"/>
                                </w:tcPr>
                                <w:p w14:paraId="7E49A45B" w14:textId="77777777" w:rsidR="00916ED1" w:rsidRDefault="00916ED1" w:rsidP="004639D9">
                                  <w:pPr>
                                    <w:pStyle w:val="TABL02TexteNoir"/>
                                    <w:spacing w:after="360" w:line="312" w:lineRule="auto"/>
                                    <w:jc w:val="both"/>
                                    <w:rPr>
                                      <w:sz w:val="22"/>
                                      <w:szCs w:val="22"/>
                                    </w:rPr>
                                  </w:pPr>
                                  <w:r>
                                    <w:rPr>
                                      <w:sz w:val="22"/>
                                      <w:szCs w:val="22"/>
                                    </w:rPr>
                                    <w:t>15/12/2017</w:t>
                                  </w:r>
                                </w:p>
                              </w:tc>
                              <w:tc>
                                <w:tcPr>
                                  <w:tcW w:w="1922" w:type="dxa"/>
                                </w:tcPr>
                                <w:p w14:paraId="6A33243A" w14:textId="77777777" w:rsidR="00916ED1" w:rsidRDefault="00916ED1" w:rsidP="004639D9">
                                  <w:pPr>
                                    <w:pStyle w:val="TABL02TexteNoir"/>
                                    <w:rPr>
                                      <w:sz w:val="22"/>
                                      <w:szCs w:val="22"/>
                                    </w:rPr>
                                  </w:pPr>
                                  <w:r>
                                    <w:rPr>
                                      <w:sz w:val="22"/>
                                      <w:szCs w:val="22"/>
                                    </w:rPr>
                                    <w:t>Y. Guigon</w:t>
                                  </w:r>
                                </w:p>
                              </w:tc>
                              <w:tc>
                                <w:tcPr>
                                  <w:tcW w:w="4802" w:type="dxa"/>
                                  <w:vAlign w:val="center"/>
                                </w:tcPr>
                                <w:p w14:paraId="4701B7EF" w14:textId="77777777" w:rsidR="00916ED1" w:rsidRDefault="00916ED1" w:rsidP="004639D9">
                                  <w:pPr>
                                    <w:pStyle w:val="TABL02TexteNoir"/>
                                    <w:spacing w:after="360" w:line="312" w:lineRule="auto"/>
                                    <w:jc w:val="both"/>
                                    <w:rPr>
                                      <w:sz w:val="22"/>
                                      <w:szCs w:val="22"/>
                                    </w:rPr>
                                  </w:pPr>
                                  <w:r>
                                    <w:rPr>
                                      <w:sz w:val="22"/>
                                      <w:szCs w:val="22"/>
                                    </w:rPr>
                                    <w:t>Remarques Orange</w:t>
                                  </w:r>
                                </w:p>
                              </w:tc>
                            </w:tr>
                            <w:tr w:rsidR="00916ED1" w:rsidRPr="00202506" w14:paraId="610FB9E9" w14:textId="77777777" w:rsidTr="00E31C1A">
                              <w:trPr>
                                <w:cantSplit/>
                                <w:trHeight w:hRule="exact" w:val="835"/>
                              </w:trPr>
                              <w:tc>
                                <w:tcPr>
                                  <w:tcW w:w="981" w:type="dxa"/>
                                </w:tcPr>
                                <w:p w14:paraId="45217E4C" w14:textId="77777777" w:rsidR="00916ED1" w:rsidRDefault="00916ED1" w:rsidP="004639D9">
                                  <w:pPr>
                                    <w:pStyle w:val="TABL02TexteNoir"/>
                                    <w:spacing w:after="360" w:line="312" w:lineRule="auto"/>
                                    <w:jc w:val="both"/>
                                    <w:rPr>
                                      <w:sz w:val="22"/>
                                      <w:szCs w:val="22"/>
                                    </w:rPr>
                                  </w:pPr>
                                  <w:r>
                                    <w:rPr>
                                      <w:sz w:val="22"/>
                                      <w:szCs w:val="22"/>
                                    </w:rPr>
                                    <w:t>0.8</w:t>
                                  </w:r>
                                </w:p>
                              </w:tc>
                              <w:tc>
                                <w:tcPr>
                                  <w:tcW w:w="1370" w:type="dxa"/>
                                </w:tcPr>
                                <w:p w14:paraId="30F701E0" w14:textId="77777777" w:rsidR="00916ED1" w:rsidRDefault="00916ED1" w:rsidP="004639D9">
                                  <w:pPr>
                                    <w:pStyle w:val="TABL02TexteNoir"/>
                                    <w:spacing w:after="360" w:line="312" w:lineRule="auto"/>
                                    <w:jc w:val="both"/>
                                    <w:rPr>
                                      <w:sz w:val="22"/>
                                      <w:szCs w:val="22"/>
                                    </w:rPr>
                                  </w:pPr>
                                  <w:r>
                                    <w:rPr>
                                      <w:sz w:val="22"/>
                                      <w:szCs w:val="22"/>
                                    </w:rPr>
                                    <w:t>21/12/2017</w:t>
                                  </w:r>
                                </w:p>
                              </w:tc>
                              <w:tc>
                                <w:tcPr>
                                  <w:tcW w:w="1922" w:type="dxa"/>
                                </w:tcPr>
                                <w:p w14:paraId="0F0FC72B" w14:textId="77777777" w:rsidR="00916ED1" w:rsidRDefault="00916ED1" w:rsidP="004639D9">
                                  <w:pPr>
                                    <w:pStyle w:val="TABL02TexteNoir"/>
                                    <w:rPr>
                                      <w:sz w:val="22"/>
                                      <w:szCs w:val="22"/>
                                    </w:rPr>
                                  </w:pPr>
                                  <w:r>
                                    <w:rPr>
                                      <w:sz w:val="22"/>
                                      <w:szCs w:val="22"/>
                                    </w:rPr>
                                    <w:t>M. RONGIER</w:t>
                                  </w:r>
                                </w:p>
                              </w:tc>
                              <w:tc>
                                <w:tcPr>
                                  <w:tcW w:w="4802" w:type="dxa"/>
                                  <w:vAlign w:val="center"/>
                                </w:tcPr>
                                <w:p w14:paraId="6B587976" w14:textId="77777777" w:rsidR="00916ED1" w:rsidRDefault="00916ED1" w:rsidP="00760A85">
                                  <w:pPr>
                                    <w:pStyle w:val="TABL02TexteNoir"/>
                                    <w:spacing w:line="312" w:lineRule="auto"/>
                                    <w:jc w:val="both"/>
                                    <w:rPr>
                                      <w:sz w:val="22"/>
                                      <w:szCs w:val="22"/>
                                    </w:rPr>
                                  </w:pPr>
                                  <w:r>
                                    <w:rPr>
                                      <w:sz w:val="22"/>
                                      <w:szCs w:val="22"/>
                                    </w:rPr>
                                    <w:t>- modifications des Scenarii</w:t>
                                  </w:r>
                                </w:p>
                                <w:p w14:paraId="3C389097" w14:textId="77777777" w:rsidR="00916ED1" w:rsidRDefault="00916ED1" w:rsidP="00760A85">
                                  <w:pPr>
                                    <w:pStyle w:val="TABL02TexteNoir"/>
                                    <w:spacing w:line="312" w:lineRule="auto"/>
                                    <w:jc w:val="both"/>
                                    <w:rPr>
                                      <w:sz w:val="22"/>
                                      <w:szCs w:val="22"/>
                                    </w:rPr>
                                  </w:pPr>
                                  <w:r>
                                    <w:rPr>
                                      <w:sz w:val="22"/>
                                      <w:szCs w:val="22"/>
                                    </w:rPr>
                                    <w:t>- Ajout du bloc adresse.</w:t>
                                  </w:r>
                                </w:p>
                              </w:tc>
                            </w:tr>
                            <w:tr w:rsidR="00916ED1" w:rsidRPr="00202506" w14:paraId="6F56C8C0" w14:textId="77777777" w:rsidTr="00E31C1A">
                              <w:trPr>
                                <w:cantSplit/>
                                <w:trHeight w:hRule="exact" w:val="692"/>
                              </w:trPr>
                              <w:tc>
                                <w:tcPr>
                                  <w:tcW w:w="981" w:type="dxa"/>
                                </w:tcPr>
                                <w:p w14:paraId="335BFD4E" w14:textId="77777777" w:rsidR="00916ED1" w:rsidRDefault="00916ED1" w:rsidP="004639D9">
                                  <w:pPr>
                                    <w:pStyle w:val="TABL02TexteNoir"/>
                                    <w:spacing w:after="360" w:line="312" w:lineRule="auto"/>
                                    <w:jc w:val="both"/>
                                    <w:rPr>
                                      <w:sz w:val="22"/>
                                      <w:szCs w:val="22"/>
                                    </w:rPr>
                                  </w:pPr>
                                  <w:r>
                                    <w:rPr>
                                      <w:sz w:val="22"/>
                                      <w:szCs w:val="22"/>
                                    </w:rPr>
                                    <w:t>0.9</w:t>
                                  </w:r>
                                </w:p>
                              </w:tc>
                              <w:tc>
                                <w:tcPr>
                                  <w:tcW w:w="1370" w:type="dxa"/>
                                </w:tcPr>
                                <w:p w14:paraId="6B11751F" w14:textId="77777777" w:rsidR="00916ED1" w:rsidRDefault="00916ED1" w:rsidP="004639D9">
                                  <w:pPr>
                                    <w:pStyle w:val="TABL02TexteNoir"/>
                                    <w:spacing w:after="360" w:line="312" w:lineRule="auto"/>
                                    <w:jc w:val="both"/>
                                    <w:rPr>
                                      <w:sz w:val="22"/>
                                      <w:szCs w:val="22"/>
                                    </w:rPr>
                                  </w:pPr>
                                  <w:r>
                                    <w:rPr>
                                      <w:sz w:val="22"/>
                                      <w:szCs w:val="22"/>
                                    </w:rPr>
                                    <w:t>26/01/2018</w:t>
                                  </w:r>
                                </w:p>
                              </w:tc>
                              <w:tc>
                                <w:tcPr>
                                  <w:tcW w:w="1922" w:type="dxa"/>
                                </w:tcPr>
                                <w:p w14:paraId="17C713A9" w14:textId="77777777" w:rsidR="00916ED1" w:rsidRDefault="00916ED1" w:rsidP="004639D9">
                                  <w:pPr>
                                    <w:pStyle w:val="TABL02TexteNoir"/>
                                    <w:rPr>
                                      <w:sz w:val="22"/>
                                      <w:szCs w:val="22"/>
                                    </w:rPr>
                                  </w:pPr>
                                  <w:r>
                                    <w:rPr>
                                      <w:sz w:val="22"/>
                                      <w:szCs w:val="22"/>
                                    </w:rPr>
                                    <w:t>M.RONGIER</w:t>
                                  </w:r>
                                </w:p>
                              </w:tc>
                              <w:tc>
                                <w:tcPr>
                                  <w:tcW w:w="4802" w:type="dxa"/>
                                  <w:vAlign w:val="center"/>
                                </w:tcPr>
                                <w:p w14:paraId="4B49F55D" w14:textId="77777777" w:rsidR="00916ED1" w:rsidRDefault="00916ED1" w:rsidP="004639D9">
                                  <w:pPr>
                                    <w:pStyle w:val="TABL02TexteNoir"/>
                                    <w:spacing w:after="360" w:line="312" w:lineRule="auto"/>
                                    <w:jc w:val="both"/>
                                    <w:rPr>
                                      <w:sz w:val="22"/>
                                      <w:szCs w:val="22"/>
                                    </w:rPr>
                                  </w:pPr>
                                  <w:r>
                                    <w:rPr>
                                      <w:sz w:val="22"/>
                                      <w:szCs w:val="22"/>
                                    </w:rPr>
                                    <w:t>Rajout ListeRoutesOptiques et RouteOptique dans Description des types complexes</w:t>
                                  </w:r>
                                </w:p>
                              </w:tc>
                            </w:tr>
                            <w:tr w:rsidR="00916ED1" w14:paraId="65D93C90"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6F605107" w14:textId="77777777" w:rsidR="00916ED1" w:rsidRDefault="00916ED1" w:rsidP="0025531F">
                                  <w:pPr>
                                    <w:pStyle w:val="TABL02TexteNoir"/>
                                    <w:spacing w:after="360" w:line="312" w:lineRule="auto"/>
                                    <w:jc w:val="both"/>
                                    <w:rPr>
                                      <w:sz w:val="22"/>
                                      <w:szCs w:val="22"/>
                                    </w:rPr>
                                  </w:pPr>
                                  <w:r>
                                    <w:rPr>
                                      <w:sz w:val="22"/>
                                      <w:szCs w:val="22"/>
                                    </w:rPr>
                                    <w:t>0.10</w:t>
                                  </w:r>
                                </w:p>
                              </w:tc>
                              <w:tc>
                                <w:tcPr>
                                  <w:tcW w:w="1370" w:type="dxa"/>
                                  <w:tcBorders>
                                    <w:top w:val="single" w:sz="6" w:space="0" w:color="auto"/>
                                    <w:left w:val="single" w:sz="6" w:space="0" w:color="auto"/>
                                    <w:bottom w:val="single" w:sz="6" w:space="0" w:color="auto"/>
                                    <w:right w:val="single" w:sz="6" w:space="0" w:color="auto"/>
                                  </w:tcBorders>
                                </w:tcPr>
                                <w:p w14:paraId="5D116D4E" w14:textId="77777777" w:rsidR="00916ED1" w:rsidRDefault="00916ED1" w:rsidP="007644E2">
                                  <w:pPr>
                                    <w:pStyle w:val="TABL02TexteNoir"/>
                                    <w:spacing w:after="360" w:line="312" w:lineRule="auto"/>
                                    <w:jc w:val="both"/>
                                    <w:rPr>
                                      <w:sz w:val="22"/>
                                      <w:szCs w:val="22"/>
                                    </w:rPr>
                                  </w:pPr>
                                  <w:r>
                                    <w:rPr>
                                      <w:sz w:val="22"/>
                                      <w:szCs w:val="22"/>
                                    </w:rPr>
                                    <w:t>08/02/2018</w:t>
                                  </w:r>
                                </w:p>
                              </w:tc>
                              <w:tc>
                                <w:tcPr>
                                  <w:tcW w:w="1922" w:type="dxa"/>
                                  <w:tcBorders>
                                    <w:top w:val="single" w:sz="6" w:space="0" w:color="auto"/>
                                    <w:left w:val="single" w:sz="6" w:space="0" w:color="auto"/>
                                    <w:bottom w:val="single" w:sz="6" w:space="0" w:color="auto"/>
                                    <w:right w:val="single" w:sz="6" w:space="0" w:color="auto"/>
                                  </w:tcBorders>
                                </w:tcPr>
                                <w:p w14:paraId="009B3B9B" w14:textId="77777777" w:rsidR="00916ED1" w:rsidRDefault="00916ED1" w:rsidP="0025531F">
                                  <w:pPr>
                                    <w:pStyle w:val="TABL02TexteNoir"/>
                                    <w:rPr>
                                      <w:sz w:val="22"/>
                                      <w:szCs w:val="22"/>
                                    </w:rPr>
                                  </w:pPr>
                                  <w:r>
                                    <w:rPr>
                                      <w:sz w:val="22"/>
                                      <w:szCs w:val="22"/>
                                    </w:rPr>
                                    <w:t>Y. Guigon</w:t>
                                  </w:r>
                                </w:p>
                              </w:tc>
                              <w:tc>
                                <w:tcPr>
                                  <w:tcW w:w="4802" w:type="dxa"/>
                                  <w:tcBorders>
                                    <w:top w:val="single" w:sz="6" w:space="0" w:color="auto"/>
                                    <w:left w:val="single" w:sz="6" w:space="0" w:color="auto"/>
                                    <w:bottom w:val="single" w:sz="6" w:space="0" w:color="auto"/>
                                    <w:right w:val="single" w:sz="6" w:space="0" w:color="auto"/>
                                  </w:tcBorders>
                                  <w:vAlign w:val="center"/>
                                </w:tcPr>
                                <w:p w14:paraId="5E4A5CDC" w14:textId="77777777" w:rsidR="00916ED1" w:rsidRDefault="00916ED1" w:rsidP="0025531F">
                                  <w:pPr>
                                    <w:pStyle w:val="TABL02TexteNoir"/>
                                    <w:spacing w:after="360" w:line="312" w:lineRule="auto"/>
                                    <w:jc w:val="both"/>
                                    <w:rPr>
                                      <w:sz w:val="22"/>
                                      <w:szCs w:val="22"/>
                                    </w:rPr>
                                  </w:pPr>
                                  <w:r>
                                    <w:rPr>
                                      <w:sz w:val="22"/>
                                      <w:szCs w:val="22"/>
                                    </w:rPr>
                                    <w:t>Remarques Orange</w:t>
                                  </w:r>
                                </w:p>
                              </w:tc>
                            </w:tr>
                            <w:tr w:rsidR="00916ED1" w14:paraId="1E1BDF7D"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59F5410B" w14:textId="77777777" w:rsidR="00916ED1" w:rsidRDefault="00916ED1" w:rsidP="0025531F">
                                  <w:pPr>
                                    <w:pStyle w:val="TABL02TexteNoir"/>
                                    <w:spacing w:after="360" w:line="312" w:lineRule="auto"/>
                                    <w:jc w:val="both"/>
                                    <w:rPr>
                                      <w:sz w:val="22"/>
                                      <w:szCs w:val="22"/>
                                    </w:rPr>
                                  </w:pPr>
                                  <w:r>
                                    <w:rPr>
                                      <w:sz w:val="22"/>
                                      <w:szCs w:val="22"/>
                                    </w:rPr>
                                    <w:t>0.11</w:t>
                                  </w:r>
                                </w:p>
                              </w:tc>
                              <w:tc>
                                <w:tcPr>
                                  <w:tcW w:w="1370" w:type="dxa"/>
                                  <w:tcBorders>
                                    <w:top w:val="single" w:sz="6" w:space="0" w:color="auto"/>
                                    <w:left w:val="single" w:sz="6" w:space="0" w:color="auto"/>
                                    <w:bottom w:val="single" w:sz="6" w:space="0" w:color="auto"/>
                                    <w:right w:val="single" w:sz="6" w:space="0" w:color="auto"/>
                                  </w:tcBorders>
                                </w:tcPr>
                                <w:p w14:paraId="30CD2FF1" w14:textId="77777777" w:rsidR="00916ED1" w:rsidRDefault="00916ED1" w:rsidP="007644E2">
                                  <w:pPr>
                                    <w:pStyle w:val="TABL02TexteNoir"/>
                                    <w:spacing w:after="360" w:line="312" w:lineRule="auto"/>
                                    <w:jc w:val="both"/>
                                    <w:rPr>
                                      <w:sz w:val="22"/>
                                      <w:szCs w:val="22"/>
                                    </w:rPr>
                                  </w:pPr>
                                  <w:r>
                                    <w:rPr>
                                      <w:sz w:val="22"/>
                                      <w:szCs w:val="22"/>
                                    </w:rPr>
                                    <w:t>12/02/2018</w:t>
                                  </w:r>
                                </w:p>
                              </w:tc>
                              <w:tc>
                                <w:tcPr>
                                  <w:tcW w:w="1922" w:type="dxa"/>
                                  <w:tcBorders>
                                    <w:top w:val="single" w:sz="6" w:space="0" w:color="auto"/>
                                    <w:left w:val="single" w:sz="6" w:space="0" w:color="auto"/>
                                    <w:bottom w:val="single" w:sz="6" w:space="0" w:color="auto"/>
                                    <w:right w:val="single" w:sz="6" w:space="0" w:color="auto"/>
                                  </w:tcBorders>
                                </w:tcPr>
                                <w:p w14:paraId="4AB50E70" w14:textId="77777777" w:rsidR="00916ED1" w:rsidRDefault="00916ED1" w:rsidP="0025531F">
                                  <w:pPr>
                                    <w:pStyle w:val="TABL02TexteNoir"/>
                                    <w:rPr>
                                      <w:sz w:val="22"/>
                                      <w:szCs w:val="22"/>
                                    </w:rPr>
                                  </w:pPr>
                                  <w:r>
                                    <w:rPr>
                                      <w:sz w:val="22"/>
                                      <w:szCs w:val="22"/>
                                    </w:rPr>
                                    <w:t>C. Gerard</w:t>
                                  </w:r>
                                </w:p>
                              </w:tc>
                              <w:tc>
                                <w:tcPr>
                                  <w:tcW w:w="4802" w:type="dxa"/>
                                  <w:tcBorders>
                                    <w:top w:val="single" w:sz="6" w:space="0" w:color="auto"/>
                                    <w:left w:val="single" w:sz="6" w:space="0" w:color="auto"/>
                                    <w:bottom w:val="single" w:sz="6" w:space="0" w:color="auto"/>
                                    <w:right w:val="single" w:sz="6" w:space="0" w:color="auto"/>
                                  </w:tcBorders>
                                  <w:vAlign w:val="center"/>
                                </w:tcPr>
                                <w:p w14:paraId="1EF7A905" w14:textId="77777777" w:rsidR="00916ED1" w:rsidRDefault="00916ED1" w:rsidP="0025531F">
                                  <w:pPr>
                                    <w:pStyle w:val="TABL02TexteNoir"/>
                                    <w:spacing w:after="360" w:line="312" w:lineRule="auto"/>
                                    <w:jc w:val="both"/>
                                    <w:rPr>
                                      <w:sz w:val="22"/>
                                      <w:szCs w:val="22"/>
                                    </w:rPr>
                                  </w:pPr>
                                  <w:r>
                                    <w:rPr>
                                      <w:sz w:val="22"/>
                                      <w:szCs w:val="22"/>
                                    </w:rPr>
                                    <w:t>Rajout remarques SFR et Axione</w:t>
                                  </w:r>
                                </w:p>
                              </w:tc>
                            </w:tr>
                            <w:tr w:rsidR="00916ED1" w14:paraId="644D5D74"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2E597A81" w14:textId="77777777" w:rsidR="00916ED1" w:rsidRDefault="00916ED1" w:rsidP="0025531F">
                                  <w:pPr>
                                    <w:pStyle w:val="TABL02TexteNoir"/>
                                    <w:spacing w:after="360" w:line="312" w:lineRule="auto"/>
                                    <w:jc w:val="both"/>
                                    <w:rPr>
                                      <w:sz w:val="22"/>
                                      <w:szCs w:val="22"/>
                                    </w:rPr>
                                  </w:pPr>
                                  <w:r>
                                    <w:rPr>
                                      <w:sz w:val="22"/>
                                      <w:szCs w:val="22"/>
                                    </w:rPr>
                                    <w:t>1.0</w:t>
                                  </w:r>
                                </w:p>
                              </w:tc>
                              <w:tc>
                                <w:tcPr>
                                  <w:tcW w:w="1370" w:type="dxa"/>
                                  <w:tcBorders>
                                    <w:top w:val="single" w:sz="6" w:space="0" w:color="auto"/>
                                    <w:left w:val="single" w:sz="6" w:space="0" w:color="auto"/>
                                    <w:bottom w:val="single" w:sz="6" w:space="0" w:color="auto"/>
                                    <w:right w:val="single" w:sz="6" w:space="0" w:color="auto"/>
                                  </w:tcBorders>
                                </w:tcPr>
                                <w:p w14:paraId="39BD7444" w14:textId="77777777" w:rsidR="00916ED1" w:rsidRDefault="00916ED1" w:rsidP="007644E2">
                                  <w:pPr>
                                    <w:pStyle w:val="TABL02TexteNoir"/>
                                    <w:spacing w:after="360" w:line="312" w:lineRule="auto"/>
                                    <w:jc w:val="both"/>
                                    <w:rPr>
                                      <w:sz w:val="22"/>
                                      <w:szCs w:val="22"/>
                                    </w:rPr>
                                  </w:pPr>
                                  <w:r>
                                    <w:rPr>
                                      <w:sz w:val="22"/>
                                      <w:szCs w:val="22"/>
                                    </w:rPr>
                                    <w:t>16/02/2018</w:t>
                                  </w:r>
                                </w:p>
                              </w:tc>
                              <w:tc>
                                <w:tcPr>
                                  <w:tcW w:w="1922" w:type="dxa"/>
                                  <w:tcBorders>
                                    <w:top w:val="single" w:sz="6" w:space="0" w:color="auto"/>
                                    <w:left w:val="single" w:sz="6" w:space="0" w:color="auto"/>
                                    <w:bottom w:val="single" w:sz="6" w:space="0" w:color="auto"/>
                                    <w:right w:val="single" w:sz="6" w:space="0" w:color="auto"/>
                                  </w:tcBorders>
                                </w:tcPr>
                                <w:p w14:paraId="34222088" w14:textId="77777777" w:rsidR="00916ED1" w:rsidRDefault="00916ED1"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1C46D45B" w14:textId="77777777" w:rsidR="00916ED1" w:rsidRDefault="00916ED1" w:rsidP="0025531F">
                                  <w:pPr>
                                    <w:pStyle w:val="TABL02TexteNoir"/>
                                    <w:spacing w:after="360" w:line="312" w:lineRule="auto"/>
                                    <w:jc w:val="both"/>
                                    <w:rPr>
                                      <w:sz w:val="22"/>
                                      <w:szCs w:val="22"/>
                                    </w:rPr>
                                  </w:pPr>
                                  <w:r>
                                    <w:rPr>
                                      <w:sz w:val="22"/>
                                      <w:szCs w:val="22"/>
                                    </w:rPr>
                                    <w:t>Version validée</w:t>
                                  </w:r>
                                </w:p>
                              </w:tc>
                            </w:tr>
                            <w:tr w:rsidR="00916ED1" w14:paraId="61279330"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07072667" w14:textId="77777777" w:rsidR="00916ED1" w:rsidRDefault="00916ED1" w:rsidP="0025531F">
                                  <w:pPr>
                                    <w:pStyle w:val="TABL02TexteNoir"/>
                                    <w:spacing w:after="360" w:line="312" w:lineRule="auto"/>
                                    <w:jc w:val="both"/>
                                    <w:rPr>
                                      <w:sz w:val="22"/>
                                      <w:szCs w:val="22"/>
                                    </w:rPr>
                                  </w:pPr>
                                  <w:r>
                                    <w:rPr>
                                      <w:sz w:val="22"/>
                                      <w:szCs w:val="22"/>
                                    </w:rPr>
                                    <w:t>1.0.1</w:t>
                                  </w:r>
                                </w:p>
                              </w:tc>
                              <w:tc>
                                <w:tcPr>
                                  <w:tcW w:w="1370" w:type="dxa"/>
                                  <w:tcBorders>
                                    <w:top w:val="single" w:sz="6" w:space="0" w:color="auto"/>
                                    <w:left w:val="single" w:sz="6" w:space="0" w:color="auto"/>
                                    <w:bottom w:val="single" w:sz="6" w:space="0" w:color="auto"/>
                                    <w:right w:val="single" w:sz="6" w:space="0" w:color="auto"/>
                                  </w:tcBorders>
                                </w:tcPr>
                                <w:p w14:paraId="3858E92D" w14:textId="77777777" w:rsidR="00916ED1" w:rsidRDefault="00916ED1" w:rsidP="007644E2">
                                  <w:pPr>
                                    <w:pStyle w:val="TABL02TexteNoir"/>
                                    <w:spacing w:after="360" w:line="312" w:lineRule="auto"/>
                                    <w:jc w:val="both"/>
                                    <w:rPr>
                                      <w:sz w:val="22"/>
                                      <w:szCs w:val="22"/>
                                    </w:rPr>
                                  </w:pPr>
                                  <w:r>
                                    <w:rPr>
                                      <w:sz w:val="22"/>
                                      <w:szCs w:val="22"/>
                                    </w:rPr>
                                    <w:t>01/08/2018</w:t>
                                  </w:r>
                                </w:p>
                              </w:tc>
                              <w:tc>
                                <w:tcPr>
                                  <w:tcW w:w="1922" w:type="dxa"/>
                                  <w:tcBorders>
                                    <w:top w:val="single" w:sz="6" w:space="0" w:color="auto"/>
                                    <w:left w:val="single" w:sz="6" w:space="0" w:color="auto"/>
                                    <w:bottom w:val="single" w:sz="6" w:space="0" w:color="auto"/>
                                    <w:right w:val="single" w:sz="6" w:space="0" w:color="auto"/>
                                  </w:tcBorders>
                                </w:tcPr>
                                <w:p w14:paraId="45F6402F" w14:textId="77777777" w:rsidR="00916ED1" w:rsidRDefault="00916ED1" w:rsidP="0025531F">
                                  <w:pPr>
                                    <w:pStyle w:val="TABL02TexteNoir"/>
                                    <w:rPr>
                                      <w:sz w:val="22"/>
                                      <w:szCs w:val="22"/>
                                    </w:rPr>
                                  </w:pPr>
                                  <w:r>
                                    <w:rPr>
                                      <w:sz w:val="22"/>
                                      <w:szCs w:val="22"/>
                                    </w:rPr>
                                    <w:t>Altitude/Orange</w:t>
                                  </w:r>
                                </w:p>
                              </w:tc>
                              <w:tc>
                                <w:tcPr>
                                  <w:tcW w:w="4802" w:type="dxa"/>
                                  <w:tcBorders>
                                    <w:top w:val="single" w:sz="6" w:space="0" w:color="auto"/>
                                    <w:left w:val="single" w:sz="6" w:space="0" w:color="auto"/>
                                    <w:bottom w:val="single" w:sz="6" w:space="0" w:color="auto"/>
                                    <w:right w:val="single" w:sz="6" w:space="0" w:color="auto"/>
                                  </w:tcBorders>
                                  <w:vAlign w:val="center"/>
                                </w:tcPr>
                                <w:p w14:paraId="130926F0" w14:textId="77777777" w:rsidR="00916ED1" w:rsidRDefault="00916ED1" w:rsidP="0025531F">
                                  <w:pPr>
                                    <w:pStyle w:val="TABL02TexteNoir"/>
                                    <w:spacing w:after="360" w:line="312" w:lineRule="auto"/>
                                    <w:jc w:val="both"/>
                                    <w:rPr>
                                      <w:sz w:val="22"/>
                                      <w:szCs w:val="22"/>
                                    </w:rPr>
                                  </w:pPr>
                                  <w:r>
                                    <w:rPr>
                                      <w:sz w:val="22"/>
                                      <w:szCs w:val="22"/>
                                    </w:rPr>
                                    <w:t>Mise à jour suite échanges SI sur GitHub</w:t>
                                  </w:r>
                                </w:p>
                              </w:tc>
                            </w:tr>
                            <w:tr w:rsidR="00916ED1" w14:paraId="16780745" w14:textId="77777777" w:rsidTr="00E31C1A">
                              <w:trPr>
                                <w:cantSplit/>
                                <w:trHeight w:hRule="exact" w:val="883"/>
                              </w:trPr>
                              <w:tc>
                                <w:tcPr>
                                  <w:tcW w:w="981" w:type="dxa"/>
                                  <w:tcBorders>
                                    <w:top w:val="single" w:sz="6" w:space="0" w:color="auto"/>
                                    <w:left w:val="single" w:sz="6" w:space="0" w:color="auto"/>
                                    <w:bottom w:val="single" w:sz="6" w:space="0" w:color="auto"/>
                                    <w:right w:val="single" w:sz="6" w:space="0" w:color="auto"/>
                                  </w:tcBorders>
                                </w:tcPr>
                                <w:p w14:paraId="464675A6" w14:textId="77777777" w:rsidR="00916ED1" w:rsidRDefault="00916ED1" w:rsidP="0025531F">
                                  <w:pPr>
                                    <w:pStyle w:val="TABL02TexteNoir"/>
                                    <w:spacing w:after="360" w:line="312" w:lineRule="auto"/>
                                    <w:jc w:val="both"/>
                                    <w:rPr>
                                      <w:sz w:val="22"/>
                                      <w:szCs w:val="22"/>
                                    </w:rPr>
                                  </w:pPr>
                                  <w:r>
                                    <w:rPr>
                                      <w:sz w:val="22"/>
                                      <w:szCs w:val="22"/>
                                    </w:rPr>
                                    <w:t>1.1</w:t>
                                  </w:r>
                                </w:p>
                              </w:tc>
                              <w:tc>
                                <w:tcPr>
                                  <w:tcW w:w="1370" w:type="dxa"/>
                                  <w:tcBorders>
                                    <w:top w:val="single" w:sz="6" w:space="0" w:color="auto"/>
                                    <w:left w:val="single" w:sz="6" w:space="0" w:color="auto"/>
                                    <w:bottom w:val="single" w:sz="6" w:space="0" w:color="auto"/>
                                    <w:right w:val="single" w:sz="6" w:space="0" w:color="auto"/>
                                  </w:tcBorders>
                                </w:tcPr>
                                <w:p w14:paraId="181C39A6" w14:textId="77777777" w:rsidR="00916ED1" w:rsidRDefault="00916ED1" w:rsidP="007644E2">
                                  <w:pPr>
                                    <w:pStyle w:val="TABL02TexteNoir"/>
                                    <w:spacing w:after="360" w:line="312" w:lineRule="auto"/>
                                    <w:jc w:val="both"/>
                                    <w:rPr>
                                      <w:sz w:val="22"/>
                                      <w:szCs w:val="22"/>
                                    </w:rPr>
                                  </w:pPr>
                                  <w:r>
                                    <w:rPr>
                                      <w:sz w:val="22"/>
                                      <w:szCs w:val="22"/>
                                    </w:rPr>
                                    <w:t>23/10/2018</w:t>
                                  </w:r>
                                </w:p>
                              </w:tc>
                              <w:tc>
                                <w:tcPr>
                                  <w:tcW w:w="1922" w:type="dxa"/>
                                  <w:tcBorders>
                                    <w:top w:val="single" w:sz="6" w:space="0" w:color="auto"/>
                                    <w:left w:val="single" w:sz="6" w:space="0" w:color="auto"/>
                                    <w:bottom w:val="single" w:sz="6" w:space="0" w:color="auto"/>
                                    <w:right w:val="single" w:sz="6" w:space="0" w:color="auto"/>
                                  </w:tcBorders>
                                </w:tcPr>
                                <w:p w14:paraId="0DDC4EB4" w14:textId="77777777" w:rsidR="00916ED1" w:rsidRDefault="00916ED1"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57C4081C" w14:textId="77777777" w:rsidR="00916ED1" w:rsidRDefault="00916ED1" w:rsidP="00760A85">
                                  <w:pPr>
                                    <w:pStyle w:val="TABL02TexteNoir"/>
                                    <w:spacing w:line="312" w:lineRule="auto"/>
                                    <w:jc w:val="both"/>
                                    <w:rPr>
                                      <w:sz w:val="22"/>
                                      <w:szCs w:val="22"/>
                                    </w:rPr>
                                  </w:pPr>
                                  <w:r>
                                    <w:rPr>
                                      <w:sz w:val="22"/>
                                      <w:szCs w:val="22"/>
                                    </w:rPr>
                                    <w:t>Mise en cohérence du format des champs avec le protocole Accès</w:t>
                                  </w:r>
                                </w:p>
                              </w:tc>
                            </w:tr>
                            <w:tr w:rsidR="00916ED1" w14:paraId="0D4E3ABE" w14:textId="77777777" w:rsidTr="00E31C1A">
                              <w:trPr>
                                <w:cantSplit/>
                                <w:trHeight w:hRule="exact" w:val="712"/>
                              </w:trPr>
                              <w:tc>
                                <w:tcPr>
                                  <w:tcW w:w="981" w:type="dxa"/>
                                  <w:tcBorders>
                                    <w:top w:val="single" w:sz="6" w:space="0" w:color="auto"/>
                                    <w:left w:val="single" w:sz="6" w:space="0" w:color="auto"/>
                                    <w:bottom w:val="single" w:sz="6" w:space="0" w:color="auto"/>
                                    <w:right w:val="single" w:sz="6" w:space="0" w:color="auto"/>
                                  </w:tcBorders>
                                </w:tcPr>
                                <w:p w14:paraId="15BBA787" w14:textId="77777777" w:rsidR="00916ED1" w:rsidRDefault="00916ED1" w:rsidP="0025531F">
                                  <w:pPr>
                                    <w:pStyle w:val="TABL02TexteNoir"/>
                                    <w:spacing w:after="360" w:line="312" w:lineRule="auto"/>
                                    <w:jc w:val="both"/>
                                    <w:rPr>
                                      <w:sz w:val="22"/>
                                      <w:szCs w:val="22"/>
                                    </w:rPr>
                                  </w:pPr>
                                  <w:r>
                                    <w:rPr>
                                      <w:sz w:val="22"/>
                                      <w:szCs w:val="22"/>
                                    </w:rPr>
                                    <w:t xml:space="preserve">1.2 </w:t>
                                  </w:r>
                                </w:p>
                              </w:tc>
                              <w:tc>
                                <w:tcPr>
                                  <w:tcW w:w="1370" w:type="dxa"/>
                                  <w:tcBorders>
                                    <w:top w:val="single" w:sz="6" w:space="0" w:color="auto"/>
                                    <w:left w:val="single" w:sz="6" w:space="0" w:color="auto"/>
                                    <w:bottom w:val="single" w:sz="6" w:space="0" w:color="auto"/>
                                    <w:right w:val="single" w:sz="6" w:space="0" w:color="auto"/>
                                  </w:tcBorders>
                                </w:tcPr>
                                <w:p w14:paraId="5B16A821" w14:textId="1A0AFC74" w:rsidR="00916ED1" w:rsidRDefault="00916ED1" w:rsidP="007644E2">
                                  <w:pPr>
                                    <w:pStyle w:val="TABL02TexteNoir"/>
                                    <w:spacing w:after="360" w:line="312" w:lineRule="auto"/>
                                    <w:jc w:val="both"/>
                                    <w:rPr>
                                      <w:sz w:val="22"/>
                                      <w:szCs w:val="22"/>
                                    </w:rPr>
                                  </w:pPr>
                                  <w:r>
                                    <w:rPr>
                                      <w:sz w:val="22"/>
                                      <w:szCs w:val="22"/>
                                    </w:rPr>
                                    <w:t>01/02/2019</w:t>
                                  </w:r>
                                </w:p>
                              </w:tc>
                              <w:tc>
                                <w:tcPr>
                                  <w:tcW w:w="1922" w:type="dxa"/>
                                  <w:tcBorders>
                                    <w:top w:val="single" w:sz="6" w:space="0" w:color="auto"/>
                                    <w:left w:val="single" w:sz="6" w:space="0" w:color="auto"/>
                                    <w:bottom w:val="single" w:sz="6" w:space="0" w:color="auto"/>
                                    <w:right w:val="single" w:sz="6" w:space="0" w:color="auto"/>
                                  </w:tcBorders>
                                </w:tcPr>
                                <w:p w14:paraId="0F3CDBC6" w14:textId="77777777" w:rsidR="00916ED1" w:rsidRDefault="00916ED1" w:rsidP="0025531F">
                                  <w:pPr>
                                    <w:pStyle w:val="TABL02TexteNoir"/>
                                    <w:rPr>
                                      <w:sz w:val="22"/>
                                      <w:szCs w:val="22"/>
                                    </w:rPr>
                                  </w:pPr>
                                  <w:r>
                                    <w:rPr>
                                      <w:sz w:val="22"/>
                                      <w:szCs w:val="22"/>
                                    </w:rPr>
                                    <w:t>N. Delmas</w:t>
                                  </w:r>
                                </w:p>
                              </w:tc>
                              <w:tc>
                                <w:tcPr>
                                  <w:tcW w:w="4802" w:type="dxa"/>
                                  <w:tcBorders>
                                    <w:top w:val="single" w:sz="6" w:space="0" w:color="auto"/>
                                    <w:left w:val="single" w:sz="6" w:space="0" w:color="auto"/>
                                    <w:bottom w:val="single" w:sz="6" w:space="0" w:color="auto"/>
                                    <w:right w:val="single" w:sz="6" w:space="0" w:color="auto"/>
                                  </w:tcBorders>
                                  <w:vAlign w:val="center"/>
                                </w:tcPr>
                                <w:p w14:paraId="2CC7EFFB" w14:textId="0B730E17" w:rsidR="00916ED1" w:rsidRDefault="00916ED1" w:rsidP="0025531F">
                                  <w:pPr>
                                    <w:pStyle w:val="TABL02TexteNoir"/>
                                    <w:spacing w:after="360" w:line="312" w:lineRule="auto"/>
                                    <w:jc w:val="both"/>
                                    <w:rPr>
                                      <w:sz w:val="22"/>
                                      <w:szCs w:val="22"/>
                                    </w:rPr>
                                  </w:pPr>
                                  <w:r>
                                    <w:rPr>
                                      <w:sz w:val="22"/>
                                      <w:szCs w:val="22"/>
                                    </w:rPr>
                                    <w:t>Modification tailles de champs et changement règles chapitre 6.3 + mise en cohérence</w:t>
                                  </w:r>
                                </w:p>
                              </w:tc>
                            </w:tr>
                            <w:tr w:rsidR="00E31C1A" w14:paraId="2F669180" w14:textId="77777777" w:rsidTr="000211E6">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5F901B7F" w14:textId="1E08A408" w:rsidR="00E31C1A" w:rsidRDefault="00E31C1A" w:rsidP="0025531F">
                                  <w:pPr>
                                    <w:pStyle w:val="TABL02TexteNoir"/>
                                    <w:spacing w:after="360" w:line="312" w:lineRule="auto"/>
                                    <w:jc w:val="both"/>
                                    <w:rPr>
                                      <w:sz w:val="22"/>
                                      <w:szCs w:val="22"/>
                                    </w:rPr>
                                  </w:pPr>
                                  <w:r>
                                    <w:rPr>
                                      <w:sz w:val="22"/>
                                      <w:szCs w:val="22"/>
                                    </w:rPr>
                                    <w:t>1.2.0</w:t>
                                  </w:r>
                                </w:p>
                              </w:tc>
                              <w:tc>
                                <w:tcPr>
                                  <w:tcW w:w="1370" w:type="dxa"/>
                                  <w:tcBorders>
                                    <w:top w:val="single" w:sz="6" w:space="0" w:color="auto"/>
                                    <w:left w:val="single" w:sz="6" w:space="0" w:color="auto"/>
                                    <w:bottom w:val="single" w:sz="6" w:space="0" w:color="auto"/>
                                    <w:right w:val="single" w:sz="6" w:space="0" w:color="auto"/>
                                  </w:tcBorders>
                                </w:tcPr>
                                <w:p w14:paraId="367BB15A" w14:textId="2DD1580A" w:rsidR="00E31C1A" w:rsidRDefault="00E31C1A" w:rsidP="007644E2">
                                  <w:pPr>
                                    <w:pStyle w:val="TABL02TexteNoir"/>
                                    <w:spacing w:after="360" w:line="312" w:lineRule="auto"/>
                                    <w:jc w:val="both"/>
                                    <w:rPr>
                                      <w:sz w:val="22"/>
                                      <w:szCs w:val="22"/>
                                    </w:rPr>
                                  </w:pPr>
                                  <w:r>
                                    <w:rPr>
                                      <w:sz w:val="22"/>
                                      <w:szCs w:val="22"/>
                                    </w:rPr>
                                    <w:t>17/06/20</w:t>
                                  </w:r>
                                  <w:r w:rsidR="00A43A8E">
                                    <w:rPr>
                                      <w:sz w:val="22"/>
                                      <w:szCs w:val="22"/>
                                    </w:rPr>
                                    <w:t>21</w:t>
                                  </w:r>
                                </w:p>
                              </w:tc>
                              <w:tc>
                                <w:tcPr>
                                  <w:tcW w:w="1922" w:type="dxa"/>
                                  <w:tcBorders>
                                    <w:top w:val="single" w:sz="6" w:space="0" w:color="auto"/>
                                    <w:left w:val="single" w:sz="6" w:space="0" w:color="auto"/>
                                    <w:bottom w:val="single" w:sz="6" w:space="0" w:color="auto"/>
                                    <w:right w:val="single" w:sz="6" w:space="0" w:color="auto"/>
                                  </w:tcBorders>
                                </w:tcPr>
                                <w:p w14:paraId="424F97D9" w14:textId="6970D87F" w:rsidR="00E31C1A" w:rsidRDefault="000211E6"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0281249F" w14:textId="4F529C88" w:rsidR="00E31C1A" w:rsidRDefault="000211E6" w:rsidP="0025531F">
                                  <w:pPr>
                                    <w:pStyle w:val="TABL02TexteNoir"/>
                                    <w:spacing w:after="360" w:line="312" w:lineRule="auto"/>
                                    <w:jc w:val="both"/>
                                    <w:rPr>
                                      <w:sz w:val="22"/>
                                      <w:szCs w:val="22"/>
                                    </w:rPr>
                                  </w:pPr>
                                  <w:r>
                                    <w:rPr>
                                      <w:sz w:val="22"/>
                                      <w:szCs w:val="22"/>
                                    </w:rPr>
                                    <w:t xml:space="preserve">Rajout du T dans le format dateTime pour une mise en conformité avec le wsdl et les autres WS </w:t>
                                  </w:r>
                                </w:p>
                              </w:tc>
                            </w:tr>
                            <w:tr w:rsidR="00951774" w14:paraId="0DA28689" w14:textId="77777777" w:rsidTr="007A7CAB">
                              <w:trPr>
                                <w:cantSplit/>
                                <w:trHeight w:hRule="exact" w:val="434"/>
                              </w:trPr>
                              <w:tc>
                                <w:tcPr>
                                  <w:tcW w:w="981" w:type="dxa"/>
                                  <w:tcBorders>
                                    <w:top w:val="single" w:sz="6" w:space="0" w:color="auto"/>
                                    <w:left w:val="single" w:sz="6" w:space="0" w:color="auto"/>
                                    <w:bottom w:val="single" w:sz="6" w:space="0" w:color="auto"/>
                                    <w:right w:val="single" w:sz="6" w:space="0" w:color="auto"/>
                                  </w:tcBorders>
                                </w:tcPr>
                                <w:p w14:paraId="7B91B31C" w14:textId="56D32D4C" w:rsidR="00951774" w:rsidRDefault="00951774" w:rsidP="0025531F">
                                  <w:pPr>
                                    <w:pStyle w:val="TABL02TexteNoir"/>
                                    <w:spacing w:after="360" w:line="312" w:lineRule="auto"/>
                                    <w:jc w:val="both"/>
                                    <w:rPr>
                                      <w:sz w:val="22"/>
                                      <w:szCs w:val="22"/>
                                    </w:rPr>
                                  </w:pPr>
                                  <w:r>
                                    <w:rPr>
                                      <w:sz w:val="22"/>
                                      <w:szCs w:val="22"/>
                                    </w:rPr>
                                    <w:t>1.2.1</w:t>
                                  </w:r>
                                </w:p>
                              </w:tc>
                              <w:tc>
                                <w:tcPr>
                                  <w:tcW w:w="1370" w:type="dxa"/>
                                  <w:tcBorders>
                                    <w:top w:val="single" w:sz="6" w:space="0" w:color="auto"/>
                                    <w:left w:val="single" w:sz="6" w:space="0" w:color="auto"/>
                                    <w:bottom w:val="single" w:sz="6" w:space="0" w:color="auto"/>
                                    <w:right w:val="single" w:sz="6" w:space="0" w:color="auto"/>
                                  </w:tcBorders>
                                </w:tcPr>
                                <w:p w14:paraId="1F91309C" w14:textId="3FDF621E" w:rsidR="00951774" w:rsidRDefault="00951774" w:rsidP="007644E2">
                                  <w:pPr>
                                    <w:pStyle w:val="TABL02TexteNoir"/>
                                    <w:spacing w:after="360" w:line="312" w:lineRule="auto"/>
                                    <w:jc w:val="both"/>
                                    <w:rPr>
                                      <w:sz w:val="22"/>
                                      <w:szCs w:val="22"/>
                                    </w:rPr>
                                  </w:pPr>
                                  <w:r>
                                    <w:rPr>
                                      <w:sz w:val="22"/>
                                      <w:szCs w:val="22"/>
                                    </w:rPr>
                                    <w:t>23/06/2022</w:t>
                                  </w:r>
                                </w:p>
                              </w:tc>
                              <w:tc>
                                <w:tcPr>
                                  <w:tcW w:w="1922" w:type="dxa"/>
                                  <w:tcBorders>
                                    <w:top w:val="single" w:sz="6" w:space="0" w:color="auto"/>
                                    <w:left w:val="single" w:sz="6" w:space="0" w:color="auto"/>
                                    <w:bottom w:val="single" w:sz="6" w:space="0" w:color="auto"/>
                                    <w:right w:val="single" w:sz="6" w:space="0" w:color="auto"/>
                                  </w:tcBorders>
                                </w:tcPr>
                                <w:p w14:paraId="200298D5" w14:textId="51F46599" w:rsidR="00951774" w:rsidRDefault="00951774" w:rsidP="0025531F">
                                  <w:pPr>
                                    <w:pStyle w:val="TABL02TexteNoir"/>
                                    <w:rPr>
                                      <w:sz w:val="22"/>
                                      <w:szCs w:val="22"/>
                                    </w:rPr>
                                  </w:pPr>
                                  <w:r>
                                    <w:rPr>
                                      <w:sz w:val="22"/>
                                      <w:szCs w:val="22"/>
                                    </w:rPr>
                                    <w:t>N. Delmas</w:t>
                                  </w:r>
                                </w:p>
                              </w:tc>
                              <w:tc>
                                <w:tcPr>
                                  <w:tcW w:w="4802" w:type="dxa"/>
                                  <w:tcBorders>
                                    <w:top w:val="single" w:sz="6" w:space="0" w:color="auto"/>
                                    <w:left w:val="single" w:sz="6" w:space="0" w:color="auto"/>
                                    <w:bottom w:val="single" w:sz="6" w:space="0" w:color="auto"/>
                                    <w:right w:val="single" w:sz="6" w:space="0" w:color="auto"/>
                                  </w:tcBorders>
                                  <w:vAlign w:val="center"/>
                                </w:tcPr>
                                <w:p w14:paraId="1EADD3C9" w14:textId="0396533B" w:rsidR="00951774" w:rsidRDefault="00430EF6" w:rsidP="0025531F">
                                  <w:pPr>
                                    <w:pStyle w:val="TABL02TexteNoir"/>
                                    <w:spacing w:after="360" w:line="312" w:lineRule="auto"/>
                                    <w:jc w:val="both"/>
                                    <w:rPr>
                                      <w:sz w:val="22"/>
                                      <w:szCs w:val="22"/>
                                    </w:rPr>
                                  </w:pPr>
                                  <w:r>
                                    <w:rPr>
                                      <w:sz w:val="22"/>
                                      <w:szCs w:val="22"/>
                                    </w:rPr>
                                    <w:t xml:space="preserve">Modification des </w:t>
                                  </w:r>
                                  <w:r w:rsidR="005C2008">
                                    <w:rPr>
                                      <w:sz w:val="22"/>
                                      <w:szCs w:val="22"/>
                                    </w:rPr>
                                    <w:t>motifs à utiliser (chapitre 3.2)</w:t>
                                  </w:r>
                                </w:p>
                              </w:tc>
                            </w:tr>
                            <w:tr w:rsidR="002D7177" w14:paraId="5B8D95AA" w14:textId="77777777" w:rsidTr="000211E6">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234EDC95" w14:textId="1C79192A" w:rsidR="002D7177" w:rsidRDefault="002D7177" w:rsidP="0025531F">
                                  <w:pPr>
                                    <w:pStyle w:val="TABL02TexteNoir"/>
                                    <w:spacing w:after="360" w:line="312" w:lineRule="auto"/>
                                    <w:jc w:val="both"/>
                                    <w:rPr>
                                      <w:sz w:val="22"/>
                                      <w:szCs w:val="22"/>
                                    </w:rPr>
                                  </w:pPr>
                                  <w:r>
                                    <w:rPr>
                                      <w:sz w:val="22"/>
                                      <w:szCs w:val="22"/>
                                    </w:rPr>
                                    <w:t>1.2.2</w:t>
                                  </w:r>
                                </w:p>
                              </w:tc>
                              <w:tc>
                                <w:tcPr>
                                  <w:tcW w:w="1370" w:type="dxa"/>
                                  <w:tcBorders>
                                    <w:top w:val="single" w:sz="6" w:space="0" w:color="auto"/>
                                    <w:left w:val="single" w:sz="6" w:space="0" w:color="auto"/>
                                    <w:bottom w:val="single" w:sz="6" w:space="0" w:color="auto"/>
                                    <w:right w:val="single" w:sz="6" w:space="0" w:color="auto"/>
                                  </w:tcBorders>
                                </w:tcPr>
                                <w:p w14:paraId="2370FF72" w14:textId="1A208079" w:rsidR="002D7177" w:rsidRDefault="008E3143" w:rsidP="007644E2">
                                  <w:pPr>
                                    <w:pStyle w:val="TABL02TexteNoir"/>
                                    <w:spacing w:after="360" w:line="312" w:lineRule="auto"/>
                                    <w:jc w:val="both"/>
                                    <w:rPr>
                                      <w:sz w:val="22"/>
                                      <w:szCs w:val="22"/>
                                    </w:rPr>
                                  </w:pPr>
                                  <w:r>
                                    <w:rPr>
                                      <w:sz w:val="22"/>
                                      <w:szCs w:val="22"/>
                                    </w:rPr>
                                    <w:t>15/09/2022</w:t>
                                  </w:r>
                                </w:p>
                              </w:tc>
                              <w:tc>
                                <w:tcPr>
                                  <w:tcW w:w="1922" w:type="dxa"/>
                                  <w:tcBorders>
                                    <w:top w:val="single" w:sz="6" w:space="0" w:color="auto"/>
                                    <w:left w:val="single" w:sz="6" w:space="0" w:color="auto"/>
                                    <w:bottom w:val="single" w:sz="6" w:space="0" w:color="auto"/>
                                    <w:right w:val="single" w:sz="6" w:space="0" w:color="auto"/>
                                  </w:tcBorders>
                                </w:tcPr>
                                <w:p w14:paraId="41047E8C" w14:textId="6FD4EA6D" w:rsidR="002D7177" w:rsidRDefault="008E3143"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64779B4C" w14:textId="3091E62F" w:rsidR="002D7177" w:rsidRDefault="008E3143" w:rsidP="0025531F">
                                  <w:pPr>
                                    <w:pStyle w:val="TABL02TexteNoir"/>
                                    <w:spacing w:after="360" w:line="312" w:lineRule="auto"/>
                                    <w:jc w:val="both"/>
                                    <w:rPr>
                                      <w:sz w:val="22"/>
                                      <w:szCs w:val="22"/>
                                    </w:rPr>
                                  </w:pPr>
                                  <w:r>
                                    <w:rPr>
                                      <w:sz w:val="22"/>
                                      <w:szCs w:val="22"/>
                                    </w:rPr>
                                    <w:t xml:space="preserve">Validation de la précision pour la description du champ </w:t>
                                  </w:r>
                                  <w:proofErr w:type="spellStart"/>
                                  <w:r w:rsidR="00E55397">
                                    <w:rPr>
                                      <w:sz w:val="22"/>
                                      <w:szCs w:val="22"/>
                                    </w:rPr>
                                    <w:t>N</w:t>
                                  </w:r>
                                  <w:r>
                                    <w:rPr>
                                      <w:sz w:val="22"/>
                                      <w:szCs w:val="22"/>
                                    </w:rPr>
                                    <w:t>aturePBO</w:t>
                                  </w:r>
                                  <w:proofErr w:type="spellEnd"/>
                                </w:p>
                              </w:tc>
                            </w:tr>
                          </w:tbl>
                          <w:p w14:paraId="0D30343D" w14:textId="77777777" w:rsidR="00916ED1" w:rsidRDefault="00916ED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C0710" id="Text Box 2" o:spid="_x0000_s1027" type="#_x0000_t202" style="position:absolute;margin-left:8.3pt;margin-top:9.45pt;width:463.5pt;height:630.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" filled="f" stroked="f">
                <v:textbox inset="0,0,0,0">
                  <w:txbxContent>
                    <w:tbl>
                      <w:tblPr>
                        <w:tblW w:w="0" w:type="auto"/>
                        <w:tblInd w:w="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81"/>
                        <w:gridCol w:w="1370"/>
                        <w:gridCol w:w="1922"/>
                        <w:gridCol w:w="4802"/>
                      </w:tblGrid>
                      <w:tr w:rsidR="00916ED1" w:rsidRPr="00202506" w14:paraId="0C3606F2" w14:textId="77777777" w:rsidTr="00E31C1A">
                        <w:trPr>
                          <w:cantSplit/>
                          <w:trHeight w:hRule="exact" w:val="454"/>
                        </w:trPr>
                        <w:tc>
                          <w:tcPr>
                            <w:tcW w:w="9075" w:type="dxa"/>
                            <w:gridSpan w:val="4"/>
                            <w:vAlign w:val="center"/>
                          </w:tcPr>
                          <w:p w14:paraId="79BE14EF" w14:textId="77777777" w:rsidR="00916ED1" w:rsidRPr="00202506" w:rsidRDefault="00916ED1" w:rsidP="001C33C0">
                            <w:pPr>
                              <w:spacing w:before="120" w:after="120"/>
                              <w:jc w:val="center"/>
                              <w:rPr>
                                <w:rStyle w:val="TABL02CaractereGRAS"/>
                                <w:sz w:val="22"/>
                              </w:rPr>
                            </w:pPr>
                            <w:r w:rsidRPr="0049408C">
                              <w:rPr>
                                <w:rStyle w:val="TABL02CaractereGRAS"/>
                                <w:sz w:val="22"/>
                                <w:szCs w:val="22"/>
                              </w:rPr>
                              <w:t>SUIVI DES VERSIONS</w:t>
                            </w:r>
                          </w:p>
                        </w:tc>
                      </w:tr>
                      <w:tr w:rsidR="00916ED1" w:rsidRPr="00202506" w14:paraId="50284571" w14:textId="77777777" w:rsidTr="00E31C1A">
                        <w:trPr>
                          <w:cantSplit/>
                          <w:trHeight w:hRule="exact" w:val="454"/>
                        </w:trPr>
                        <w:tc>
                          <w:tcPr>
                            <w:tcW w:w="981" w:type="dxa"/>
                          </w:tcPr>
                          <w:p w14:paraId="0FB5179B" w14:textId="77777777" w:rsidR="00916ED1" w:rsidRPr="00202506" w:rsidRDefault="00916ED1" w:rsidP="00C611C2">
                            <w:pPr>
                              <w:pStyle w:val="TABL02TexteNoir"/>
                              <w:rPr>
                                <w:sz w:val="22"/>
                                <w:szCs w:val="22"/>
                              </w:rPr>
                            </w:pPr>
                            <w:r w:rsidRPr="0049408C">
                              <w:rPr>
                                <w:sz w:val="22"/>
                                <w:szCs w:val="22"/>
                              </w:rPr>
                              <w:t>Version</w:t>
                            </w:r>
                          </w:p>
                        </w:tc>
                        <w:tc>
                          <w:tcPr>
                            <w:tcW w:w="1370" w:type="dxa"/>
                          </w:tcPr>
                          <w:p w14:paraId="315756CC" w14:textId="77777777" w:rsidR="00916ED1" w:rsidRPr="00202506" w:rsidRDefault="00916ED1" w:rsidP="00C611C2">
                            <w:pPr>
                              <w:pStyle w:val="TABL02TexteNoir"/>
                              <w:rPr>
                                <w:sz w:val="22"/>
                                <w:szCs w:val="22"/>
                              </w:rPr>
                            </w:pPr>
                            <w:r w:rsidRPr="0049408C">
                              <w:rPr>
                                <w:sz w:val="22"/>
                                <w:szCs w:val="22"/>
                              </w:rPr>
                              <w:t>Date</w:t>
                            </w:r>
                          </w:p>
                        </w:tc>
                        <w:tc>
                          <w:tcPr>
                            <w:tcW w:w="1922" w:type="dxa"/>
                          </w:tcPr>
                          <w:p w14:paraId="7EA9A081" w14:textId="77777777" w:rsidR="00916ED1" w:rsidRPr="00202506" w:rsidRDefault="00916ED1" w:rsidP="00C611C2">
                            <w:pPr>
                              <w:pStyle w:val="TABL02TexteNoir"/>
                              <w:rPr>
                                <w:sz w:val="22"/>
                                <w:szCs w:val="22"/>
                              </w:rPr>
                            </w:pPr>
                            <w:r w:rsidRPr="0049408C">
                              <w:rPr>
                                <w:sz w:val="22"/>
                                <w:szCs w:val="22"/>
                              </w:rPr>
                              <w:t>Nom du rédacteur</w:t>
                            </w:r>
                          </w:p>
                        </w:tc>
                        <w:tc>
                          <w:tcPr>
                            <w:tcW w:w="4802" w:type="dxa"/>
                            <w:vAlign w:val="center"/>
                          </w:tcPr>
                          <w:p w14:paraId="4C7F713E" w14:textId="77777777" w:rsidR="00916ED1" w:rsidRPr="00202506" w:rsidRDefault="00916ED1" w:rsidP="00C611C2">
                            <w:pPr>
                              <w:pStyle w:val="TABL02TexteNoir"/>
                              <w:rPr>
                                <w:sz w:val="22"/>
                                <w:szCs w:val="22"/>
                              </w:rPr>
                            </w:pPr>
                            <w:r w:rsidRPr="0049408C">
                              <w:rPr>
                                <w:sz w:val="22"/>
                                <w:szCs w:val="22"/>
                              </w:rPr>
                              <w:t>Nature de la modification</w:t>
                            </w:r>
                          </w:p>
                        </w:tc>
                      </w:tr>
                      <w:tr w:rsidR="00916ED1" w:rsidRPr="00202506" w14:paraId="0C15FF08" w14:textId="77777777" w:rsidTr="00E31C1A">
                        <w:trPr>
                          <w:cantSplit/>
                          <w:trHeight w:hRule="exact" w:val="454"/>
                        </w:trPr>
                        <w:tc>
                          <w:tcPr>
                            <w:tcW w:w="981" w:type="dxa"/>
                          </w:tcPr>
                          <w:p w14:paraId="33FCEBCC" w14:textId="77777777" w:rsidR="00916ED1" w:rsidRPr="00202506" w:rsidRDefault="00916ED1" w:rsidP="00C611C2">
                            <w:pPr>
                              <w:pStyle w:val="TABL02TexteNoir"/>
                              <w:rPr>
                                <w:sz w:val="22"/>
                                <w:szCs w:val="22"/>
                                <w:lang w:val="en-GB"/>
                              </w:rPr>
                            </w:pPr>
                            <w:r w:rsidRPr="00164764">
                              <w:rPr>
                                <w:sz w:val="22"/>
                                <w:szCs w:val="22"/>
                                <w:lang w:val="en-GB"/>
                              </w:rPr>
                              <w:t>0.1</w:t>
                            </w:r>
                          </w:p>
                        </w:tc>
                        <w:tc>
                          <w:tcPr>
                            <w:tcW w:w="1370" w:type="dxa"/>
                          </w:tcPr>
                          <w:p w14:paraId="08EED298" w14:textId="77777777" w:rsidR="00916ED1" w:rsidRPr="00202506" w:rsidRDefault="00916ED1" w:rsidP="00B063FC">
                            <w:pPr>
                              <w:pStyle w:val="TABL02TexteNoir"/>
                              <w:spacing w:after="360" w:line="312" w:lineRule="auto"/>
                              <w:jc w:val="both"/>
                              <w:rPr>
                                <w:sz w:val="22"/>
                                <w:szCs w:val="22"/>
                                <w:lang w:val="en-GB"/>
                              </w:rPr>
                            </w:pPr>
                            <w:bookmarkStart w:id="1" w:name="ICI"/>
                            <w:r>
                              <w:rPr>
                                <w:sz w:val="22"/>
                                <w:szCs w:val="22"/>
                                <w:lang w:val="en-GB"/>
                              </w:rPr>
                              <w:t>16/05</w:t>
                            </w:r>
                            <w:r w:rsidRPr="0049408C">
                              <w:rPr>
                                <w:sz w:val="22"/>
                                <w:szCs w:val="22"/>
                                <w:lang w:val="en-GB"/>
                              </w:rPr>
                              <w:t>/20</w:t>
                            </w:r>
                            <w:bookmarkEnd w:id="1"/>
                            <w:r>
                              <w:rPr>
                                <w:sz w:val="22"/>
                                <w:szCs w:val="22"/>
                                <w:lang w:val="en-GB"/>
                              </w:rPr>
                              <w:t>17</w:t>
                            </w:r>
                          </w:p>
                        </w:tc>
                        <w:tc>
                          <w:tcPr>
                            <w:tcW w:w="1922" w:type="dxa"/>
                          </w:tcPr>
                          <w:p w14:paraId="4D11D0C2" w14:textId="77777777" w:rsidR="00916ED1" w:rsidRPr="00202506" w:rsidRDefault="00916ED1" w:rsidP="00496DB5">
                            <w:pPr>
                              <w:pStyle w:val="TABL02TexteNoir"/>
                              <w:spacing w:after="360" w:line="312" w:lineRule="auto"/>
                              <w:jc w:val="both"/>
                              <w:rPr>
                                <w:sz w:val="22"/>
                                <w:szCs w:val="22"/>
                                <w:lang w:val="en-GB"/>
                              </w:rPr>
                            </w:pPr>
                            <w:r w:rsidRPr="00164764">
                              <w:rPr>
                                <w:sz w:val="22"/>
                                <w:szCs w:val="22"/>
                              </w:rPr>
                              <w:t>Yves Guigon</w:t>
                            </w:r>
                          </w:p>
                        </w:tc>
                        <w:tc>
                          <w:tcPr>
                            <w:tcW w:w="4802" w:type="dxa"/>
                            <w:vAlign w:val="center"/>
                          </w:tcPr>
                          <w:p w14:paraId="3F827D84" w14:textId="77777777" w:rsidR="00916ED1" w:rsidRPr="00202506" w:rsidRDefault="00916ED1" w:rsidP="00C611C2">
                            <w:pPr>
                              <w:pStyle w:val="TABL02TexteNoir"/>
                              <w:spacing w:after="360" w:line="312" w:lineRule="auto"/>
                              <w:jc w:val="both"/>
                              <w:rPr>
                                <w:sz w:val="22"/>
                                <w:szCs w:val="22"/>
                              </w:rPr>
                            </w:pPr>
                            <w:r w:rsidRPr="0049408C">
                              <w:rPr>
                                <w:sz w:val="22"/>
                                <w:szCs w:val="22"/>
                              </w:rPr>
                              <w:t>Création</w:t>
                            </w:r>
                          </w:p>
                        </w:tc>
                      </w:tr>
                      <w:tr w:rsidR="00916ED1" w:rsidRPr="00202506" w14:paraId="37F6DE80" w14:textId="77777777" w:rsidTr="00E31C1A">
                        <w:trPr>
                          <w:cantSplit/>
                          <w:trHeight w:hRule="exact" w:val="454"/>
                        </w:trPr>
                        <w:tc>
                          <w:tcPr>
                            <w:tcW w:w="981" w:type="dxa"/>
                          </w:tcPr>
                          <w:p w14:paraId="42E593B9" w14:textId="77777777" w:rsidR="00916ED1" w:rsidRPr="00202506" w:rsidRDefault="00916ED1" w:rsidP="00C611C2">
                            <w:pPr>
                              <w:pStyle w:val="TABL02TexteNoir"/>
                              <w:spacing w:after="360" w:line="312" w:lineRule="auto"/>
                              <w:jc w:val="both"/>
                              <w:rPr>
                                <w:sz w:val="22"/>
                                <w:szCs w:val="22"/>
                              </w:rPr>
                            </w:pPr>
                            <w:r>
                              <w:rPr>
                                <w:sz w:val="22"/>
                                <w:szCs w:val="22"/>
                              </w:rPr>
                              <w:t>0.2</w:t>
                            </w:r>
                          </w:p>
                        </w:tc>
                        <w:tc>
                          <w:tcPr>
                            <w:tcW w:w="1370" w:type="dxa"/>
                          </w:tcPr>
                          <w:p w14:paraId="7C60F46C" w14:textId="77777777" w:rsidR="00916ED1" w:rsidRPr="00202506" w:rsidRDefault="00916ED1" w:rsidP="00C611C2">
                            <w:pPr>
                              <w:pStyle w:val="TABL02TexteNoir"/>
                              <w:spacing w:after="360" w:line="312" w:lineRule="auto"/>
                              <w:jc w:val="both"/>
                              <w:rPr>
                                <w:sz w:val="22"/>
                                <w:szCs w:val="22"/>
                              </w:rPr>
                            </w:pPr>
                            <w:r>
                              <w:rPr>
                                <w:sz w:val="22"/>
                                <w:szCs w:val="22"/>
                              </w:rPr>
                              <w:t>28/09/2017</w:t>
                            </w:r>
                          </w:p>
                        </w:tc>
                        <w:tc>
                          <w:tcPr>
                            <w:tcW w:w="1922" w:type="dxa"/>
                          </w:tcPr>
                          <w:p w14:paraId="2E8DD9BB" w14:textId="77777777" w:rsidR="00916ED1" w:rsidRDefault="00916ED1">
                            <w:pPr>
                              <w:pStyle w:val="TABL02TexteNoir"/>
                              <w:rPr>
                                <w:sz w:val="22"/>
                                <w:szCs w:val="22"/>
                              </w:rPr>
                            </w:pPr>
                            <w:r>
                              <w:rPr>
                                <w:sz w:val="22"/>
                                <w:szCs w:val="22"/>
                              </w:rPr>
                              <w:t>GT Accès</w:t>
                            </w:r>
                          </w:p>
                        </w:tc>
                        <w:tc>
                          <w:tcPr>
                            <w:tcW w:w="4802" w:type="dxa"/>
                            <w:vAlign w:val="center"/>
                          </w:tcPr>
                          <w:p w14:paraId="12E6B693" w14:textId="77777777" w:rsidR="00916ED1" w:rsidRPr="00202506" w:rsidRDefault="00916ED1" w:rsidP="00B063FC">
                            <w:pPr>
                              <w:pStyle w:val="TABL02TexteNoir"/>
                              <w:spacing w:after="360" w:line="312" w:lineRule="auto"/>
                              <w:jc w:val="both"/>
                              <w:rPr>
                                <w:sz w:val="22"/>
                                <w:szCs w:val="22"/>
                              </w:rPr>
                            </w:pPr>
                            <w:r>
                              <w:rPr>
                                <w:sz w:val="22"/>
                                <w:szCs w:val="22"/>
                              </w:rPr>
                              <w:t>Modification pour présentation Interop</w:t>
                            </w:r>
                          </w:p>
                        </w:tc>
                      </w:tr>
                      <w:tr w:rsidR="00916ED1" w:rsidRPr="00202506" w14:paraId="340B934A" w14:textId="77777777" w:rsidTr="00E31C1A">
                        <w:trPr>
                          <w:cantSplit/>
                          <w:trHeight w:hRule="exact" w:val="454"/>
                        </w:trPr>
                        <w:tc>
                          <w:tcPr>
                            <w:tcW w:w="981" w:type="dxa"/>
                          </w:tcPr>
                          <w:p w14:paraId="14C297B7" w14:textId="77777777" w:rsidR="00916ED1" w:rsidRDefault="00916ED1" w:rsidP="00C611C2">
                            <w:pPr>
                              <w:pStyle w:val="TABL02TexteNoir"/>
                              <w:spacing w:after="360" w:line="312" w:lineRule="auto"/>
                              <w:jc w:val="both"/>
                              <w:rPr>
                                <w:sz w:val="22"/>
                                <w:szCs w:val="22"/>
                              </w:rPr>
                            </w:pPr>
                            <w:r>
                              <w:rPr>
                                <w:sz w:val="22"/>
                                <w:szCs w:val="22"/>
                              </w:rPr>
                              <w:t>0.3</w:t>
                            </w:r>
                          </w:p>
                        </w:tc>
                        <w:tc>
                          <w:tcPr>
                            <w:tcW w:w="1370" w:type="dxa"/>
                          </w:tcPr>
                          <w:p w14:paraId="0842F856" w14:textId="77777777" w:rsidR="00916ED1" w:rsidRDefault="00916ED1" w:rsidP="00C611C2">
                            <w:pPr>
                              <w:pStyle w:val="TABL02TexteNoir"/>
                              <w:spacing w:after="360" w:line="312" w:lineRule="auto"/>
                              <w:jc w:val="both"/>
                              <w:rPr>
                                <w:sz w:val="22"/>
                                <w:szCs w:val="22"/>
                              </w:rPr>
                            </w:pPr>
                            <w:r>
                              <w:rPr>
                                <w:sz w:val="22"/>
                                <w:szCs w:val="22"/>
                              </w:rPr>
                              <w:t>19/10/2017</w:t>
                            </w:r>
                          </w:p>
                        </w:tc>
                        <w:tc>
                          <w:tcPr>
                            <w:tcW w:w="1922" w:type="dxa"/>
                          </w:tcPr>
                          <w:p w14:paraId="0C3DBF35" w14:textId="77777777" w:rsidR="00916ED1" w:rsidRDefault="00916ED1">
                            <w:pPr>
                              <w:pStyle w:val="TABL02TexteNoir"/>
                              <w:rPr>
                                <w:sz w:val="22"/>
                                <w:szCs w:val="22"/>
                              </w:rPr>
                            </w:pPr>
                            <w:r>
                              <w:rPr>
                                <w:sz w:val="22"/>
                                <w:szCs w:val="22"/>
                              </w:rPr>
                              <w:t>GT Accès</w:t>
                            </w:r>
                          </w:p>
                        </w:tc>
                        <w:tc>
                          <w:tcPr>
                            <w:tcW w:w="4802" w:type="dxa"/>
                            <w:vAlign w:val="center"/>
                          </w:tcPr>
                          <w:p w14:paraId="37DCFE11" w14:textId="77777777" w:rsidR="00916ED1" w:rsidRDefault="00916ED1" w:rsidP="00B063FC">
                            <w:pPr>
                              <w:pStyle w:val="TABL02TexteNoir"/>
                              <w:spacing w:after="360" w:line="312" w:lineRule="auto"/>
                              <w:jc w:val="both"/>
                              <w:rPr>
                                <w:sz w:val="22"/>
                                <w:szCs w:val="22"/>
                              </w:rPr>
                            </w:pPr>
                            <w:r>
                              <w:rPr>
                                <w:sz w:val="22"/>
                                <w:szCs w:val="22"/>
                              </w:rPr>
                              <w:t>Modification en séance</w:t>
                            </w:r>
                          </w:p>
                        </w:tc>
                      </w:tr>
                      <w:tr w:rsidR="00916ED1" w:rsidRPr="00202506" w14:paraId="3962E595" w14:textId="77777777" w:rsidTr="00E31C1A">
                        <w:trPr>
                          <w:cantSplit/>
                          <w:trHeight w:hRule="exact" w:val="718"/>
                        </w:trPr>
                        <w:tc>
                          <w:tcPr>
                            <w:tcW w:w="981" w:type="dxa"/>
                          </w:tcPr>
                          <w:p w14:paraId="3B1E51CE" w14:textId="77777777" w:rsidR="00916ED1" w:rsidRDefault="00916ED1" w:rsidP="00C611C2">
                            <w:pPr>
                              <w:pStyle w:val="TABL02TexteNoir"/>
                              <w:spacing w:after="360" w:line="312" w:lineRule="auto"/>
                              <w:jc w:val="both"/>
                              <w:rPr>
                                <w:sz w:val="22"/>
                                <w:szCs w:val="22"/>
                              </w:rPr>
                            </w:pPr>
                            <w:r>
                              <w:rPr>
                                <w:sz w:val="22"/>
                                <w:szCs w:val="22"/>
                              </w:rPr>
                              <w:t>0.4</w:t>
                            </w:r>
                          </w:p>
                        </w:tc>
                        <w:tc>
                          <w:tcPr>
                            <w:tcW w:w="1370" w:type="dxa"/>
                          </w:tcPr>
                          <w:p w14:paraId="15351019" w14:textId="77777777" w:rsidR="00916ED1" w:rsidRDefault="00916ED1" w:rsidP="00C611C2">
                            <w:pPr>
                              <w:pStyle w:val="TABL02TexteNoir"/>
                              <w:spacing w:after="360" w:line="312" w:lineRule="auto"/>
                              <w:jc w:val="both"/>
                              <w:rPr>
                                <w:sz w:val="22"/>
                                <w:szCs w:val="22"/>
                              </w:rPr>
                            </w:pPr>
                            <w:r>
                              <w:rPr>
                                <w:sz w:val="22"/>
                                <w:szCs w:val="22"/>
                              </w:rPr>
                              <w:t>06/11/2017</w:t>
                            </w:r>
                          </w:p>
                        </w:tc>
                        <w:tc>
                          <w:tcPr>
                            <w:tcW w:w="1922" w:type="dxa"/>
                          </w:tcPr>
                          <w:p w14:paraId="2FB754C4" w14:textId="77777777" w:rsidR="00916ED1" w:rsidRDefault="00916ED1">
                            <w:pPr>
                              <w:pStyle w:val="TABL02TexteNoir"/>
                              <w:rPr>
                                <w:sz w:val="22"/>
                                <w:szCs w:val="22"/>
                              </w:rPr>
                            </w:pPr>
                            <w:r>
                              <w:rPr>
                                <w:sz w:val="22"/>
                                <w:szCs w:val="22"/>
                              </w:rPr>
                              <w:t>N.ALLIOT (Axione)</w:t>
                            </w:r>
                          </w:p>
                        </w:tc>
                        <w:tc>
                          <w:tcPr>
                            <w:tcW w:w="4802" w:type="dxa"/>
                            <w:vAlign w:val="center"/>
                          </w:tcPr>
                          <w:p w14:paraId="273BBA32" w14:textId="77777777" w:rsidR="00916ED1" w:rsidRDefault="00916ED1" w:rsidP="00B063FC">
                            <w:pPr>
                              <w:pStyle w:val="TABL02TexteNoir"/>
                              <w:spacing w:after="360" w:line="312" w:lineRule="auto"/>
                              <w:jc w:val="both"/>
                              <w:rPr>
                                <w:sz w:val="22"/>
                                <w:szCs w:val="22"/>
                              </w:rPr>
                            </w:pPr>
                            <w:r>
                              <w:rPr>
                                <w:sz w:val="22"/>
                                <w:szCs w:val="22"/>
                              </w:rPr>
                              <w:t>Modification en séance en GT adhoc (Free, Altitude Infrastructure et Axione)</w:t>
                            </w:r>
                          </w:p>
                        </w:tc>
                      </w:tr>
                      <w:tr w:rsidR="00916ED1" w:rsidRPr="00202506" w14:paraId="3FE3E873" w14:textId="77777777" w:rsidTr="00E31C1A">
                        <w:trPr>
                          <w:cantSplit/>
                          <w:trHeight w:hRule="exact" w:val="454"/>
                        </w:trPr>
                        <w:tc>
                          <w:tcPr>
                            <w:tcW w:w="981" w:type="dxa"/>
                          </w:tcPr>
                          <w:p w14:paraId="220E61AB" w14:textId="77777777" w:rsidR="00916ED1" w:rsidRDefault="00916ED1" w:rsidP="00C611C2">
                            <w:pPr>
                              <w:pStyle w:val="TABL02TexteNoir"/>
                              <w:spacing w:after="360" w:line="312" w:lineRule="auto"/>
                              <w:jc w:val="both"/>
                              <w:rPr>
                                <w:sz w:val="22"/>
                                <w:szCs w:val="22"/>
                              </w:rPr>
                            </w:pPr>
                            <w:r>
                              <w:rPr>
                                <w:sz w:val="22"/>
                                <w:szCs w:val="22"/>
                              </w:rPr>
                              <w:t>0.5</w:t>
                            </w:r>
                          </w:p>
                        </w:tc>
                        <w:tc>
                          <w:tcPr>
                            <w:tcW w:w="1370" w:type="dxa"/>
                          </w:tcPr>
                          <w:p w14:paraId="1CC59D1D" w14:textId="77777777" w:rsidR="00916ED1" w:rsidRDefault="00916ED1" w:rsidP="00C611C2">
                            <w:pPr>
                              <w:pStyle w:val="TABL02TexteNoir"/>
                              <w:spacing w:after="360" w:line="312" w:lineRule="auto"/>
                              <w:jc w:val="both"/>
                              <w:rPr>
                                <w:sz w:val="22"/>
                                <w:szCs w:val="22"/>
                              </w:rPr>
                            </w:pPr>
                            <w:r>
                              <w:rPr>
                                <w:sz w:val="22"/>
                                <w:szCs w:val="22"/>
                              </w:rPr>
                              <w:t>30/11/2017</w:t>
                            </w:r>
                          </w:p>
                        </w:tc>
                        <w:tc>
                          <w:tcPr>
                            <w:tcW w:w="1922" w:type="dxa"/>
                          </w:tcPr>
                          <w:p w14:paraId="642919A8" w14:textId="77777777" w:rsidR="00916ED1" w:rsidRDefault="00916ED1">
                            <w:pPr>
                              <w:pStyle w:val="TABL02TexteNoir"/>
                              <w:rPr>
                                <w:sz w:val="22"/>
                                <w:szCs w:val="22"/>
                              </w:rPr>
                            </w:pPr>
                            <w:r>
                              <w:rPr>
                                <w:sz w:val="22"/>
                                <w:szCs w:val="22"/>
                              </w:rPr>
                              <w:t>GT Accès</w:t>
                            </w:r>
                          </w:p>
                        </w:tc>
                        <w:tc>
                          <w:tcPr>
                            <w:tcW w:w="4802" w:type="dxa"/>
                            <w:vAlign w:val="center"/>
                          </w:tcPr>
                          <w:p w14:paraId="17CA1DBF" w14:textId="77777777" w:rsidR="00916ED1" w:rsidRDefault="00916ED1" w:rsidP="00B063FC">
                            <w:pPr>
                              <w:pStyle w:val="TABL02TexteNoir"/>
                              <w:spacing w:after="360" w:line="312" w:lineRule="auto"/>
                              <w:jc w:val="both"/>
                              <w:rPr>
                                <w:sz w:val="22"/>
                                <w:szCs w:val="22"/>
                              </w:rPr>
                            </w:pPr>
                            <w:r>
                              <w:rPr>
                                <w:sz w:val="22"/>
                                <w:szCs w:val="22"/>
                              </w:rPr>
                              <w:t>Modification en séance</w:t>
                            </w:r>
                          </w:p>
                        </w:tc>
                      </w:tr>
                      <w:tr w:rsidR="00916ED1" w:rsidRPr="00202506" w14:paraId="6916B4E2" w14:textId="77777777" w:rsidTr="00E31C1A">
                        <w:trPr>
                          <w:cantSplit/>
                          <w:trHeight w:hRule="exact" w:val="677"/>
                        </w:trPr>
                        <w:tc>
                          <w:tcPr>
                            <w:tcW w:w="981" w:type="dxa"/>
                          </w:tcPr>
                          <w:p w14:paraId="2559693B" w14:textId="77777777" w:rsidR="00916ED1" w:rsidRDefault="00916ED1" w:rsidP="00C611C2">
                            <w:pPr>
                              <w:pStyle w:val="TABL02TexteNoir"/>
                              <w:spacing w:after="360" w:line="312" w:lineRule="auto"/>
                              <w:jc w:val="both"/>
                              <w:rPr>
                                <w:sz w:val="22"/>
                                <w:szCs w:val="22"/>
                              </w:rPr>
                            </w:pPr>
                            <w:r>
                              <w:rPr>
                                <w:sz w:val="22"/>
                                <w:szCs w:val="22"/>
                              </w:rPr>
                              <w:t>0.6</w:t>
                            </w:r>
                          </w:p>
                        </w:tc>
                        <w:tc>
                          <w:tcPr>
                            <w:tcW w:w="1370" w:type="dxa"/>
                          </w:tcPr>
                          <w:p w14:paraId="7226D406" w14:textId="77777777" w:rsidR="00916ED1" w:rsidRDefault="00916ED1" w:rsidP="00C611C2">
                            <w:pPr>
                              <w:pStyle w:val="TABL02TexteNoir"/>
                              <w:spacing w:after="360" w:line="312" w:lineRule="auto"/>
                              <w:jc w:val="both"/>
                              <w:rPr>
                                <w:sz w:val="22"/>
                                <w:szCs w:val="22"/>
                              </w:rPr>
                            </w:pPr>
                            <w:r>
                              <w:rPr>
                                <w:sz w:val="22"/>
                                <w:szCs w:val="22"/>
                              </w:rPr>
                              <w:t>05/12/2017</w:t>
                            </w:r>
                          </w:p>
                        </w:tc>
                        <w:tc>
                          <w:tcPr>
                            <w:tcW w:w="1922" w:type="dxa"/>
                          </w:tcPr>
                          <w:p w14:paraId="56A0D0FB" w14:textId="77777777" w:rsidR="00916ED1" w:rsidRDefault="00916ED1">
                            <w:pPr>
                              <w:pStyle w:val="TABL02TexteNoir"/>
                              <w:rPr>
                                <w:sz w:val="22"/>
                                <w:szCs w:val="22"/>
                              </w:rPr>
                            </w:pPr>
                            <w:r>
                              <w:rPr>
                                <w:sz w:val="22"/>
                                <w:szCs w:val="22"/>
                              </w:rPr>
                              <w:t>C. ANGEE (Axione)</w:t>
                            </w:r>
                          </w:p>
                        </w:tc>
                        <w:tc>
                          <w:tcPr>
                            <w:tcW w:w="4802" w:type="dxa"/>
                            <w:vAlign w:val="center"/>
                          </w:tcPr>
                          <w:p w14:paraId="727E0F1D" w14:textId="77777777" w:rsidR="00916ED1" w:rsidRDefault="00916ED1" w:rsidP="00B063FC">
                            <w:pPr>
                              <w:pStyle w:val="TABL02TexteNoir"/>
                              <w:spacing w:after="360" w:line="312" w:lineRule="auto"/>
                              <w:jc w:val="both"/>
                              <w:rPr>
                                <w:sz w:val="22"/>
                                <w:szCs w:val="22"/>
                              </w:rPr>
                            </w:pPr>
                            <w:r>
                              <w:rPr>
                                <w:sz w:val="22"/>
                                <w:szCs w:val="22"/>
                              </w:rPr>
                              <w:t>Revue des motifs de mutation et des scenarii fonctionnels</w:t>
                            </w:r>
                          </w:p>
                        </w:tc>
                      </w:tr>
                      <w:tr w:rsidR="00916ED1" w:rsidRPr="00202506" w14:paraId="27FA3720" w14:textId="77777777" w:rsidTr="00E31C1A">
                        <w:trPr>
                          <w:cantSplit/>
                          <w:trHeight w:hRule="exact" w:val="454"/>
                        </w:trPr>
                        <w:tc>
                          <w:tcPr>
                            <w:tcW w:w="981" w:type="dxa"/>
                          </w:tcPr>
                          <w:p w14:paraId="27262AEE" w14:textId="77777777" w:rsidR="00916ED1" w:rsidRDefault="00916ED1" w:rsidP="004639D9">
                            <w:pPr>
                              <w:pStyle w:val="TABL02TexteNoir"/>
                              <w:spacing w:after="360" w:line="312" w:lineRule="auto"/>
                              <w:jc w:val="both"/>
                              <w:rPr>
                                <w:sz w:val="22"/>
                                <w:szCs w:val="22"/>
                              </w:rPr>
                            </w:pPr>
                            <w:r>
                              <w:rPr>
                                <w:sz w:val="22"/>
                                <w:szCs w:val="22"/>
                              </w:rPr>
                              <w:t>0.7</w:t>
                            </w:r>
                          </w:p>
                        </w:tc>
                        <w:tc>
                          <w:tcPr>
                            <w:tcW w:w="1370" w:type="dxa"/>
                          </w:tcPr>
                          <w:p w14:paraId="7E49A45B" w14:textId="77777777" w:rsidR="00916ED1" w:rsidRDefault="00916ED1" w:rsidP="004639D9">
                            <w:pPr>
                              <w:pStyle w:val="TABL02TexteNoir"/>
                              <w:spacing w:after="360" w:line="312" w:lineRule="auto"/>
                              <w:jc w:val="both"/>
                              <w:rPr>
                                <w:sz w:val="22"/>
                                <w:szCs w:val="22"/>
                              </w:rPr>
                            </w:pPr>
                            <w:r>
                              <w:rPr>
                                <w:sz w:val="22"/>
                                <w:szCs w:val="22"/>
                              </w:rPr>
                              <w:t>15/12/2017</w:t>
                            </w:r>
                          </w:p>
                        </w:tc>
                        <w:tc>
                          <w:tcPr>
                            <w:tcW w:w="1922" w:type="dxa"/>
                          </w:tcPr>
                          <w:p w14:paraId="6A33243A" w14:textId="77777777" w:rsidR="00916ED1" w:rsidRDefault="00916ED1" w:rsidP="004639D9">
                            <w:pPr>
                              <w:pStyle w:val="TABL02TexteNoir"/>
                              <w:rPr>
                                <w:sz w:val="22"/>
                                <w:szCs w:val="22"/>
                              </w:rPr>
                            </w:pPr>
                            <w:r>
                              <w:rPr>
                                <w:sz w:val="22"/>
                                <w:szCs w:val="22"/>
                              </w:rPr>
                              <w:t>Y. Guigon</w:t>
                            </w:r>
                          </w:p>
                        </w:tc>
                        <w:tc>
                          <w:tcPr>
                            <w:tcW w:w="4802" w:type="dxa"/>
                            <w:vAlign w:val="center"/>
                          </w:tcPr>
                          <w:p w14:paraId="4701B7EF" w14:textId="77777777" w:rsidR="00916ED1" w:rsidRDefault="00916ED1" w:rsidP="004639D9">
                            <w:pPr>
                              <w:pStyle w:val="TABL02TexteNoir"/>
                              <w:spacing w:after="360" w:line="312" w:lineRule="auto"/>
                              <w:jc w:val="both"/>
                              <w:rPr>
                                <w:sz w:val="22"/>
                                <w:szCs w:val="22"/>
                              </w:rPr>
                            </w:pPr>
                            <w:r>
                              <w:rPr>
                                <w:sz w:val="22"/>
                                <w:szCs w:val="22"/>
                              </w:rPr>
                              <w:t>Remarques Orange</w:t>
                            </w:r>
                          </w:p>
                        </w:tc>
                      </w:tr>
                      <w:tr w:rsidR="00916ED1" w:rsidRPr="00202506" w14:paraId="610FB9E9" w14:textId="77777777" w:rsidTr="00E31C1A">
                        <w:trPr>
                          <w:cantSplit/>
                          <w:trHeight w:hRule="exact" w:val="835"/>
                        </w:trPr>
                        <w:tc>
                          <w:tcPr>
                            <w:tcW w:w="981" w:type="dxa"/>
                          </w:tcPr>
                          <w:p w14:paraId="45217E4C" w14:textId="77777777" w:rsidR="00916ED1" w:rsidRDefault="00916ED1" w:rsidP="004639D9">
                            <w:pPr>
                              <w:pStyle w:val="TABL02TexteNoir"/>
                              <w:spacing w:after="360" w:line="312" w:lineRule="auto"/>
                              <w:jc w:val="both"/>
                              <w:rPr>
                                <w:sz w:val="22"/>
                                <w:szCs w:val="22"/>
                              </w:rPr>
                            </w:pPr>
                            <w:r>
                              <w:rPr>
                                <w:sz w:val="22"/>
                                <w:szCs w:val="22"/>
                              </w:rPr>
                              <w:t>0.8</w:t>
                            </w:r>
                          </w:p>
                        </w:tc>
                        <w:tc>
                          <w:tcPr>
                            <w:tcW w:w="1370" w:type="dxa"/>
                          </w:tcPr>
                          <w:p w14:paraId="30F701E0" w14:textId="77777777" w:rsidR="00916ED1" w:rsidRDefault="00916ED1" w:rsidP="004639D9">
                            <w:pPr>
                              <w:pStyle w:val="TABL02TexteNoir"/>
                              <w:spacing w:after="360" w:line="312" w:lineRule="auto"/>
                              <w:jc w:val="both"/>
                              <w:rPr>
                                <w:sz w:val="22"/>
                                <w:szCs w:val="22"/>
                              </w:rPr>
                            </w:pPr>
                            <w:r>
                              <w:rPr>
                                <w:sz w:val="22"/>
                                <w:szCs w:val="22"/>
                              </w:rPr>
                              <w:t>21/12/2017</w:t>
                            </w:r>
                          </w:p>
                        </w:tc>
                        <w:tc>
                          <w:tcPr>
                            <w:tcW w:w="1922" w:type="dxa"/>
                          </w:tcPr>
                          <w:p w14:paraId="0F0FC72B" w14:textId="77777777" w:rsidR="00916ED1" w:rsidRDefault="00916ED1" w:rsidP="004639D9">
                            <w:pPr>
                              <w:pStyle w:val="TABL02TexteNoir"/>
                              <w:rPr>
                                <w:sz w:val="22"/>
                                <w:szCs w:val="22"/>
                              </w:rPr>
                            </w:pPr>
                            <w:r>
                              <w:rPr>
                                <w:sz w:val="22"/>
                                <w:szCs w:val="22"/>
                              </w:rPr>
                              <w:t>M. RONGIER</w:t>
                            </w:r>
                          </w:p>
                        </w:tc>
                        <w:tc>
                          <w:tcPr>
                            <w:tcW w:w="4802" w:type="dxa"/>
                            <w:vAlign w:val="center"/>
                          </w:tcPr>
                          <w:p w14:paraId="6B587976" w14:textId="77777777" w:rsidR="00916ED1" w:rsidRDefault="00916ED1" w:rsidP="00760A85">
                            <w:pPr>
                              <w:pStyle w:val="TABL02TexteNoir"/>
                              <w:spacing w:line="312" w:lineRule="auto"/>
                              <w:jc w:val="both"/>
                              <w:rPr>
                                <w:sz w:val="22"/>
                                <w:szCs w:val="22"/>
                              </w:rPr>
                            </w:pPr>
                            <w:r>
                              <w:rPr>
                                <w:sz w:val="22"/>
                                <w:szCs w:val="22"/>
                              </w:rPr>
                              <w:t>- modifications des Scenarii</w:t>
                            </w:r>
                          </w:p>
                          <w:p w14:paraId="3C389097" w14:textId="77777777" w:rsidR="00916ED1" w:rsidRDefault="00916ED1" w:rsidP="00760A85">
                            <w:pPr>
                              <w:pStyle w:val="TABL02TexteNoir"/>
                              <w:spacing w:line="312" w:lineRule="auto"/>
                              <w:jc w:val="both"/>
                              <w:rPr>
                                <w:sz w:val="22"/>
                                <w:szCs w:val="22"/>
                              </w:rPr>
                            </w:pPr>
                            <w:r>
                              <w:rPr>
                                <w:sz w:val="22"/>
                                <w:szCs w:val="22"/>
                              </w:rPr>
                              <w:t>- Ajout du bloc adresse.</w:t>
                            </w:r>
                          </w:p>
                        </w:tc>
                      </w:tr>
                      <w:tr w:rsidR="00916ED1" w:rsidRPr="00202506" w14:paraId="6F56C8C0" w14:textId="77777777" w:rsidTr="00E31C1A">
                        <w:trPr>
                          <w:cantSplit/>
                          <w:trHeight w:hRule="exact" w:val="692"/>
                        </w:trPr>
                        <w:tc>
                          <w:tcPr>
                            <w:tcW w:w="981" w:type="dxa"/>
                          </w:tcPr>
                          <w:p w14:paraId="335BFD4E" w14:textId="77777777" w:rsidR="00916ED1" w:rsidRDefault="00916ED1" w:rsidP="004639D9">
                            <w:pPr>
                              <w:pStyle w:val="TABL02TexteNoir"/>
                              <w:spacing w:after="360" w:line="312" w:lineRule="auto"/>
                              <w:jc w:val="both"/>
                              <w:rPr>
                                <w:sz w:val="22"/>
                                <w:szCs w:val="22"/>
                              </w:rPr>
                            </w:pPr>
                            <w:r>
                              <w:rPr>
                                <w:sz w:val="22"/>
                                <w:szCs w:val="22"/>
                              </w:rPr>
                              <w:t>0.9</w:t>
                            </w:r>
                          </w:p>
                        </w:tc>
                        <w:tc>
                          <w:tcPr>
                            <w:tcW w:w="1370" w:type="dxa"/>
                          </w:tcPr>
                          <w:p w14:paraId="6B11751F" w14:textId="77777777" w:rsidR="00916ED1" w:rsidRDefault="00916ED1" w:rsidP="004639D9">
                            <w:pPr>
                              <w:pStyle w:val="TABL02TexteNoir"/>
                              <w:spacing w:after="360" w:line="312" w:lineRule="auto"/>
                              <w:jc w:val="both"/>
                              <w:rPr>
                                <w:sz w:val="22"/>
                                <w:szCs w:val="22"/>
                              </w:rPr>
                            </w:pPr>
                            <w:r>
                              <w:rPr>
                                <w:sz w:val="22"/>
                                <w:szCs w:val="22"/>
                              </w:rPr>
                              <w:t>26/01/2018</w:t>
                            </w:r>
                          </w:p>
                        </w:tc>
                        <w:tc>
                          <w:tcPr>
                            <w:tcW w:w="1922" w:type="dxa"/>
                          </w:tcPr>
                          <w:p w14:paraId="17C713A9" w14:textId="77777777" w:rsidR="00916ED1" w:rsidRDefault="00916ED1" w:rsidP="004639D9">
                            <w:pPr>
                              <w:pStyle w:val="TABL02TexteNoir"/>
                              <w:rPr>
                                <w:sz w:val="22"/>
                                <w:szCs w:val="22"/>
                              </w:rPr>
                            </w:pPr>
                            <w:r>
                              <w:rPr>
                                <w:sz w:val="22"/>
                                <w:szCs w:val="22"/>
                              </w:rPr>
                              <w:t>M.RONGIER</w:t>
                            </w:r>
                          </w:p>
                        </w:tc>
                        <w:tc>
                          <w:tcPr>
                            <w:tcW w:w="4802" w:type="dxa"/>
                            <w:vAlign w:val="center"/>
                          </w:tcPr>
                          <w:p w14:paraId="4B49F55D" w14:textId="77777777" w:rsidR="00916ED1" w:rsidRDefault="00916ED1" w:rsidP="004639D9">
                            <w:pPr>
                              <w:pStyle w:val="TABL02TexteNoir"/>
                              <w:spacing w:after="360" w:line="312" w:lineRule="auto"/>
                              <w:jc w:val="both"/>
                              <w:rPr>
                                <w:sz w:val="22"/>
                                <w:szCs w:val="22"/>
                              </w:rPr>
                            </w:pPr>
                            <w:r>
                              <w:rPr>
                                <w:sz w:val="22"/>
                                <w:szCs w:val="22"/>
                              </w:rPr>
                              <w:t>Rajout ListeRoutesOptiques et RouteOptique dans Description des types complexes</w:t>
                            </w:r>
                          </w:p>
                        </w:tc>
                      </w:tr>
                      <w:tr w:rsidR="00916ED1" w14:paraId="65D93C90"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6F605107" w14:textId="77777777" w:rsidR="00916ED1" w:rsidRDefault="00916ED1" w:rsidP="0025531F">
                            <w:pPr>
                              <w:pStyle w:val="TABL02TexteNoir"/>
                              <w:spacing w:after="360" w:line="312" w:lineRule="auto"/>
                              <w:jc w:val="both"/>
                              <w:rPr>
                                <w:sz w:val="22"/>
                                <w:szCs w:val="22"/>
                              </w:rPr>
                            </w:pPr>
                            <w:r>
                              <w:rPr>
                                <w:sz w:val="22"/>
                                <w:szCs w:val="22"/>
                              </w:rPr>
                              <w:t>0.10</w:t>
                            </w:r>
                          </w:p>
                        </w:tc>
                        <w:tc>
                          <w:tcPr>
                            <w:tcW w:w="1370" w:type="dxa"/>
                            <w:tcBorders>
                              <w:top w:val="single" w:sz="6" w:space="0" w:color="auto"/>
                              <w:left w:val="single" w:sz="6" w:space="0" w:color="auto"/>
                              <w:bottom w:val="single" w:sz="6" w:space="0" w:color="auto"/>
                              <w:right w:val="single" w:sz="6" w:space="0" w:color="auto"/>
                            </w:tcBorders>
                          </w:tcPr>
                          <w:p w14:paraId="5D116D4E" w14:textId="77777777" w:rsidR="00916ED1" w:rsidRDefault="00916ED1" w:rsidP="007644E2">
                            <w:pPr>
                              <w:pStyle w:val="TABL02TexteNoir"/>
                              <w:spacing w:after="360" w:line="312" w:lineRule="auto"/>
                              <w:jc w:val="both"/>
                              <w:rPr>
                                <w:sz w:val="22"/>
                                <w:szCs w:val="22"/>
                              </w:rPr>
                            </w:pPr>
                            <w:r>
                              <w:rPr>
                                <w:sz w:val="22"/>
                                <w:szCs w:val="22"/>
                              </w:rPr>
                              <w:t>08/02/2018</w:t>
                            </w:r>
                          </w:p>
                        </w:tc>
                        <w:tc>
                          <w:tcPr>
                            <w:tcW w:w="1922" w:type="dxa"/>
                            <w:tcBorders>
                              <w:top w:val="single" w:sz="6" w:space="0" w:color="auto"/>
                              <w:left w:val="single" w:sz="6" w:space="0" w:color="auto"/>
                              <w:bottom w:val="single" w:sz="6" w:space="0" w:color="auto"/>
                              <w:right w:val="single" w:sz="6" w:space="0" w:color="auto"/>
                            </w:tcBorders>
                          </w:tcPr>
                          <w:p w14:paraId="009B3B9B" w14:textId="77777777" w:rsidR="00916ED1" w:rsidRDefault="00916ED1" w:rsidP="0025531F">
                            <w:pPr>
                              <w:pStyle w:val="TABL02TexteNoir"/>
                              <w:rPr>
                                <w:sz w:val="22"/>
                                <w:szCs w:val="22"/>
                              </w:rPr>
                            </w:pPr>
                            <w:r>
                              <w:rPr>
                                <w:sz w:val="22"/>
                                <w:szCs w:val="22"/>
                              </w:rPr>
                              <w:t>Y. Guigon</w:t>
                            </w:r>
                          </w:p>
                        </w:tc>
                        <w:tc>
                          <w:tcPr>
                            <w:tcW w:w="4802" w:type="dxa"/>
                            <w:tcBorders>
                              <w:top w:val="single" w:sz="6" w:space="0" w:color="auto"/>
                              <w:left w:val="single" w:sz="6" w:space="0" w:color="auto"/>
                              <w:bottom w:val="single" w:sz="6" w:space="0" w:color="auto"/>
                              <w:right w:val="single" w:sz="6" w:space="0" w:color="auto"/>
                            </w:tcBorders>
                            <w:vAlign w:val="center"/>
                          </w:tcPr>
                          <w:p w14:paraId="5E4A5CDC" w14:textId="77777777" w:rsidR="00916ED1" w:rsidRDefault="00916ED1" w:rsidP="0025531F">
                            <w:pPr>
                              <w:pStyle w:val="TABL02TexteNoir"/>
                              <w:spacing w:after="360" w:line="312" w:lineRule="auto"/>
                              <w:jc w:val="both"/>
                              <w:rPr>
                                <w:sz w:val="22"/>
                                <w:szCs w:val="22"/>
                              </w:rPr>
                            </w:pPr>
                            <w:r>
                              <w:rPr>
                                <w:sz w:val="22"/>
                                <w:szCs w:val="22"/>
                              </w:rPr>
                              <w:t>Remarques Orange</w:t>
                            </w:r>
                          </w:p>
                        </w:tc>
                      </w:tr>
                      <w:tr w:rsidR="00916ED1" w14:paraId="1E1BDF7D"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59F5410B" w14:textId="77777777" w:rsidR="00916ED1" w:rsidRDefault="00916ED1" w:rsidP="0025531F">
                            <w:pPr>
                              <w:pStyle w:val="TABL02TexteNoir"/>
                              <w:spacing w:after="360" w:line="312" w:lineRule="auto"/>
                              <w:jc w:val="both"/>
                              <w:rPr>
                                <w:sz w:val="22"/>
                                <w:szCs w:val="22"/>
                              </w:rPr>
                            </w:pPr>
                            <w:r>
                              <w:rPr>
                                <w:sz w:val="22"/>
                                <w:szCs w:val="22"/>
                              </w:rPr>
                              <w:t>0.11</w:t>
                            </w:r>
                          </w:p>
                        </w:tc>
                        <w:tc>
                          <w:tcPr>
                            <w:tcW w:w="1370" w:type="dxa"/>
                            <w:tcBorders>
                              <w:top w:val="single" w:sz="6" w:space="0" w:color="auto"/>
                              <w:left w:val="single" w:sz="6" w:space="0" w:color="auto"/>
                              <w:bottom w:val="single" w:sz="6" w:space="0" w:color="auto"/>
                              <w:right w:val="single" w:sz="6" w:space="0" w:color="auto"/>
                            </w:tcBorders>
                          </w:tcPr>
                          <w:p w14:paraId="30CD2FF1" w14:textId="77777777" w:rsidR="00916ED1" w:rsidRDefault="00916ED1" w:rsidP="007644E2">
                            <w:pPr>
                              <w:pStyle w:val="TABL02TexteNoir"/>
                              <w:spacing w:after="360" w:line="312" w:lineRule="auto"/>
                              <w:jc w:val="both"/>
                              <w:rPr>
                                <w:sz w:val="22"/>
                                <w:szCs w:val="22"/>
                              </w:rPr>
                            </w:pPr>
                            <w:r>
                              <w:rPr>
                                <w:sz w:val="22"/>
                                <w:szCs w:val="22"/>
                              </w:rPr>
                              <w:t>12/02/2018</w:t>
                            </w:r>
                          </w:p>
                        </w:tc>
                        <w:tc>
                          <w:tcPr>
                            <w:tcW w:w="1922" w:type="dxa"/>
                            <w:tcBorders>
                              <w:top w:val="single" w:sz="6" w:space="0" w:color="auto"/>
                              <w:left w:val="single" w:sz="6" w:space="0" w:color="auto"/>
                              <w:bottom w:val="single" w:sz="6" w:space="0" w:color="auto"/>
                              <w:right w:val="single" w:sz="6" w:space="0" w:color="auto"/>
                            </w:tcBorders>
                          </w:tcPr>
                          <w:p w14:paraId="4AB50E70" w14:textId="77777777" w:rsidR="00916ED1" w:rsidRDefault="00916ED1" w:rsidP="0025531F">
                            <w:pPr>
                              <w:pStyle w:val="TABL02TexteNoir"/>
                              <w:rPr>
                                <w:sz w:val="22"/>
                                <w:szCs w:val="22"/>
                              </w:rPr>
                            </w:pPr>
                            <w:r>
                              <w:rPr>
                                <w:sz w:val="22"/>
                                <w:szCs w:val="22"/>
                              </w:rPr>
                              <w:t>C. Gerard</w:t>
                            </w:r>
                          </w:p>
                        </w:tc>
                        <w:tc>
                          <w:tcPr>
                            <w:tcW w:w="4802" w:type="dxa"/>
                            <w:tcBorders>
                              <w:top w:val="single" w:sz="6" w:space="0" w:color="auto"/>
                              <w:left w:val="single" w:sz="6" w:space="0" w:color="auto"/>
                              <w:bottom w:val="single" w:sz="6" w:space="0" w:color="auto"/>
                              <w:right w:val="single" w:sz="6" w:space="0" w:color="auto"/>
                            </w:tcBorders>
                            <w:vAlign w:val="center"/>
                          </w:tcPr>
                          <w:p w14:paraId="1EF7A905" w14:textId="77777777" w:rsidR="00916ED1" w:rsidRDefault="00916ED1" w:rsidP="0025531F">
                            <w:pPr>
                              <w:pStyle w:val="TABL02TexteNoir"/>
                              <w:spacing w:after="360" w:line="312" w:lineRule="auto"/>
                              <w:jc w:val="both"/>
                              <w:rPr>
                                <w:sz w:val="22"/>
                                <w:szCs w:val="22"/>
                              </w:rPr>
                            </w:pPr>
                            <w:r>
                              <w:rPr>
                                <w:sz w:val="22"/>
                                <w:szCs w:val="22"/>
                              </w:rPr>
                              <w:t>Rajout remarques SFR et Axione</w:t>
                            </w:r>
                          </w:p>
                        </w:tc>
                      </w:tr>
                      <w:tr w:rsidR="00916ED1" w14:paraId="644D5D74"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2E597A81" w14:textId="77777777" w:rsidR="00916ED1" w:rsidRDefault="00916ED1" w:rsidP="0025531F">
                            <w:pPr>
                              <w:pStyle w:val="TABL02TexteNoir"/>
                              <w:spacing w:after="360" w:line="312" w:lineRule="auto"/>
                              <w:jc w:val="both"/>
                              <w:rPr>
                                <w:sz w:val="22"/>
                                <w:szCs w:val="22"/>
                              </w:rPr>
                            </w:pPr>
                            <w:r>
                              <w:rPr>
                                <w:sz w:val="22"/>
                                <w:szCs w:val="22"/>
                              </w:rPr>
                              <w:t>1.0</w:t>
                            </w:r>
                          </w:p>
                        </w:tc>
                        <w:tc>
                          <w:tcPr>
                            <w:tcW w:w="1370" w:type="dxa"/>
                            <w:tcBorders>
                              <w:top w:val="single" w:sz="6" w:space="0" w:color="auto"/>
                              <w:left w:val="single" w:sz="6" w:space="0" w:color="auto"/>
                              <w:bottom w:val="single" w:sz="6" w:space="0" w:color="auto"/>
                              <w:right w:val="single" w:sz="6" w:space="0" w:color="auto"/>
                            </w:tcBorders>
                          </w:tcPr>
                          <w:p w14:paraId="39BD7444" w14:textId="77777777" w:rsidR="00916ED1" w:rsidRDefault="00916ED1" w:rsidP="007644E2">
                            <w:pPr>
                              <w:pStyle w:val="TABL02TexteNoir"/>
                              <w:spacing w:after="360" w:line="312" w:lineRule="auto"/>
                              <w:jc w:val="both"/>
                              <w:rPr>
                                <w:sz w:val="22"/>
                                <w:szCs w:val="22"/>
                              </w:rPr>
                            </w:pPr>
                            <w:r>
                              <w:rPr>
                                <w:sz w:val="22"/>
                                <w:szCs w:val="22"/>
                              </w:rPr>
                              <w:t>16/02/2018</w:t>
                            </w:r>
                          </w:p>
                        </w:tc>
                        <w:tc>
                          <w:tcPr>
                            <w:tcW w:w="1922" w:type="dxa"/>
                            <w:tcBorders>
                              <w:top w:val="single" w:sz="6" w:space="0" w:color="auto"/>
                              <w:left w:val="single" w:sz="6" w:space="0" w:color="auto"/>
                              <w:bottom w:val="single" w:sz="6" w:space="0" w:color="auto"/>
                              <w:right w:val="single" w:sz="6" w:space="0" w:color="auto"/>
                            </w:tcBorders>
                          </w:tcPr>
                          <w:p w14:paraId="34222088" w14:textId="77777777" w:rsidR="00916ED1" w:rsidRDefault="00916ED1"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1C46D45B" w14:textId="77777777" w:rsidR="00916ED1" w:rsidRDefault="00916ED1" w:rsidP="0025531F">
                            <w:pPr>
                              <w:pStyle w:val="TABL02TexteNoir"/>
                              <w:spacing w:after="360" w:line="312" w:lineRule="auto"/>
                              <w:jc w:val="both"/>
                              <w:rPr>
                                <w:sz w:val="22"/>
                                <w:szCs w:val="22"/>
                              </w:rPr>
                            </w:pPr>
                            <w:r>
                              <w:rPr>
                                <w:sz w:val="22"/>
                                <w:szCs w:val="22"/>
                              </w:rPr>
                              <w:t>Version validée</w:t>
                            </w:r>
                          </w:p>
                        </w:tc>
                      </w:tr>
                      <w:tr w:rsidR="00916ED1" w14:paraId="61279330" w14:textId="77777777" w:rsidTr="00E31C1A">
                        <w:trPr>
                          <w:cantSplit/>
                          <w:trHeight w:hRule="exact" w:val="454"/>
                        </w:trPr>
                        <w:tc>
                          <w:tcPr>
                            <w:tcW w:w="981" w:type="dxa"/>
                            <w:tcBorders>
                              <w:top w:val="single" w:sz="6" w:space="0" w:color="auto"/>
                              <w:left w:val="single" w:sz="6" w:space="0" w:color="auto"/>
                              <w:bottom w:val="single" w:sz="6" w:space="0" w:color="auto"/>
                              <w:right w:val="single" w:sz="6" w:space="0" w:color="auto"/>
                            </w:tcBorders>
                          </w:tcPr>
                          <w:p w14:paraId="07072667" w14:textId="77777777" w:rsidR="00916ED1" w:rsidRDefault="00916ED1" w:rsidP="0025531F">
                            <w:pPr>
                              <w:pStyle w:val="TABL02TexteNoir"/>
                              <w:spacing w:after="360" w:line="312" w:lineRule="auto"/>
                              <w:jc w:val="both"/>
                              <w:rPr>
                                <w:sz w:val="22"/>
                                <w:szCs w:val="22"/>
                              </w:rPr>
                            </w:pPr>
                            <w:r>
                              <w:rPr>
                                <w:sz w:val="22"/>
                                <w:szCs w:val="22"/>
                              </w:rPr>
                              <w:t>1.0.1</w:t>
                            </w:r>
                          </w:p>
                        </w:tc>
                        <w:tc>
                          <w:tcPr>
                            <w:tcW w:w="1370" w:type="dxa"/>
                            <w:tcBorders>
                              <w:top w:val="single" w:sz="6" w:space="0" w:color="auto"/>
                              <w:left w:val="single" w:sz="6" w:space="0" w:color="auto"/>
                              <w:bottom w:val="single" w:sz="6" w:space="0" w:color="auto"/>
                              <w:right w:val="single" w:sz="6" w:space="0" w:color="auto"/>
                            </w:tcBorders>
                          </w:tcPr>
                          <w:p w14:paraId="3858E92D" w14:textId="77777777" w:rsidR="00916ED1" w:rsidRDefault="00916ED1" w:rsidP="007644E2">
                            <w:pPr>
                              <w:pStyle w:val="TABL02TexteNoir"/>
                              <w:spacing w:after="360" w:line="312" w:lineRule="auto"/>
                              <w:jc w:val="both"/>
                              <w:rPr>
                                <w:sz w:val="22"/>
                                <w:szCs w:val="22"/>
                              </w:rPr>
                            </w:pPr>
                            <w:r>
                              <w:rPr>
                                <w:sz w:val="22"/>
                                <w:szCs w:val="22"/>
                              </w:rPr>
                              <w:t>01/08/2018</w:t>
                            </w:r>
                          </w:p>
                        </w:tc>
                        <w:tc>
                          <w:tcPr>
                            <w:tcW w:w="1922" w:type="dxa"/>
                            <w:tcBorders>
                              <w:top w:val="single" w:sz="6" w:space="0" w:color="auto"/>
                              <w:left w:val="single" w:sz="6" w:space="0" w:color="auto"/>
                              <w:bottom w:val="single" w:sz="6" w:space="0" w:color="auto"/>
                              <w:right w:val="single" w:sz="6" w:space="0" w:color="auto"/>
                            </w:tcBorders>
                          </w:tcPr>
                          <w:p w14:paraId="45F6402F" w14:textId="77777777" w:rsidR="00916ED1" w:rsidRDefault="00916ED1" w:rsidP="0025531F">
                            <w:pPr>
                              <w:pStyle w:val="TABL02TexteNoir"/>
                              <w:rPr>
                                <w:sz w:val="22"/>
                                <w:szCs w:val="22"/>
                              </w:rPr>
                            </w:pPr>
                            <w:r>
                              <w:rPr>
                                <w:sz w:val="22"/>
                                <w:szCs w:val="22"/>
                              </w:rPr>
                              <w:t>Altitude/Orange</w:t>
                            </w:r>
                          </w:p>
                        </w:tc>
                        <w:tc>
                          <w:tcPr>
                            <w:tcW w:w="4802" w:type="dxa"/>
                            <w:tcBorders>
                              <w:top w:val="single" w:sz="6" w:space="0" w:color="auto"/>
                              <w:left w:val="single" w:sz="6" w:space="0" w:color="auto"/>
                              <w:bottom w:val="single" w:sz="6" w:space="0" w:color="auto"/>
                              <w:right w:val="single" w:sz="6" w:space="0" w:color="auto"/>
                            </w:tcBorders>
                            <w:vAlign w:val="center"/>
                          </w:tcPr>
                          <w:p w14:paraId="130926F0" w14:textId="77777777" w:rsidR="00916ED1" w:rsidRDefault="00916ED1" w:rsidP="0025531F">
                            <w:pPr>
                              <w:pStyle w:val="TABL02TexteNoir"/>
                              <w:spacing w:after="360" w:line="312" w:lineRule="auto"/>
                              <w:jc w:val="both"/>
                              <w:rPr>
                                <w:sz w:val="22"/>
                                <w:szCs w:val="22"/>
                              </w:rPr>
                            </w:pPr>
                            <w:r>
                              <w:rPr>
                                <w:sz w:val="22"/>
                                <w:szCs w:val="22"/>
                              </w:rPr>
                              <w:t>Mise à jour suite échanges SI sur GitHub</w:t>
                            </w:r>
                          </w:p>
                        </w:tc>
                      </w:tr>
                      <w:tr w:rsidR="00916ED1" w14:paraId="16780745" w14:textId="77777777" w:rsidTr="00E31C1A">
                        <w:trPr>
                          <w:cantSplit/>
                          <w:trHeight w:hRule="exact" w:val="883"/>
                        </w:trPr>
                        <w:tc>
                          <w:tcPr>
                            <w:tcW w:w="981" w:type="dxa"/>
                            <w:tcBorders>
                              <w:top w:val="single" w:sz="6" w:space="0" w:color="auto"/>
                              <w:left w:val="single" w:sz="6" w:space="0" w:color="auto"/>
                              <w:bottom w:val="single" w:sz="6" w:space="0" w:color="auto"/>
                              <w:right w:val="single" w:sz="6" w:space="0" w:color="auto"/>
                            </w:tcBorders>
                          </w:tcPr>
                          <w:p w14:paraId="464675A6" w14:textId="77777777" w:rsidR="00916ED1" w:rsidRDefault="00916ED1" w:rsidP="0025531F">
                            <w:pPr>
                              <w:pStyle w:val="TABL02TexteNoir"/>
                              <w:spacing w:after="360" w:line="312" w:lineRule="auto"/>
                              <w:jc w:val="both"/>
                              <w:rPr>
                                <w:sz w:val="22"/>
                                <w:szCs w:val="22"/>
                              </w:rPr>
                            </w:pPr>
                            <w:r>
                              <w:rPr>
                                <w:sz w:val="22"/>
                                <w:szCs w:val="22"/>
                              </w:rPr>
                              <w:t>1.1</w:t>
                            </w:r>
                          </w:p>
                        </w:tc>
                        <w:tc>
                          <w:tcPr>
                            <w:tcW w:w="1370" w:type="dxa"/>
                            <w:tcBorders>
                              <w:top w:val="single" w:sz="6" w:space="0" w:color="auto"/>
                              <w:left w:val="single" w:sz="6" w:space="0" w:color="auto"/>
                              <w:bottom w:val="single" w:sz="6" w:space="0" w:color="auto"/>
                              <w:right w:val="single" w:sz="6" w:space="0" w:color="auto"/>
                            </w:tcBorders>
                          </w:tcPr>
                          <w:p w14:paraId="181C39A6" w14:textId="77777777" w:rsidR="00916ED1" w:rsidRDefault="00916ED1" w:rsidP="007644E2">
                            <w:pPr>
                              <w:pStyle w:val="TABL02TexteNoir"/>
                              <w:spacing w:after="360" w:line="312" w:lineRule="auto"/>
                              <w:jc w:val="both"/>
                              <w:rPr>
                                <w:sz w:val="22"/>
                                <w:szCs w:val="22"/>
                              </w:rPr>
                            </w:pPr>
                            <w:r>
                              <w:rPr>
                                <w:sz w:val="22"/>
                                <w:szCs w:val="22"/>
                              </w:rPr>
                              <w:t>23/10/2018</w:t>
                            </w:r>
                          </w:p>
                        </w:tc>
                        <w:tc>
                          <w:tcPr>
                            <w:tcW w:w="1922" w:type="dxa"/>
                            <w:tcBorders>
                              <w:top w:val="single" w:sz="6" w:space="0" w:color="auto"/>
                              <w:left w:val="single" w:sz="6" w:space="0" w:color="auto"/>
                              <w:bottom w:val="single" w:sz="6" w:space="0" w:color="auto"/>
                              <w:right w:val="single" w:sz="6" w:space="0" w:color="auto"/>
                            </w:tcBorders>
                          </w:tcPr>
                          <w:p w14:paraId="0DDC4EB4" w14:textId="77777777" w:rsidR="00916ED1" w:rsidRDefault="00916ED1"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57C4081C" w14:textId="77777777" w:rsidR="00916ED1" w:rsidRDefault="00916ED1" w:rsidP="00760A85">
                            <w:pPr>
                              <w:pStyle w:val="TABL02TexteNoir"/>
                              <w:spacing w:line="312" w:lineRule="auto"/>
                              <w:jc w:val="both"/>
                              <w:rPr>
                                <w:sz w:val="22"/>
                                <w:szCs w:val="22"/>
                              </w:rPr>
                            </w:pPr>
                            <w:r>
                              <w:rPr>
                                <w:sz w:val="22"/>
                                <w:szCs w:val="22"/>
                              </w:rPr>
                              <w:t>Mise en cohérence du format des champs avec le protocole Accès</w:t>
                            </w:r>
                          </w:p>
                        </w:tc>
                      </w:tr>
                      <w:tr w:rsidR="00916ED1" w14:paraId="0D4E3ABE" w14:textId="77777777" w:rsidTr="00E31C1A">
                        <w:trPr>
                          <w:cantSplit/>
                          <w:trHeight w:hRule="exact" w:val="712"/>
                        </w:trPr>
                        <w:tc>
                          <w:tcPr>
                            <w:tcW w:w="981" w:type="dxa"/>
                            <w:tcBorders>
                              <w:top w:val="single" w:sz="6" w:space="0" w:color="auto"/>
                              <w:left w:val="single" w:sz="6" w:space="0" w:color="auto"/>
                              <w:bottom w:val="single" w:sz="6" w:space="0" w:color="auto"/>
                              <w:right w:val="single" w:sz="6" w:space="0" w:color="auto"/>
                            </w:tcBorders>
                          </w:tcPr>
                          <w:p w14:paraId="15BBA787" w14:textId="77777777" w:rsidR="00916ED1" w:rsidRDefault="00916ED1" w:rsidP="0025531F">
                            <w:pPr>
                              <w:pStyle w:val="TABL02TexteNoir"/>
                              <w:spacing w:after="360" w:line="312" w:lineRule="auto"/>
                              <w:jc w:val="both"/>
                              <w:rPr>
                                <w:sz w:val="22"/>
                                <w:szCs w:val="22"/>
                              </w:rPr>
                            </w:pPr>
                            <w:r>
                              <w:rPr>
                                <w:sz w:val="22"/>
                                <w:szCs w:val="22"/>
                              </w:rPr>
                              <w:t xml:space="preserve">1.2 </w:t>
                            </w:r>
                          </w:p>
                        </w:tc>
                        <w:tc>
                          <w:tcPr>
                            <w:tcW w:w="1370" w:type="dxa"/>
                            <w:tcBorders>
                              <w:top w:val="single" w:sz="6" w:space="0" w:color="auto"/>
                              <w:left w:val="single" w:sz="6" w:space="0" w:color="auto"/>
                              <w:bottom w:val="single" w:sz="6" w:space="0" w:color="auto"/>
                              <w:right w:val="single" w:sz="6" w:space="0" w:color="auto"/>
                            </w:tcBorders>
                          </w:tcPr>
                          <w:p w14:paraId="5B16A821" w14:textId="1A0AFC74" w:rsidR="00916ED1" w:rsidRDefault="00916ED1" w:rsidP="007644E2">
                            <w:pPr>
                              <w:pStyle w:val="TABL02TexteNoir"/>
                              <w:spacing w:after="360" w:line="312" w:lineRule="auto"/>
                              <w:jc w:val="both"/>
                              <w:rPr>
                                <w:sz w:val="22"/>
                                <w:szCs w:val="22"/>
                              </w:rPr>
                            </w:pPr>
                            <w:r>
                              <w:rPr>
                                <w:sz w:val="22"/>
                                <w:szCs w:val="22"/>
                              </w:rPr>
                              <w:t>01/02/2019</w:t>
                            </w:r>
                          </w:p>
                        </w:tc>
                        <w:tc>
                          <w:tcPr>
                            <w:tcW w:w="1922" w:type="dxa"/>
                            <w:tcBorders>
                              <w:top w:val="single" w:sz="6" w:space="0" w:color="auto"/>
                              <w:left w:val="single" w:sz="6" w:space="0" w:color="auto"/>
                              <w:bottom w:val="single" w:sz="6" w:space="0" w:color="auto"/>
                              <w:right w:val="single" w:sz="6" w:space="0" w:color="auto"/>
                            </w:tcBorders>
                          </w:tcPr>
                          <w:p w14:paraId="0F3CDBC6" w14:textId="77777777" w:rsidR="00916ED1" w:rsidRDefault="00916ED1" w:rsidP="0025531F">
                            <w:pPr>
                              <w:pStyle w:val="TABL02TexteNoir"/>
                              <w:rPr>
                                <w:sz w:val="22"/>
                                <w:szCs w:val="22"/>
                              </w:rPr>
                            </w:pPr>
                            <w:r>
                              <w:rPr>
                                <w:sz w:val="22"/>
                                <w:szCs w:val="22"/>
                              </w:rPr>
                              <w:t>N. Delmas</w:t>
                            </w:r>
                          </w:p>
                        </w:tc>
                        <w:tc>
                          <w:tcPr>
                            <w:tcW w:w="4802" w:type="dxa"/>
                            <w:tcBorders>
                              <w:top w:val="single" w:sz="6" w:space="0" w:color="auto"/>
                              <w:left w:val="single" w:sz="6" w:space="0" w:color="auto"/>
                              <w:bottom w:val="single" w:sz="6" w:space="0" w:color="auto"/>
                              <w:right w:val="single" w:sz="6" w:space="0" w:color="auto"/>
                            </w:tcBorders>
                            <w:vAlign w:val="center"/>
                          </w:tcPr>
                          <w:p w14:paraId="2CC7EFFB" w14:textId="0B730E17" w:rsidR="00916ED1" w:rsidRDefault="00916ED1" w:rsidP="0025531F">
                            <w:pPr>
                              <w:pStyle w:val="TABL02TexteNoir"/>
                              <w:spacing w:after="360" w:line="312" w:lineRule="auto"/>
                              <w:jc w:val="both"/>
                              <w:rPr>
                                <w:sz w:val="22"/>
                                <w:szCs w:val="22"/>
                              </w:rPr>
                            </w:pPr>
                            <w:r>
                              <w:rPr>
                                <w:sz w:val="22"/>
                                <w:szCs w:val="22"/>
                              </w:rPr>
                              <w:t>Modification tailles de champs et changement règles chapitre 6.3 + mise en cohérence</w:t>
                            </w:r>
                          </w:p>
                        </w:tc>
                      </w:tr>
                      <w:tr w:rsidR="00E31C1A" w14:paraId="2F669180" w14:textId="77777777" w:rsidTr="000211E6">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5F901B7F" w14:textId="1E08A408" w:rsidR="00E31C1A" w:rsidRDefault="00E31C1A" w:rsidP="0025531F">
                            <w:pPr>
                              <w:pStyle w:val="TABL02TexteNoir"/>
                              <w:spacing w:after="360" w:line="312" w:lineRule="auto"/>
                              <w:jc w:val="both"/>
                              <w:rPr>
                                <w:sz w:val="22"/>
                                <w:szCs w:val="22"/>
                              </w:rPr>
                            </w:pPr>
                            <w:r>
                              <w:rPr>
                                <w:sz w:val="22"/>
                                <w:szCs w:val="22"/>
                              </w:rPr>
                              <w:t>1.2.0</w:t>
                            </w:r>
                          </w:p>
                        </w:tc>
                        <w:tc>
                          <w:tcPr>
                            <w:tcW w:w="1370" w:type="dxa"/>
                            <w:tcBorders>
                              <w:top w:val="single" w:sz="6" w:space="0" w:color="auto"/>
                              <w:left w:val="single" w:sz="6" w:space="0" w:color="auto"/>
                              <w:bottom w:val="single" w:sz="6" w:space="0" w:color="auto"/>
                              <w:right w:val="single" w:sz="6" w:space="0" w:color="auto"/>
                            </w:tcBorders>
                          </w:tcPr>
                          <w:p w14:paraId="367BB15A" w14:textId="2DD1580A" w:rsidR="00E31C1A" w:rsidRDefault="00E31C1A" w:rsidP="007644E2">
                            <w:pPr>
                              <w:pStyle w:val="TABL02TexteNoir"/>
                              <w:spacing w:after="360" w:line="312" w:lineRule="auto"/>
                              <w:jc w:val="both"/>
                              <w:rPr>
                                <w:sz w:val="22"/>
                                <w:szCs w:val="22"/>
                              </w:rPr>
                            </w:pPr>
                            <w:r>
                              <w:rPr>
                                <w:sz w:val="22"/>
                                <w:szCs w:val="22"/>
                              </w:rPr>
                              <w:t>17/06/20</w:t>
                            </w:r>
                            <w:r w:rsidR="00A43A8E">
                              <w:rPr>
                                <w:sz w:val="22"/>
                                <w:szCs w:val="22"/>
                              </w:rPr>
                              <w:t>21</w:t>
                            </w:r>
                          </w:p>
                        </w:tc>
                        <w:tc>
                          <w:tcPr>
                            <w:tcW w:w="1922" w:type="dxa"/>
                            <w:tcBorders>
                              <w:top w:val="single" w:sz="6" w:space="0" w:color="auto"/>
                              <w:left w:val="single" w:sz="6" w:space="0" w:color="auto"/>
                              <w:bottom w:val="single" w:sz="6" w:space="0" w:color="auto"/>
                              <w:right w:val="single" w:sz="6" w:space="0" w:color="auto"/>
                            </w:tcBorders>
                          </w:tcPr>
                          <w:p w14:paraId="424F97D9" w14:textId="6970D87F" w:rsidR="00E31C1A" w:rsidRDefault="000211E6"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0281249F" w14:textId="4F529C88" w:rsidR="00E31C1A" w:rsidRDefault="000211E6" w:rsidP="0025531F">
                            <w:pPr>
                              <w:pStyle w:val="TABL02TexteNoir"/>
                              <w:spacing w:after="360" w:line="312" w:lineRule="auto"/>
                              <w:jc w:val="both"/>
                              <w:rPr>
                                <w:sz w:val="22"/>
                                <w:szCs w:val="22"/>
                              </w:rPr>
                            </w:pPr>
                            <w:r>
                              <w:rPr>
                                <w:sz w:val="22"/>
                                <w:szCs w:val="22"/>
                              </w:rPr>
                              <w:t xml:space="preserve">Rajout du T dans le format dateTime pour une mise en conformité avec le wsdl et les autres WS </w:t>
                            </w:r>
                          </w:p>
                        </w:tc>
                      </w:tr>
                      <w:tr w:rsidR="00951774" w14:paraId="0DA28689" w14:textId="77777777" w:rsidTr="007A7CAB">
                        <w:trPr>
                          <w:cantSplit/>
                          <w:trHeight w:hRule="exact" w:val="434"/>
                        </w:trPr>
                        <w:tc>
                          <w:tcPr>
                            <w:tcW w:w="981" w:type="dxa"/>
                            <w:tcBorders>
                              <w:top w:val="single" w:sz="6" w:space="0" w:color="auto"/>
                              <w:left w:val="single" w:sz="6" w:space="0" w:color="auto"/>
                              <w:bottom w:val="single" w:sz="6" w:space="0" w:color="auto"/>
                              <w:right w:val="single" w:sz="6" w:space="0" w:color="auto"/>
                            </w:tcBorders>
                          </w:tcPr>
                          <w:p w14:paraId="7B91B31C" w14:textId="56D32D4C" w:rsidR="00951774" w:rsidRDefault="00951774" w:rsidP="0025531F">
                            <w:pPr>
                              <w:pStyle w:val="TABL02TexteNoir"/>
                              <w:spacing w:after="360" w:line="312" w:lineRule="auto"/>
                              <w:jc w:val="both"/>
                              <w:rPr>
                                <w:sz w:val="22"/>
                                <w:szCs w:val="22"/>
                              </w:rPr>
                            </w:pPr>
                            <w:r>
                              <w:rPr>
                                <w:sz w:val="22"/>
                                <w:szCs w:val="22"/>
                              </w:rPr>
                              <w:t>1.2.1</w:t>
                            </w:r>
                          </w:p>
                        </w:tc>
                        <w:tc>
                          <w:tcPr>
                            <w:tcW w:w="1370" w:type="dxa"/>
                            <w:tcBorders>
                              <w:top w:val="single" w:sz="6" w:space="0" w:color="auto"/>
                              <w:left w:val="single" w:sz="6" w:space="0" w:color="auto"/>
                              <w:bottom w:val="single" w:sz="6" w:space="0" w:color="auto"/>
                              <w:right w:val="single" w:sz="6" w:space="0" w:color="auto"/>
                            </w:tcBorders>
                          </w:tcPr>
                          <w:p w14:paraId="1F91309C" w14:textId="3FDF621E" w:rsidR="00951774" w:rsidRDefault="00951774" w:rsidP="007644E2">
                            <w:pPr>
                              <w:pStyle w:val="TABL02TexteNoir"/>
                              <w:spacing w:after="360" w:line="312" w:lineRule="auto"/>
                              <w:jc w:val="both"/>
                              <w:rPr>
                                <w:sz w:val="22"/>
                                <w:szCs w:val="22"/>
                              </w:rPr>
                            </w:pPr>
                            <w:r>
                              <w:rPr>
                                <w:sz w:val="22"/>
                                <w:szCs w:val="22"/>
                              </w:rPr>
                              <w:t>23/06/2022</w:t>
                            </w:r>
                          </w:p>
                        </w:tc>
                        <w:tc>
                          <w:tcPr>
                            <w:tcW w:w="1922" w:type="dxa"/>
                            <w:tcBorders>
                              <w:top w:val="single" w:sz="6" w:space="0" w:color="auto"/>
                              <w:left w:val="single" w:sz="6" w:space="0" w:color="auto"/>
                              <w:bottom w:val="single" w:sz="6" w:space="0" w:color="auto"/>
                              <w:right w:val="single" w:sz="6" w:space="0" w:color="auto"/>
                            </w:tcBorders>
                          </w:tcPr>
                          <w:p w14:paraId="200298D5" w14:textId="51F46599" w:rsidR="00951774" w:rsidRDefault="00951774" w:rsidP="0025531F">
                            <w:pPr>
                              <w:pStyle w:val="TABL02TexteNoir"/>
                              <w:rPr>
                                <w:sz w:val="22"/>
                                <w:szCs w:val="22"/>
                              </w:rPr>
                            </w:pPr>
                            <w:r>
                              <w:rPr>
                                <w:sz w:val="22"/>
                                <w:szCs w:val="22"/>
                              </w:rPr>
                              <w:t>N. Delmas</w:t>
                            </w:r>
                          </w:p>
                        </w:tc>
                        <w:tc>
                          <w:tcPr>
                            <w:tcW w:w="4802" w:type="dxa"/>
                            <w:tcBorders>
                              <w:top w:val="single" w:sz="6" w:space="0" w:color="auto"/>
                              <w:left w:val="single" w:sz="6" w:space="0" w:color="auto"/>
                              <w:bottom w:val="single" w:sz="6" w:space="0" w:color="auto"/>
                              <w:right w:val="single" w:sz="6" w:space="0" w:color="auto"/>
                            </w:tcBorders>
                            <w:vAlign w:val="center"/>
                          </w:tcPr>
                          <w:p w14:paraId="1EADD3C9" w14:textId="0396533B" w:rsidR="00951774" w:rsidRDefault="00430EF6" w:rsidP="0025531F">
                            <w:pPr>
                              <w:pStyle w:val="TABL02TexteNoir"/>
                              <w:spacing w:after="360" w:line="312" w:lineRule="auto"/>
                              <w:jc w:val="both"/>
                              <w:rPr>
                                <w:sz w:val="22"/>
                                <w:szCs w:val="22"/>
                              </w:rPr>
                            </w:pPr>
                            <w:r>
                              <w:rPr>
                                <w:sz w:val="22"/>
                                <w:szCs w:val="22"/>
                              </w:rPr>
                              <w:t xml:space="preserve">Modification des </w:t>
                            </w:r>
                            <w:r w:rsidR="005C2008">
                              <w:rPr>
                                <w:sz w:val="22"/>
                                <w:szCs w:val="22"/>
                              </w:rPr>
                              <w:t>motifs à utiliser (chapitre 3.2)</w:t>
                            </w:r>
                          </w:p>
                        </w:tc>
                      </w:tr>
                      <w:tr w:rsidR="002D7177" w14:paraId="5B8D95AA" w14:textId="77777777" w:rsidTr="000211E6">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234EDC95" w14:textId="1C79192A" w:rsidR="002D7177" w:rsidRDefault="002D7177" w:rsidP="0025531F">
                            <w:pPr>
                              <w:pStyle w:val="TABL02TexteNoir"/>
                              <w:spacing w:after="360" w:line="312" w:lineRule="auto"/>
                              <w:jc w:val="both"/>
                              <w:rPr>
                                <w:sz w:val="22"/>
                                <w:szCs w:val="22"/>
                              </w:rPr>
                            </w:pPr>
                            <w:r>
                              <w:rPr>
                                <w:sz w:val="22"/>
                                <w:szCs w:val="22"/>
                              </w:rPr>
                              <w:t>1.2.2</w:t>
                            </w:r>
                          </w:p>
                        </w:tc>
                        <w:tc>
                          <w:tcPr>
                            <w:tcW w:w="1370" w:type="dxa"/>
                            <w:tcBorders>
                              <w:top w:val="single" w:sz="6" w:space="0" w:color="auto"/>
                              <w:left w:val="single" w:sz="6" w:space="0" w:color="auto"/>
                              <w:bottom w:val="single" w:sz="6" w:space="0" w:color="auto"/>
                              <w:right w:val="single" w:sz="6" w:space="0" w:color="auto"/>
                            </w:tcBorders>
                          </w:tcPr>
                          <w:p w14:paraId="2370FF72" w14:textId="1A208079" w:rsidR="002D7177" w:rsidRDefault="008E3143" w:rsidP="007644E2">
                            <w:pPr>
                              <w:pStyle w:val="TABL02TexteNoir"/>
                              <w:spacing w:after="360" w:line="312" w:lineRule="auto"/>
                              <w:jc w:val="both"/>
                              <w:rPr>
                                <w:sz w:val="22"/>
                                <w:szCs w:val="22"/>
                              </w:rPr>
                            </w:pPr>
                            <w:r>
                              <w:rPr>
                                <w:sz w:val="22"/>
                                <w:szCs w:val="22"/>
                              </w:rPr>
                              <w:t>15/09/2022</w:t>
                            </w:r>
                          </w:p>
                        </w:tc>
                        <w:tc>
                          <w:tcPr>
                            <w:tcW w:w="1922" w:type="dxa"/>
                            <w:tcBorders>
                              <w:top w:val="single" w:sz="6" w:space="0" w:color="auto"/>
                              <w:left w:val="single" w:sz="6" w:space="0" w:color="auto"/>
                              <w:bottom w:val="single" w:sz="6" w:space="0" w:color="auto"/>
                              <w:right w:val="single" w:sz="6" w:space="0" w:color="auto"/>
                            </w:tcBorders>
                          </w:tcPr>
                          <w:p w14:paraId="41047E8C" w14:textId="6FD4EA6D" w:rsidR="002D7177" w:rsidRDefault="008E3143" w:rsidP="0025531F">
                            <w:pPr>
                              <w:pStyle w:val="TABL02TexteNoir"/>
                              <w:rPr>
                                <w:sz w:val="22"/>
                                <w:szCs w:val="22"/>
                              </w:rPr>
                            </w:pPr>
                            <w:r>
                              <w:rPr>
                                <w:sz w:val="22"/>
                                <w:szCs w:val="22"/>
                              </w:rPr>
                              <w:t>GT Accès</w:t>
                            </w:r>
                          </w:p>
                        </w:tc>
                        <w:tc>
                          <w:tcPr>
                            <w:tcW w:w="4802" w:type="dxa"/>
                            <w:tcBorders>
                              <w:top w:val="single" w:sz="6" w:space="0" w:color="auto"/>
                              <w:left w:val="single" w:sz="6" w:space="0" w:color="auto"/>
                              <w:bottom w:val="single" w:sz="6" w:space="0" w:color="auto"/>
                              <w:right w:val="single" w:sz="6" w:space="0" w:color="auto"/>
                            </w:tcBorders>
                            <w:vAlign w:val="center"/>
                          </w:tcPr>
                          <w:p w14:paraId="64779B4C" w14:textId="3091E62F" w:rsidR="002D7177" w:rsidRDefault="008E3143" w:rsidP="0025531F">
                            <w:pPr>
                              <w:pStyle w:val="TABL02TexteNoir"/>
                              <w:spacing w:after="360" w:line="312" w:lineRule="auto"/>
                              <w:jc w:val="both"/>
                              <w:rPr>
                                <w:sz w:val="22"/>
                                <w:szCs w:val="22"/>
                              </w:rPr>
                            </w:pPr>
                            <w:r>
                              <w:rPr>
                                <w:sz w:val="22"/>
                                <w:szCs w:val="22"/>
                              </w:rPr>
                              <w:t xml:space="preserve">Validation de la précision pour la description du champ </w:t>
                            </w:r>
                            <w:proofErr w:type="spellStart"/>
                            <w:r w:rsidR="00E55397">
                              <w:rPr>
                                <w:sz w:val="22"/>
                                <w:szCs w:val="22"/>
                              </w:rPr>
                              <w:t>N</w:t>
                            </w:r>
                            <w:r>
                              <w:rPr>
                                <w:sz w:val="22"/>
                                <w:szCs w:val="22"/>
                              </w:rPr>
                              <w:t>aturePBO</w:t>
                            </w:r>
                            <w:proofErr w:type="spellEnd"/>
                          </w:p>
                        </w:tc>
                      </w:tr>
                    </w:tbl>
                    <w:p w14:paraId="0D30343D" w14:textId="77777777" w:rsidR="00916ED1" w:rsidRDefault="00916ED1"/>
                  </w:txbxContent>
                </v:textbox>
              </v:shape>
            </w:pict>
          </mc:Fallback>
        </mc:AlternateContent>
      </w:r>
      <w:r w:rsidR="005A4796" w:rsidRPr="00880D72">
        <w:br w:type="page"/>
      </w:r>
    </w:p>
    <w:sdt>
      <w:sdtPr>
        <w:rPr>
          <w:rFonts w:asciiTheme="minorHAnsi" w:eastAsia="Times New Roman" w:hAnsiTheme="minorHAnsi" w:cs="Times New Roman"/>
          <w:b w:val="0"/>
          <w:bCs w:val="0"/>
          <w:color w:val="auto"/>
          <w:sz w:val="22"/>
          <w:szCs w:val="24"/>
          <w:lang w:eastAsia="fr-FR"/>
        </w:rPr>
        <w:id w:val="203121219"/>
        <w:docPartObj>
          <w:docPartGallery w:val="Table of Contents"/>
          <w:docPartUnique/>
        </w:docPartObj>
      </w:sdtPr>
      <w:sdtEndPr>
        <w:rPr>
          <w:rFonts w:ascii="Arial" w:hAnsi="Arial" w:cs="Arial"/>
          <w:sz w:val="24"/>
        </w:rPr>
      </w:sdtEndPr>
      <w:sdtContent>
        <w:p w14:paraId="79E68A4A" w14:textId="77777777" w:rsidR="00214F04" w:rsidRDefault="0016168C">
          <w:pPr>
            <w:pStyle w:val="En-ttedetabledesmatires"/>
          </w:pPr>
          <w:r w:rsidRPr="00880D72">
            <w:t>Table des matières</w:t>
          </w:r>
        </w:p>
        <w:p w14:paraId="1C542B60" w14:textId="77777777" w:rsidR="00FA62F7" w:rsidRDefault="0072441F">
          <w:pPr>
            <w:pStyle w:val="TM1"/>
            <w:rPr>
              <w:rFonts w:asciiTheme="minorHAnsi" w:eastAsiaTheme="minorEastAsia" w:hAnsiTheme="minorHAnsi" w:cstheme="minorBidi"/>
              <w:noProof/>
              <w:color w:val="auto"/>
              <w:szCs w:val="22"/>
            </w:rPr>
          </w:pPr>
          <w:r w:rsidRPr="00880D72">
            <w:rPr>
              <w:rFonts w:cs="Arial"/>
              <w:sz w:val="24"/>
              <w:szCs w:val="24"/>
            </w:rPr>
            <w:fldChar w:fldCharType="begin"/>
          </w:r>
          <w:r w:rsidR="0016168C" w:rsidRPr="00880D72">
            <w:rPr>
              <w:rFonts w:cs="Arial"/>
              <w:sz w:val="24"/>
              <w:szCs w:val="24"/>
            </w:rPr>
            <w:instrText xml:space="preserve"> TOC \o "1-3" \h \z \u </w:instrText>
          </w:r>
          <w:r w:rsidRPr="00880D72">
            <w:rPr>
              <w:rFonts w:cs="Arial"/>
              <w:sz w:val="24"/>
              <w:szCs w:val="24"/>
            </w:rPr>
            <w:fldChar w:fldCharType="separate"/>
          </w:r>
          <w:hyperlink w:anchor="_Toc523304933" w:history="1">
            <w:r w:rsidR="00FA62F7" w:rsidRPr="00900E05">
              <w:rPr>
                <w:rStyle w:val="Lienhypertexte"/>
                <w:b/>
                <w:noProof/>
              </w:rPr>
              <w:t>1.</w:t>
            </w:r>
            <w:r w:rsidR="00FA62F7">
              <w:rPr>
                <w:rFonts w:asciiTheme="minorHAnsi" w:eastAsiaTheme="minorEastAsia" w:hAnsiTheme="minorHAnsi" w:cstheme="minorBidi"/>
                <w:noProof/>
                <w:color w:val="auto"/>
                <w:szCs w:val="22"/>
              </w:rPr>
              <w:tab/>
            </w:r>
            <w:r w:rsidR="00FA62F7" w:rsidRPr="00900E05">
              <w:rPr>
                <w:rStyle w:val="Lienhypertexte"/>
                <w:noProof/>
              </w:rPr>
              <w:t>Introduction</w:t>
            </w:r>
            <w:r w:rsidR="00FA62F7">
              <w:rPr>
                <w:noProof/>
                <w:webHidden/>
              </w:rPr>
              <w:tab/>
            </w:r>
            <w:r w:rsidR="00FA62F7">
              <w:rPr>
                <w:noProof/>
                <w:webHidden/>
              </w:rPr>
              <w:fldChar w:fldCharType="begin"/>
            </w:r>
            <w:r w:rsidR="00FA62F7">
              <w:rPr>
                <w:noProof/>
                <w:webHidden/>
              </w:rPr>
              <w:instrText xml:space="preserve"> PAGEREF _Toc523304933 \h </w:instrText>
            </w:r>
            <w:r w:rsidR="00FA62F7">
              <w:rPr>
                <w:noProof/>
                <w:webHidden/>
              </w:rPr>
            </w:r>
            <w:r w:rsidR="00FA62F7">
              <w:rPr>
                <w:noProof/>
                <w:webHidden/>
              </w:rPr>
              <w:fldChar w:fldCharType="separate"/>
            </w:r>
            <w:r w:rsidR="00FA62F7">
              <w:rPr>
                <w:noProof/>
                <w:webHidden/>
              </w:rPr>
              <w:t>5</w:t>
            </w:r>
            <w:r w:rsidR="00FA62F7">
              <w:rPr>
                <w:noProof/>
                <w:webHidden/>
              </w:rPr>
              <w:fldChar w:fldCharType="end"/>
            </w:r>
          </w:hyperlink>
        </w:p>
        <w:p w14:paraId="6410CA54" w14:textId="77777777" w:rsidR="00FA62F7" w:rsidRDefault="00000000">
          <w:pPr>
            <w:pStyle w:val="TM2"/>
            <w:rPr>
              <w:rFonts w:asciiTheme="minorHAnsi" w:eastAsiaTheme="minorEastAsia" w:hAnsiTheme="minorHAnsi" w:cstheme="minorBidi"/>
              <w:noProof/>
              <w:color w:val="auto"/>
              <w:sz w:val="22"/>
              <w:szCs w:val="22"/>
            </w:rPr>
          </w:pPr>
          <w:hyperlink w:anchor="_Toc523304934" w:history="1">
            <w:r w:rsidR="00FA62F7" w:rsidRPr="00900E05">
              <w:rPr>
                <w:rStyle w:val="Lienhypertexte"/>
                <w:noProof/>
              </w:rPr>
              <w:t>1.1.</w:t>
            </w:r>
            <w:r w:rsidR="00FA62F7">
              <w:rPr>
                <w:rFonts w:asciiTheme="minorHAnsi" w:eastAsiaTheme="minorEastAsia" w:hAnsiTheme="minorHAnsi" w:cstheme="minorBidi"/>
                <w:noProof/>
                <w:color w:val="auto"/>
                <w:sz w:val="22"/>
                <w:szCs w:val="22"/>
              </w:rPr>
              <w:tab/>
            </w:r>
            <w:r w:rsidR="00FA62F7" w:rsidRPr="00900E05">
              <w:rPr>
                <w:rStyle w:val="Lienhypertexte"/>
                <w:noProof/>
              </w:rPr>
              <w:t>Objet du document</w:t>
            </w:r>
            <w:r w:rsidR="00FA62F7">
              <w:rPr>
                <w:noProof/>
                <w:webHidden/>
              </w:rPr>
              <w:tab/>
            </w:r>
            <w:r w:rsidR="00FA62F7">
              <w:rPr>
                <w:noProof/>
                <w:webHidden/>
              </w:rPr>
              <w:fldChar w:fldCharType="begin"/>
            </w:r>
            <w:r w:rsidR="00FA62F7">
              <w:rPr>
                <w:noProof/>
                <w:webHidden/>
              </w:rPr>
              <w:instrText xml:space="preserve"> PAGEREF _Toc523304934 \h </w:instrText>
            </w:r>
            <w:r w:rsidR="00FA62F7">
              <w:rPr>
                <w:noProof/>
                <w:webHidden/>
              </w:rPr>
            </w:r>
            <w:r w:rsidR="00FA62F7">
              <w:rPr>
                <w:noProof/>
                <w:webHidden/>
              </w:rPr>
              <w:fldChar w:fldCharType="separate"/>
            </w:r>
            <w:r w:rsidR="00FA62F7">
              <w:rPr>
                <w:noProof/>
                <w:webHidden/>
              </w:rPr>
              <w:t>5</w:t>
            </w:r>
            <w:r w:rsidR="00FA62F7">
              <w:rPr>
                <w:noProof/>
                <w:webHidden/>
              </w:rPr>
              <w:fldChar w:fldCharType="end"/>
            </w:r>
          </w:hyperlink>
        </w:p>
        <w:p w14:paraId="732EEB27" w14:textId="77777777" w:rsidR="00FA62F7" w:rsidRDefault="00000000">
          <w:pPr>
            <w:pStyle w:val="TM2"/>
            <w:rPr>
              <w:rFonts w:asciiTheme="minorHAnsi" w:eastAsiaTheme="minorEastAsia" w:hAnsiTheme="minorHAnsi" w:cstheme="minorBidi"/>
              <w:noProof/>
              <w:color w:val="auto"/>
              <w:sz w:val="22"/>
              <w:szCs w:val="22"/>
            </w:rPr>
          </w:pPr>
          <w:hyperlink w:anchor="_Toc523304935" w:history="1">
            <w:r w:rsidR="00FA62F7" w:rsidRPr="00900E05">
              <w:rPr>
                <w:rStyle w:val="Lienhypertexte"/>
                <w:noProof/>
              </w:rPr>
              <w:t>1.2.</w:t>
            </w:r>
            <w:r w:rsidR="00FA62F7">
              <w:rPr>
                <w:rFonts w:asciiTheme="minorHAnsi" w:eastAsiaTheme="minorEastAsia" w:hAnsiTheme="minorHAnsi" w:cstheme="minorBidi"/>
                <w:noProof/>
                <w:color w:val="auto"/>
                <w:sz w:val="22"/>
                <w:szCs w:val="22"/>
              </w:rPr>
              <w:tab/>
            </w:r>
            <w:r w:rsidR="00FA62F7" w:rsidRPr="00900E05">
              <w:rPr>
                <w:rStyle w:val="Lienhypertexte"/>
                <w:noProof/>
              </w:rPr>
              <w:t>Lexique</w:t>
            </w:r>
            <w:r w:rsidR="00FA62F7">
              <w:rPr>
                <w:noProof/>
                <w:webHidden/>
              </w:rPr>
              <w:tab/>
            </w:r>
            <w:r w:rsidR="00FA62F7">
              <w:rPr>
                <w:noProof/>
                <w:webHidden/>
              </w:rPr>
              <w:fldChar w:fldCharType="begin"/>
            </w:r>
            <w:r w:rsidR="00FA62F7">
              <w:rPr>
                <w:noProof/>
                <w:webHidden/>
              </w:rPr>
              <w:instrText xml:space="preserve"> PAGEREF _Toc523304935 \h </w:instrText>
            </w:r>
            <w:r w:rsidR="00FA62F7">
              <w:rPr>
                <w:noProof/>
                <w:webHidden/>
              </w:rPr>
            </w:r>
            <w:r w:rsidR="00FA62F7">
              <w:rPr>
                <w:noProof/>
                <w:webHidden/>
              </w:rPr>
              <w:fldChar w:fldCharType="separate"/>
            </w:r>
            <w:r w:rsidR="00FA62F7">
              <w:rPr>
                <w:noProof/>
                <w:webHidden/>
              </w:rPr>
              <w:t>5</w:t>
            </w:r>
            <w:r w:rsidR="00FA62F7">
              <w:rPr>
                <w:noProof/>
                <w:webHidden/>
              </w:rPr>
              <w:fldChar w:fldCharType="end"/>
            </w:r>
          </w:hyperlink>
        </w:p>
        <w:p w14:paraId="6A0033EC" w14:textId="77777777" w:rsidR="00FA62F7" w:rsidRDefault="00000000">
          <w:pPr>
            <w:pStyle w:val="TM2"/>
            <w:rPr>
              <w:rFonts w:asciiTheme="minorHAnsi" w:eastAsiaTheme="minorEastAsia" w:hAnsiTheme="minorHAnsi" w:cstheme="minorBidi"/>
              <w:noProof/>
              <w:color w:val="auto"/>
              <w:sz w:val="22"/>
              <w:szCs w:val="22"/>
            </w:rPr>
          </w:pPr>
          <w:hyperlink w:anchor="_Toc523304936" w:history="1">
            <w:r w:rsidR="00FA62F7" w:rsidRPr="00900E05">
              <w:rPr>
                <w:rStyle w:val="Lienhypertexte"/>
                <w:noProof/>
              </w:rPr>
              <w:t>1.3.</w:t>
            </w:r>
            <w:r w:rsidR="00FA62F7">
              <w:rPr>
                <w:rFonts w:asciiTheme="minorHAnsi" w:eastAsiaTheme="minorEastAsia" w:hAnsiTheme="minorHAnsi" w:cstheme="minorBidi"/>
                <w:noProof/>
                <w:color w:val="auto"/>
                <w:sz w:val="22"/>
                <w:szCs w:val="22"/>
              </w:rPr>
              <w:tab/>
            </w:r>
            <w:r w:rsidR="00FA62F7" w:rsidRPr="00900E05">
              <w:rPr>
                <w:rStyle w:val="Lienhypertexte"/>
                <w:noProof/>
              </w:rPr>
              <w:t>Documents de référence applicables</w:t>
            </w:r>
            <w:r w:rsidR="00FA62F7">
              <w:rPr>
                <w:noProof/>
                <w:webHidden/>
              </w:rPr>
              <w:tab/>
            </w:r>
            <w:r w:rsidR="00FA62F7">
              <w:rPr>
                <w:noProof/>
                <w:webHidden/>
              </w:rPr>
              <w:fldChar w:fldCharType="begin"/>
            </w:r>
            <w:r w:rsidR="00FA62F7">
              <w:rPr>
                <w:noProof/>
                <w:webHidden/>
              </w:rPr>
              <w:instrText xml:space="preserve"> PAGEREF _Toc523304936 \h </w:instrText>
            </w:r>
            <w:r w:rsidR="00FA62F7">
              <w:rPr>
                <w:noProof/>
                <w:webHidden/>
              </w:rPr>
            </w:r>
            <w:r w:rsidR="00FA62F7">
              <w:rPr>
                <w:noProof/>
                <w:webHidden/>
              </w:rPr>
              <w:fldChar w:fldCharType="separate"/>
            </w:r>
            <w:r w:rsidR="00FA62F7">
              <w:rPr>
                <w:noProof/>
                <w:webHidden/>
              </w:rPr>
              <w:t>6</w:t>
            </w:r>
            <w:r w:rsidR="00FA62F7">
              <w:rPr>
                <w:noProof/>
                <w:webHidden/>
              </w:rPr>
              <w:fldChar w:fldCharType="end"/>
            </w:r>
          </w:hyperlink>
        </w:p>
        <w:p w14:paraId="24D4CF36" w14:textId="77777777" w:rsidR="00FA62F7" w:rsidRDefault="00000000">
          <w:pPr>
            <w:pStyle w:val="TM2"/>
            <w:rPr>
              <w:rFonts w:asciiTheme="minorHAnsi" w:eastAsiaTheme="minorEastAsia" w:hAnsiTheme="minorHAnsi" w:cstheme="minorBidi"/>
              <w:noProof/>
              <w:color w:val="auto"/>
              <w:sz w:val="22"/>
              <w:szCs w:val="22"/>
            </w:rPr>
          </w:pPr>
          <w:hyperlink w:anchor="_Toc523304937" w:history="1">
            <w:r w:rsidR="00FA62F7" w:rsidRPr="00900E05">
              <w:rPr>
                <w:rStyle w:val="Lienhypertexte"/>
                <w:noProof/>
              </w:rPr>
              <w:t>1.4.</w:t>
            </w:r>
            <w:r w:rsidR="00FA62F7">
              <w:rPr>
                <w:rFonts w:asciiTheme="minorHAnsi" w:eastAsiaTheme="minorEastAsia" w:hAnsiTheme="minorHAnsi" w:cstheme="minorBidi"/>
                <w:noProof/>
                <w:color w:val="auto"/>
                <w:sz w:val="22"/>
                <w:szCs w:val="22"/>
              </w:rPr>
              <w:tab/>
            </w:r>
            <w:r w:rsidR="00FA62F7" w:rsidRPr="00900E05">
              <w:rPr>
                <w:rStyle w:val="Lienhypertexte"/>
                <w:noProof/>
              </w:rPr>
              <w:t>Contexte</w:t>
            </w:r>
            <w:r w:rsidR="00FA62F7">
              <w:rPr>
                <w:noProof/>
                <w:webHidden/>
              </w:rPr>
              <w:tab/>
            </w:r>
            <w:r w:rsidR="00FA62F7">
              <w:rPr>
                <w:noProof/>
                <w:webHidden/>
              </w:rPr>
              <w:fldChar w:fldCharType="begin"/>
            </w:r>
            <w:r w:rsidR="00FA62F7">
              <w:rPr>
                <w:noProof/>
                <w:webHidden/>
              </w:rPr>
              <w:instrText xml:space="preserve"> PAGEREF _Toc523304937 \h </w:instrText>
            </w:r>
            <w:r w:rsidR="00FA62F7">
              <w:rPr>
                <w:noProof/>
                <w:webHidden/>
              </w:rPr>
            </w:r>
            <w:r w:rsidR="00FA62F7">
              <w:rPr>
                <w:noProof/>
                <w:webHidden/>
              </w:rPr>
              <w:fldChar w:fldCharType="separate"/>
            </w:r>
            <w:r w:rsidR="00FA62F7">
              <w:rPr>
                <w:noProof/>
                <w:webHidden/>
              </w:rPr>
              <w:t>7</w:t>
            </w:r>
            <w:r w:rsidR="00FA62F7">
              <w:rPr>
                <w:noProof/>
                <w:webHidden/>
              </w:rPr>
              <w:fldChar w:fldCharType="end"/>
            </w:r>
          </w:hyperlink>
        </w:p>
        <w:p w14:paraId="131E025E" w14:textId="77777777" w:rsidR="00FA62F7" w:rsidRDefault="00000000">
          <w:pPr>
            <w:pStyle w:val="TM2"/>
            <w:rPr>
              <w:rFonts w:asciiTheme="minorHAnsi" w:eastAsiaTheme="minorEastAsia" w:hAnsiTheme="minorHAnsi" w:cstheme="minorBidi"/>
              <w:noProof/>
              <w:color w:val="auto"/>
              <w:sz w:val="22"/>
              <w:szCs w:val="22"/>
            </w:rPr>
          </w:pPr>
          <w:hyperlink w:anchor="_Toc523304938" w:history="1">
            <w:r w:rsidR="00FA62F7" w:rsidRPr="00900E05">
              <w:rPr>
                <w:rStyle w:val="Lienhypertexte"/>
                <w:noProof/>
              </w:rPr>
              <w:t>1.5.</w:t>
            </w:r>
            <w:r w:rsidR="00FA62F7">
              <w:rPr>
                <w:rFonts w:asciiTheme="minorHAnsi" w:eastAsiaTheme="minorEastAsia" w:hAnsiTheme="minorHAnsi" w:cstheme="minorBidi"/>
                <w:noProof/>
                <w:color w:val="auto"/>
                <w:sz w:val="22"/>
                <w:szCs w:val="22"/>
              </w:rPr>
              <w:tab/>
            </w:r>
            <w:r w:rsidR="00FA62F7" w:rsidRPr="00900E05">
              <w:rPr>
                <w:rStyle w:val="Lienhypertexte"/>
                <w:noProof/>
              </w:rPr>
              <w:t>Impacts sur le protocole accès</w:t>
            </w:r>
            <w:r w:rsidR="00FA62F7">
              <w:rPr>
                <w:noProof/>
                <w:webHidden/>
              </w:rPr>
              <w:tab/>
            </w:r>
            <w:r w:rsidR="00FA62F7">
              <w:rPr>
                <w:noProof/>
                <w:webHidden/>
              </w:rPr>
              <w:fldChar w:fldCharType="begin"/>
            </w:r>
            <w:r w:rsidR="00FA62F7">
              <w:rPr>
                <w:noProof/>
                <w:webHidden/>
              </w:rPr>
              <w:instrText xml:space="preserve"> PAGEREF _Toc523304938 \h </w:instrText>
            </w:r>
            <w:r w:rsidR="00FA62F7">
              <w:rPr>
                <w:noProof/>
                <w:webHidden/>
              </w:rPr>
            </w:r>
            <w:r w:rsidR="00FA62F7">
              <w:rPr>
                <w:noProof/>
                <w:webHidden/>
              </w:rPr>
              <w:fldChar w:fldCharType="separate"/>
            </w:r>
            <w:r w:rsidR="00FA62F7">
              <w:rPr>
                <w:noProof/>
                <w:webHidden/>
              </w:rPr>
              <w:t>7</w:t>
            </w:r>
            <w:r w:rsidR="00FA62F7">
              <w:rPr>
                <w:noProof/>
                <w:webHidden/>
              </w:rPr>
              <w:fldChar w:fldCharType="end"/>
            </w:r>
          </w:hyperlink>
        </w:p>
        <w:p w14:paraId="014D8906" w14:textId="77777777" w:rsidR="00FA62F7" w:rsidRDefault="00000000">
          <w:pPr>
            <w:pStyle w:val="TM1"/>
            <w:rPr>
              <w:rFonts w:asciiTheme="minorHAnsi" w:eastAsiaTheme="minorEastAsia" w:hAnsiTheme="minorHAnsi" w:cstheme="minorBidi"/>
              <w:noProof/>
              <w:color w:val="auto"/>
              <w:szCs w:val="22"/>
            </w:rPr>
          </w:pPr>
          <w:hyperlink w:anchor="_Toc523304939" w:history="1">
            <w:r w:rsidR="00FA62F7" w:rsidRPr="00900E05">
              <w:rPr>
                <w:rStyle w:val="Lienhypertexte"/>
                <w:b/>
                <w:noProof/>
              </w:rPr>
              <w:t>2.</w:t>
            </w:r>
            <w:r w:rsidR="00FA62F7">
              <w:rPr>
                <w:rFonts w:asciiTheme="minorHAnsi" w:eastAsiaTheme="minorEastAsia" w:hAnsiTheme="minorHAnsi" w:cstheme="minorBidi"/>
                <w:noProof/>
                <w:color w:val="auto"/>
                <w:szCs w:val="22"/>
              </w:rPr>
              <w:tab/>
            </w:r>
            <w:r w:rsidR="00FA62F7" w:rsidRPr="00900E05">
              <w:rPr>
                <w:rStyle w:val="Lienhypertexte"/>
                <w:noProof/>
              </w:rPr>
              <w:t>Généralités sur le WebService</w:t>
            </w:r>
            <w:r w:rsidR="00FA62F7">
              <w:rPr>
                <w:noProof/>
                <w:webHidden/>
              </w:rPr>
              <w:tab/>
            </w:r>
            <w:r w:rsidR="00FA62F7">
              <w:rPr>
                <w:noProof/>
                <w:webHidden/>
              </w:rPr>
              <w:fldChar w:fldCharType="begin"/>
            </w:r>
            <w:r w:rsidR="00FA62F7">
              <w:rPr>
                <w:noProof/>
                <w:webHidden/>
              </w:rPr>
              <w:instrText xml:space="preserve"> PAGEREF _Toc523304939 \h </w:instrText>
            </w:r>
            <w:r w:rsidR="00FA62F7">
              <w:rPr>
                <w:noProof/>
                <w:webHidden/>
              </w:rPr>
            </w:r>
            <w:r w:rsidR="00FA62F7">
              <w:rPr>
                <w:noProof/>
                <w:webHidden/>
              </w:rPr>
              <w:fldChar w:fldCharType="separate"/>
            </w:r>
            <w:r w:rsidR="00FA62F7">
              <w:rPr>
                <w:noProof/>
                <w:webHidden/>
              </w:rPr>
              <w:t>9</w:t>
            </w:r>
            <w:r w:rsidR="00FA62F7">
              <w:rPr>
                <w:noProof/>
                <w:webHidden/>
              </w:rPr>
              <w:fldChar w:fldCharType="end"/>
            </w:r>
          </w:hyperlink>
        </w:p>
        <w:p w14:paraId="168E597D" w14:textId="77777777" w:rsidR="00FA62F7" w:rsidRDefault="00000000">
          <w:pPr>
            <w:pStyle w:val="TM2"/>
            <w:rPr>
              <w:rFonts w:asciiTheme="minorHAnsi" w:eastAsiaTheme="minorEastAsia" w:hAnsiTheme="minorHAnsi" w:cstheme="minorBidi"/>
              <w:noProof/>
              <w:color w:val="auto"/>
              <w:sz w:val="22"/>
              <w:szCs w:val="22"/>
            </w:rPr>
          </w:pPr>
          <w:hyperlink w:anchor="_Toc523304940" w:history="1">
            <w:r w:rsidR="00FA62F7" w:rsidRPr="00900E05">
              <w:rPr>
                <w:rStyle w:val="Lienhypertexte"/>
                <w:noProof/>
              </w:rPr>
              <w:t>2.1.</w:t>
            </w:r>
            <w:r w:rsidR="00FA62F7">
              <w:rPr>
                <w:rFonts w:asciiTheme="minorHAnsi" w:eastAsiaTheme="minorEastAsia" w:hAnsiTheme="minorHAnsi" w:cstheme="minorBidi"/>
                <w:noProof/>
                <w:color w:val="auto"/>
                <w:sz w:val="22"/>
                <w:szCs w:val="22"/>
              </w:rPr>
              <w:tab/>
            </w:r>
            <w:r w:rsidR="00FA62F7" w:rsidRPr="00900E05">
              <w:rPr>
                <w:rStyle w:val="Lienhypertexte"/>
                <w:noProof/>
              </w:rPr>
              <w:t>Liste des méthodes du Webservice</w:t>
            </w:r>
            <w:r w:rsidR="00FA62F7">
              <w:rPr>
                <w:noProof/>
                <w:webHidden/>
              </w:rPr>
              <w:tab/>
            </w:r>
            <w:r w:rsidR="00FA62F7">
              <w:rPr>
                <w:noProof/>
                <w:webHidden/>
              </w:rPr>
              <w:fldChar w:fldCharType="begin"/>
            </w:r>
            <w:r w:rsidR="00FA62F7">
              <w:rPr>
                <w:noProof/>
                <w:webHidden/>
              </w:rPr>
              <w:instrText xml:space="preserve"> PAGEREF _Toc523304940 \h </w:instrText>
            </w:r>
            <w:r w:rsidR="00FA62F7">
              <w:rPr>
                <w:noProof/>
                <w:webHidden/>
              </w:rPr>
            </w:r>
            <w:r w:rsidR="00FA62F7">
              <w:rPr>
                <w:noProof/>
                <w:webHidden/>
              </w:rPr>
              <w:fldChar w:fldCharType="separate"/>
            </w:r>
            <w:r w:rsidR="00FA62F7">
              <w:rPr>
                <w:noProof/>
                <w:webHidden/>
              </w:rPr>
              <w:t>9</w:t>
            </w:r>
            <w:r w:rsidR="00FA62F7">
              <w:rPr>
                <w:noProof/>
                <w:webHidden/>
              </w:rPr>
              <w:fldChar w:fldCharType="end"/>
            </w:r>
          </w:hyperlink>
        </w:p>
        <w:p w14:paraId="6E0BCDA0" w14:textId="77777777" w:rsidR="00FA62F7" w:rsidRDefault="00000000">
          <w:pPr>
            <w:pStyle w:val="TM2"/>
            <w:rPr>
              <w:rFonts w:asciiTheme="minorHAnsi" w:eastAsiaTheme="minorEastAsia" w:hAnsiTheme="minorHAnsi" w:cstheme="minorBidi"/>
              <w:noProof/>
              <w:color w:val="auto"/>
              <w:sz w:val="22"/>
              <w:szCs w:val="22"/>
            </w:rPr>
          </w:pPr>
          <w:hyperlink w:anchor="_Toc523304941" w:history="1">
            <w:r w:rsidR="00FA62F7" w:rsidRPr="00900E05">
              <w:rPr>
                <w:rStyle w:val="Lienhypertexte"/>
                <w:noProof/>
              </w:rPr>
              <w:t>2.2.</w:t>
            </w:r>
            <w:r w:rsidR="00FA62F7">
              <w:rPr>
                <w:rFonts w:asciiTheme="minorHAnsi" w:eastAsiaTheme="minorEastAsia" w:hAnsiTheme="minorHAnsi" w:cstheme="minorBidi"/>
                <w:noProof/>
                <w:color w:val="auto"/>
                <w:sz w:val="22"/>
                <w:szCs w:val="22"/>
              </w:rPr>
              <w:tab/>
            </w:r>
            <w:r w:rsidR="00FA62F7" w:rsidRPr="00900E05">
              <w:rPr>
                <w:rStyle w:val="Lienhypertexte"/>
                <w:noProof/>
              </w:rPr>
              <w:t>Cinématique</w:t>
            </w:r>
            <w:r w:rsidR="00FA62F7">
              <w:rPr>
                <w:noProof/>
                <w:webHidden/>
              </w:rPr>
              <w:tab/>
            </w:r>
            <w:r w:rsidR="00FA62F7">
              <w:rPr>
                <w:noProof/>
                <w:webHidden/>
              </w:rPr>
              <w:fldChar w:fldCharType="begin"/>
            </w:r>
            <w:r w:rsidR="00FA62F7">
              <w:rPr>
                <w:noProof/>
                <w:webHidden/>
              </w:rPr>
              <w:instrText xml:space="preserve"> PAGEREF _Toc523304941 \h </w:instrText>
            </w:r>
            <w:r w:rsidR="00FA62F7">
              <w:rPr>
                <w:noProof/>
                <w:webHidden/>
              </w:rPr>
            </w:r>
            <w:r w:rsidR="00FA62F7">
              <w:rPr>
                <w:noProof/>
                <w:webHidden/>
              </w:rPr>
              <w:fldChar w:fldCharType="separate"/>
            </w:r>
            <w:r w:rsidR="00FA62F7">
              <w:rPr>
                <w:noProof/>
                <w:webHidden/>
              </w:rPr>
              <w:t>9</w:t>
            </w:r>
            <w:r w:rsidR="00FA62F7">
              <w:rPr>
                <w:noProof/>
                <w:webHidden/>
              </w:rPr>
              <w:fldChar w:fldCharType="end"/>
            </w:r>
          </w:hyperlink>
        </w:p>
        <w:p w14:paraId="55DC67D3" w14:textId="77777777" w:rsidR="00FA62F7" w:rsidRDefault="00000000">
          <w:pPr>
            <w:pStyle w:val="TM2"/>
            <w:rPr>
              <w:rFonts w:asciiTheme="minorHAnsi" w:eastAsiaTheme="minorEastAsia" w:hAnsiTheme="minorHAnsi" w:cstheme="minorBidi"/>
              <w:noProof/>
              <w:color w:val="auto"/>
              <w:sz w:val="22"/>
              <w:szCs w:val="22"/>
            </w:rPr>
          </w:pPr>
          <w:hyperlink w:anchor="_Toc523304942" w:history="1">
            <w:r w:rsidR="00FA62F7" w:rsidRPr="00900E05">
              <w:rPr>
                <w:rStyle w:val="Lienhypertexte"/>
                <w:noProof/>
              </w:rPr>
              <w:t>2.3.</w:t>
            </w:r>
            <w:r w:rsidR="00FA62F7">
              <w:rPr>
                <w:rFonts w:asciiTheme="minorHAnsi" w:eastAsiaTheme="minorEastAsia" w:hAnsiTheme="minorHAnsi" w:cstheme="minorBidi"/>
                <w:noProof/>
                <w:color w:val="auto"/>
                <w:sz w:val="22"/>
                <w:szCs w:val="22"/>
              </w:rPr>
              <w:tab/>
            </w:r>
            <w:r w:rsidR="00FA62F7" w:rsidRPr="00900E05">
              <w:rPr>
                <w:rStyle w:val="Lienhypertexte"/>
                <w:noProof/>
              </w:rPr>
              <w:t>Architecture</w:t>
            </w:r>
            <w:r w:rsidR="00FA62F7">
              <w:rPr>
                <w:noProof/>
                <w:webHidden/>
              </w:rPr>
              <w:tab/>
            </w:r>
            <w:r w:rsidR="00FA62F7">
              <w:rPr>
                <w:noProof/>
                <w:webHidden/>
              </w:rPr>
              <w:fldChar w:fldCharType="begin"/>
            </w:r>
            <w:r w:rsidR="00FA62F7">
              <w:rPr>
                <w:noProof/>
                <w:webHidden/>
              </w:rPr>
              <w:instrText xml:space="preserve"> PAGEREF _Toc523304942 \h </w:instrText>
            </w:r>
            <w:r w:rsidR="00FA62F7">
              <w:rPr>
                <w:noProof/>
                <w:webHidden/>
              </w:rPr>
            </w:r>
            <w:r w:rsidR="00FA62F7">
              <w:rPr>
                <w:noProof/>
                <w:webHidden/>
              </w:rPr>
              <w:fldChar w:fldCharType="separate"/>
            </w:r>
            <w:r w:rsidR="00FA62F7">
              <w:rPr>
                <w:noProof/>
                <w:webHidden/>
              </w:rPr>
              <w:t>10</w:t>
            </w:r>
            <w:r w:rsidR="00FA62F7">
              <w:rPr>
                <w:noProof/>
                <w:webHidden/>
              </w:rPr>
              <w:fldChar w:fldCharType="end"/>
            </w:r>
          </w:hyperlink>
        </w:p>
        <w:p w14:paraId="0387F315" w14:textId="77777777" w:rsidR="00FA62F7" w:rsidRDefault="00000000">
          <w:pPr>
            <w:pStyle w:val="TM2"/>
            <w:rPr>
              <w:rFonts w:asciiTheme="minorHAnsi" w:eastAsiaTheme="minorEastAsia" w:hAnsiTheme="minorHAnsi" w:cstheme="minorBidi"/>
              <w:noProof/>
              <w:color w:val="auto"/>
              <w:sz w:val="22"/>
              <w:szCs w:val="22"/>
            </w:rPr>
          </w:pPr>
          <w:hyperlink w:anchor="_Toc523304943" w:history="1">
            <w:r w:rsidR="00FA62F7" w:rsidRPr="00900E05">
              <w:rPr>
                <w:rStyle w:val="Lienhypertexte"/>
                <w:noProof/>
              </w:rPr>
              <w:t>2.4.</w:t>
            </w:r>
            <w:r w:rsidR="00FA62F7">
              <w:rPr>
                <w:rFonts w:asciiTheme="minorHAnsi" w:eastAsiaTheme="minorEastAsia" w:hAnsiTheme="minorHAnsi" w:cstheme="minorBidi"/>
                <w:noProof/>
                <w:color w:val="auto"/>
                <w:sz w:val="22"/>
                <w:szCs w:val="22"/>
              </w:rPr>
              <w:tab/>
            </w:r>
            <w:r w:rsidR="00FA62F7" w:rsidRPr="00900E05">
              <w:rPr>
                <w:rStyle w:val="Lienhypertexte"/>
                <w:noProof/>
              </w:rPr>
              <w:t>Protocoles et sécurité</w:t>
            </w:r>
            <w:r w:rsidR="00FA62F7">
              <w:rPr>
                <w:noProof/>
                <w:webHidden/>
              </w:rPr>
              <w:tab/>
            </w:r>
            <w:r w:rsidR="00FA62F7">
              <w:rPr>
                <w:noProof/>
                <w:webHidden/>
              </w:rPr>
              <w:fldChar w:fldCharType="begin"/>
            </w:r>
            <w:r w:rsidR="00FA62F7">
              <w:rPr>
                <w:noProof/>
                <w:webHidden/>
              </w:rPr>
              <w:instrText xml:space="preserve"> PAGEREF _Toc523304943 \h </w:instrText>
            </w:r>
            <w:r w:rsidR="00FA62F7">
              <w:rPr>
                <w:noProof/>
                <w:webHidden/>
              </w:rPr>
            </w:r>
            <w:r w:rsidR="00FA62F7">
              <w:rPr>
                <w:noProof/>
                <w:webHidden/>
              </w:rPr>
              <w:fldChar w:fldCharType="separate"/>
            </w:r>
            <w:r w:rsidR="00FA62F7">
              <w:rPr>
                <w:noProof/>
                <w:webHidden/>
              </w:rPr>
              <w:t>10</w:t>
            </w:r>
            <w:r w:rsidR="00FA62F7">
              <w:rPr>
                <w:noProof/>
                <w:webHidden/>
              </w:rPr>
              <w:fldChar w:fldCharType="end"/>
            </w:r>
          </w:hyperlink>
        </w:p>
        <w:p w14:paraId="11850F8C" w14:textId="77777777" w:rsidR="00FA62F7" w:rsidRDefault="00000000">
          <w:pPr>
            <w:pStyle w:val="TM2"/>
            <w:rPr>
              <w:rFonts w:asciiTheme="minorHAnsi" w:eastAsiaTheme="minorEastAsia" w:hAnsiTheme="minorHAnsi" w:cstheme="minorBidi"/>
              <w:noProof/>
              <w:color w:val="auto"/>
              <w:sz w:val="22"/>
              <w:szCs w:val="22"/>
            </w:rPr>
          </w:pPr>
          <w:hyperlink w:anchor="_Toc523304944" w:history="1">
            <w:r w:rsidR="00FA62F7" w:rsidRPr="00900E05">
              <w:rPr>
                <w:rStyle w:val="Lienhypertexte"/>
                <w:noProof/>
              </w:rPr>
              <w:t>2.5.</w:t>
            </w:r>
            <w:r w:rsidR="00FA62F7">
              <w:rPr>
                <w:rFonts w:asciiTheme="minorHAnsi" w:eastAsiaTheme="minorEastAsia" w:hAnsiTheme="minorHAnsi" w:cstheme="minorBidi"/>
                <w:noProof/>
                <w:color w:val="auto"/>
                <w:sz w:val="22"/>
                <w:szCs w:val="22"/>
              </w:rPr>
              <w:tab/>
            </w:r>
            <w:r w:rsidR="00FA62F7" w:rsidRPr="00900E05">
              <w:rPr>
                <w:rStyle w:val="Lienhypertexte"/>
                <w:noProof/>
              </w:rPr>
              <w:t>Format et type de données</w:t>
            </w:r>
            <w:r w:rsidR="00FA62F7">
              <w:rPr>
                <w:noProof/>
                <w:webHidden/>
              </w:rPr>
              <w:tab/>
            </w:r>
            <w:r w:rsidR="00FA62F7">
              <w:rPr>
                <w:noProof/>
                <w:webHidden/>
              </w:rPr>
              <w:fldChar w:fldCharType="begin"/>
            </w:r>
            <w:r w:rsidR="00FA62F7">
              <w:rPr>
                <w:noProof/>
                <w:webHidden/>
              </w:rPr>
              <w:instrText xml:space="preserve"> PAGEREF _Toc523304944 \h </w:instrText>
            </w:r>
            <w:r w:rsidR="00FA62F7">
              <w:rPr>
                <w:noProof/>
                <w:webHidden/>
              </w:rPr>
            </w:r>
            <w:r w:rsidR="00FA62F7">
              <w:rPr>
                <w:noProof/>
                <w:webHidden/>
              </w:rPr>
              <w:fldChar w:fldCharType="separate"/>
            </w:r>
            <w:r w:rsidR="00FA62F7">
              <w:rPr>
                <w:noProof/>
                <w:webHidden/>
              </w:rPr>
              <w:t>10</w:t>
            </w:r>
            <w:r w:rsidR="00FA62F7">
              <w:rPr>
                <w:noProof/>
                <w:webHidden/>
              </w:rPr>
              <w:fldChar w:fldCharType="end"/>
            </w:r>
          </w:hyperlink>
        </w:p>
        <w:p w14:paraId="38B23A10" w14:textId="77777777" w:rsidR="00FA62F7" w:rsidRDefault="00000000">
          <w:pPr>
            <w:pStyle w:val="TM2"/>
            <w:rPr>
              <w:rFonts w:asciiTheme="minorHAnsi" w:eastAsiaTheme="minorEastAsia" w:hAnsiTheme="minorHAnsi" w:cstheme="minorBidi"/>
              <w:noProof/>
              <w:color w:val="auto"/>
              <w:sz w:val="22"/>
              <w:szCs w:val="22"/>
            </w:rPr>
          </w:pPr>
          <w:hyperlink w:anchor="_Toc523304945" w:history="1">
            <w:r w:rsidR="00FA62F7" w:rsidRPr="00900E05">
              <w:rPr>
                <w:rStyle w:val="Lienhypertexte"/>
                <w:noProof/>
              </w:rPr>
              <w:t>2.6.</w:t>
            </w:r>
            <w:r w:rsidR="00FA62F7">
              <w:rPr>
                <w:rFonts w:asciiTheme="minorHAnsi" w:eastAsiaTheme="minorEastAsia" w:hAnsiTheme="minorHAnsi" w:cstheme="minorBidi"/>
                <w:noProof/>
                <w:color w:val="auto"/>
                <w:sz w:val="22"/>
                <w:szCs w:val="22"/>
              </w:rPr>
              <w:tab/>
            </w:r>
            <w:r w:rsidR="00FA62F7" w:rsidRPr="00900E05">
              <w:rPr>
                <w:rStyle w:val="Lienhypertexte"/>
                <w:noProof/>
              </w:rPr>
              <w:t>Erreurs SOAP</w:t>
            </w:r>
            <w:r w:rsidR="00FA62F7">
              <w:rPr>
                <w:noProof/>
                <w:webHidden/>
              </w:rPr>
              <w:tab/>
            </w:r>
            <w:r w:rsidR="00FA62F7">
              <w:rPr>
                <w:noProof/>
                <w:webHidden/>
              </w:rPr>
              <w:fldChar w:fldCharType="begin"/>
            </w:r>
            <w:r w:rsidR="00FA62F7">
              <w:rPr>
                <w:noProof/>
                <w:webHidden/>
              </w:rPr>
              <w:instrText xml:space="preserve"> PAGEREF _Toc523304945 \h </w:instrText>
            </w:r>
            <w:r w:rsidR="00FA62F7">
              <w:rPr>
                <w:noProof/>
                <w:webHidden/>
              </w:rPr>
            </w:r>
            <w:r w:rsidR="00FA62F7">
              <w:rPr>
                <w:noProof/>
                <w:webHidden/>
              </w:rPr>
              <w:fldChar w:fldCharType="separate"/>
            </w:r>
            <w:r w:rsidR="00FA62F7">
              <w:rPr>
                <w:noProof/>
                <w:webHidden/>
              </w:rPr>
              <w:t>10</w:t>
            </w:r>
            <w:r w:rsidR="00FA62F7">
              <w:rPr>
                <w:noProof/>
                <w:webHidden/>
              </w:rPr>
              <w:fldChar w:fldCharType="end"/>
            </w:r>
          </w:hyperlink>
        </w:p>
        <w:p w14:paraId="286A473D" w14:textId="77777777" w:rsidR="00FA62F7" w:rsidRDefault="00000000">
          <w:pPr>
            <w:pStyle w:val="TM2"/>
            <w:rPr>
              <w:rFonts w:asciiTheme="minorHAnsi" w:eastAsiaTheme="minorEastAsia" w:hAnsiTheme="minorHAnsi" w:cstheme="minorBidi"/>
              <w:noProof/>
              <w:color w:val="auto"/>
              <w:sz w:val="22"/>
              <w:szCs w:val="22"/>
            </w:rPr>
          </w:pPr>
          <w:hyperlink w:anchor="_Toc523304946" w:history="1">
            <w:r w:rsidR="00FA62F7" w:rsidRPr="00900E05">
              <w:rPr>
                <w:rStyle w:val="Lienhypertexte"/>
                <w:noProof/>
              </w:rPr>
              <w:t>2.7.</w:t>
            </w:r>
            <w:r w:rsidR="00FA62F7">
              <w:rPr>
                <w:rFonts w:asciiTheme="minorHAnsi" w:eastAsiaTheme="minorEastAsia" w:hAnsiTheme="minorHAnsi" w:cstheme="minorBidi"/>
                <w:noProof/>
                <w:color w:val="auto"/>
                <w:sz w:val="22"/>
                <w:szCs w:val="22"/>
              </w:rPr>
              <w:tab/>
            </w:r>
            <w:r w:rsidR="00FA62F7" w:rsidRPr="00900E05">
              <w:rPr>
                <w:rStyle w:val="Lienhypertexte"/>
                <w:noProof/>
              </w:rPr>
              <w:t>Présence des balises</w:t>
            </w:r>
            <w:r w:rsidR="00FA62F7">
              <w:rPr>
                <w:noProof/>
                <w:webHidden/>
              </w:rPr>
              <w:tab/>
            </w:r>
            <w:r w:rsidR="00FA62F7">
              <w:rPr>
                <w:noProof/>
                <w:webHidden/>
              </w:rPr>
              <w:fldChar w:fldCharType="begin"/>
            </w:r>
            <w:r w:rsidR="00FA62F7">
              <w:rPr>
                <w:noProof/>
                <w:webHidden/>
              </w:rPr>
              <w:instrText xml:space="preserve"> PAGEREF _Toc523304946 \h </w:instrText>
            </w:r>
            <w:r w:rsidR="00FA62F7">
              <w:rPr>
                <w:noProof/>
                <w:webHidden/>
              </w:rPr>
            </w:r>
            <w:r w:rsidR="00FA62F7">
              <w:rPr>
                <w:noProof/>
                <w:webHidden/>
              </w:rPr>
              <w:fldChar w:fldCharType="separate"/>
            </w:r>
            <w:r w:rsidR="00FA62F7">
              <w:rPr>
                <w:noProof/>
                <w:webHidden/>
              </w:rPr>
              <w:t>11</w:t>
            </w:r>
            <w:r w:rsidR="00FA62F7">
              <w:rPr>
                <w:noProof/>
                <w:webHidden/>
              </w:rPr>
              <w:fldChar w:fldCharType="end"/>
            </w:r>
          </w:hyperlink>
        </w:p>
        <w:p w14:paraId="103BB752" w14:textId="77777777" w:rsidR="00FA62F7" w:rsidRDefault="00000000">
          <w:pPr>
            <w:pStyle w:val="TM1"/>
            <w:rPr>
              <w:rFonts w:asciiTheme="minorHAnsi" w:eastAsiaTheme="minorEastAsia" w:hAnsiTheme="minorHAnsi" w:cstheme="minorBidi"/>
              <w:noProof/>
              <w:color w:val="auto"/>
              <w:szCs w:val="22"/>
            </w:rPr>
          </w:pPr>
          <w:hyperlink w:anchor="_Toc523304947" w:history="1">
            <w:r w:rsidR="00FA62F7" w:rsidRPr="00900E05">
              <w:rPr>
                <w:rStyle w:val="Lienhypertexte"/>
                <w:b/>
                <w:noProof/>
              </w:rPr>
              <w:t>3.</w:t>
            </w:r>
            <w:r w:rsidR="00FA62F7">
              <w:rPr>
                <w:rFonts w:asciiTheme="minorHAnsi" w:eastAsiaTheme="minorEastAsia" w:hAnsiTheme="minorHAnsi" w:cstheme="minorBidi"/>
                <w:noProof/>
                <w:color w:val="auto"/>
                <w:szCs w:val="22"/>
              </w:rPr>
              <w:tab/>
            </w:r>
            <w:r w:rsidR="00FA62F7" w:rsidRPr="00900E05">
              <w:rPr>
                <w:rStyle w:val="Lienhypertexte"/>
                <w:noProof/>
              </w:rPr>
              <w:t>Cas fonctionnels/Motifs de mutation</w:t>
            </w:r>
            <w:r w:rsidR="00FA62F7">
              <w:rPr>
                <w:noProof/>
                <w:webHidden/>
              </w:rPr>
              <w:tab/>
            </w:r>
            <w:r w:rsidR="00FA62F7">
              <w:rPr>
                <w:noProof/>
                <w:webHidden/>
              </w:rPr>
              <w:fldChar w:fldCharType="begin"/>
            </w:r>
            <w:r w:rsidR="00FA62F7">
              <w:rPr>
                <w:noProof/>
                <w:webHidden/>
              </w:rPr>
              <w:instrText xml:space="preserve"> PAGEREF _Toc523304947 \h </w:instrText>
            </w:r>
            <w:r w:rsidR="00FA62F7">
              <w:rPr>
                <w:noProof/>
                <w:webHidden/>
              </w:rPr>
            </w:r>
            <w:r w:rsidR="00FA62F7">
              <w:rPr>
                <w:noProof/>
                <w:webHidden/>
              </w:rPr>
              <w:fldChar w:fldCharType="separate"/>
            </w:r>
            <w:r w:rsidR="00FA62F7">
              <w:rPr>
                <w:noProof/>
                <w:webHidden/>
              </w:rPr>
              <w:t>12</w:t>
            </w:r>
            <w:r w:rsidR="00FA62F7">
              <w:rPr>
                <w:noProof/>
                <w:webHidden/>
              </w:rPr>
              <w:fldChar w:fldCharType="end"/>
            </w:r>
          </w:hyperlink>
        </w:p>
        <w:p w14:paraId="5DF47531" w14:textId="77777777" w:rsidR="00FA62F7" w:rsidRDefault="00000000">
          <w:pPr>
            <w:pStyle w:val="TM2"/>
            <w:rPr>
              <w:rFonts w:asciiTheme="minorHAnsi" w:eastAsiaTheme="minorEastAsia" w:hAnsiTheme="minorHAnsi" w:cstheme="minorBidi"/>
              <w:noProof/>
              <w:color w:val="auto"/>
              <w:sz w:val="22"/>
              <w:szCs w:val="22"/>
            </w:rPr>
          </w:pPr>
          <w:hyperlink w:anchor="_Toc523304948" w:history="1">
            <w:r w:rsidR="00FA62F7" w:rsidRPr="00900E05">
              <w:rPr>
                <w:rStyle w:val="Lienhypertexte"/>
                <w:noProof/>
              </w:rPr>
              <w:t>3.1.</w:t>
            </w:r>
            <w:r w:rsidR="00FA62F7">
              <w:rPr>
                <w:rFonts w:asciiTheme="minorHAnsi" w:eastAsiaTheme="minorEastAsia" w:hAnsiTheme="minorHAnsi" w:cstheme="minorBidi"/>
                <w:noProof/>
                <w:color w:val="auto"/>
                <w:sz w:val="22"/>
                <w:szCs w:val="22"/>
              </w:rPr>
              <w:tab/>
            </w:r>
            <w:r w:rsidR="00FA62F7" w:rsidRPr="00900E05">
              <w:rPr>
                <w:rStyle w:val="Lienhypertexte"/>
                <w:noProof/>
              </w:rPr>
              <w:t>Récapitulatif des motifs de mutations et des scénarii associés</w:t>
            </w:r>
            <w:r w:rsidR="00FA62F7">
              <w:rPr>
                <w:noProof/>
                <w:webHidden/>
              </w:rPr>
              <w:tab/>
            </w:r>
            <w:r w:rsidR="00FA62F7">
              <w:rPr>
                <w:noProof/>
                <w:webHidden/>
              </w:rPr>
              <w:fldChar w:fldCharType="begin"/>
            </w:r>
            <w:r w:rsidR="00FA62F7">
              <w:rPr>
                <w:noProof/>
                <w:webHidden/>
              </w:rPr>
              <w:instrText xml:space="preserve"> PAGEREF _Toc523304948 \h </w:instrText>
            </w:r>
            <w:r w:rsidR="00FA62F7">
              <w:rPr>
                <w:noProof/>
                <w:webHidden/>
              </w:rPr>
            </w:r>
            <w:r w:rsidR="00FA62F7">
              <w:rPr>
                <w:noProof/>
                <w:webHidden/>
              </w:rPr>
              <w:fldChar w:fldCharType="separate"/>
            </w:r>
            <w:r w:rsidR="00FA62F7">
              <w:rPr>
                <w:noProof/>
                <w:webHidden/>
              </w:rPr>
              <w:t>12</w:t>
            </w:r>
            <w:r w:rsidR="00FA62F7">
              <w:rPr>
                <w:noProof/>
                <w:webHidden/>
              </w:rPr>
              <w:fldChar w:fldCharType="end"/>
            </w:r>
          </w:hyperlink>
        </w:p>
        <w:p w14:paraId="0640BFAE" w14:textId="77777777" w:rsidR="00FA62F7" w:rsidRDefault="00000000">
          <w:pPr>
            <w:pStyle w:val="TM2"/>
            <w:rPr>
              <w:rFonts w:asciiTheme="minorHAnsi" w:eastAsiaTheme="minorEastAsia" w:hAnsiTheme="minorHAnsi" w:cstheme="minorBidi"/>
              <w:noProof/>
              <w:color w:val="auto"/>
              <w:sz w:val="22"/>
              <w:szCs w:val="22"/>
            </w:rPr>
          </w:pPr>
          <w:hyperlink w:anchor="_Toc523304949" w:history="1">
            <w:r w:rsidR="00FA62F7" w:rsidRPr="00900E05">
              <w:rPr>
                <w:rStyle w:val="Lienhypertexte"/>
                <w:noProof/>
              </w:rPr>
              <w:t>3.2.</w:t>
            </w:r>
            <w:r w:rsidR="00FA62F7">
              <w:rPr>
                <w:rFonts w:asciiTheme="minorHAnsi" w:eastAsiaTheme="minorEastAsia" w:hAnsiTheme="minorHAnsi" w:cstheme="minorBidi"/>
                <w:noProof/>
                <w:color w:val="auto"/>
                <w:sz w:val="22"/>
                <w:szCs w:val="22"/>
              </w:rPr>
              <w:tab/>
            </w:r>
            <w:r w:rsidR="00FA62F7" w:rsidRPr="00900E05">
              <w:rPr>
                <w:rStyle w:val="Lienhypertexte"/>
                <w:noProof/>
              </w:rPr>
              <w:t>Commande d'accès</w:t>
            </w:r>
            <w:r w:rsidR="00FA62F7">
              <w:rPr>
                <w:noProof/>
                <w:webHidden/>
              </w:rPr>
              <w:tab/>
            </w:r>
            <w:r w:rsidR="00FA62F7">
              <w:rPr>
                <w:noProof/>
                <w:webHidden/>
              </w:rPr>
              <w:fldChar w:fldCharType="begin"/>
            </w:r>
            <w:r w:rsidR="00FA62F7">
              <w:rPr>
                <w:noProof/>
                <w:webHidden/>
              </w:rPr>
              <w:instrText xml:space="preserve"> PAGEREF _Toc523304949 \h </w:instrText>
            </w:r>
            <w:r w:rsidR="00FA62F7">
              <w:rPr>
                <w:noProof/>
                <w:webHidden/>
              </w:rPr>
            </w:r>
            <w:r w:rsidR="00FA62F7">
              <w:rPr>
                <w:noProof/>
                <w:webHidden/>
              </w:rPr>
              <w:fldChar w:fldCharType="separate"/>
            </w:r>
            <w:r w:rsidR="00FA62F7">
              <w:rPr>
                <w:noProof/>
                <w:webHidden/>
              </w:rPr>
              <w:t>12</w:t>
            </w:r>
            <w:r w:rsidR="00FA62F7">
              <w:rPr>
                <w:noProof/>
                <w:webHidden/>
              </w:rPr>
              <w:fldChar w:fldCharType="end"/>
            </w:r>
          </w:hyperlink>
        </w:p>
        <w:p w14:paraId="7D0638BE" w14:textId="77777777" w:rsidR="00FA62F7" w:rsidRDefault="00000000">
          <w:pPr>
            <w:pStyle w:val="TM2"/>
            <w:rPr>
              <w:rFonts w:asciiTheme="minorHAnsi" w:eastAsiaTheme="minorEastAsia" w:hAnsiTheme="minorHAnsi" w:cstheme="minorBidi"/>
              <w:noProof/>
              <w:color w:val="auto"/>
              <w:sz w:val="22"/>
              <w:szCs w:val="22"/>
            </w:rPr>
          </w:pPr>
          <w:hyperlink w:anchor="_Toc523304950" w:history="1">
            <w:r w:rsidR="00FA62F7" w:rsidRPr="00900E05">
              <w:rPr>
                <w:rStyle w:val="Lienhypertexte"/>
                <w:noProof/>
              </w:rPr>
              <w:t>3.3.</w:t>
            </w:r>
            <w:r w:rsidR="00FA62F7">
              <w:rPr>
                <w:rFonts w:asciiTheme="minorHAnsi" w:eastAsiaTheme="minorEastAsia" w:hAnsiTheme="minorHAnsi" w:cstheme="minorBidi"/>
                <w:noProof/>
                <w:color w:val="auto"/>
                <w:sz w:val="22"/>
                <w:szCs w:val="22"/>
              </w:rPr>
              <w:tab/>
            </w:r>
            <w:r w:rsidR="00FA62F7" w:rsidRPr="00900E05">
              <w:rPr>
                <w:rStyle w:val="Lienhypertexte"/>
                <w:noProof/>
              </w:rPr>
              <w:t>SAV</w:t>
            </w:r>
            <w:r w:rsidR="00FA62F7">
              <w:rPr>
                <w:noProof/>
                <w:webHidden/>
              </w:rPr>
              <w:tab/>
            </w:r>
            <w:r w:rsidR="00FA62F7">
              <w:rPr>
                <w:noProof/>
                <w:webHidden/>
              </w:rPr>
              <w:fldChar w:fldCharType="begin"/>
            </w:r>
            <w:r w:rsidR="00FA62F7">
              <w:rPr>
                <w:noProof/>
                <w:webHidden/>
              </w:rPr>
              <w:instrText xml:space="preserve"> PAGEREF _Toc523304950 \h </w:instrText>
            </w:r>
            <w:r w:rsidR="00FA62F7">
              <w:rPr>
                <w:noProof/>
                <w:webHidden/>
              </w:rPr>
            </w:r>
            <w:r w:rsidR="00FA62F7">
              <w:rPr>
                <w:noProof/>
                <w:webHidden/>
              </w:rPr>
              <w:fldChar w:fldCharType="separate"/>
            </w:r>
            <w:r w:rsidR="00FA62F7">
              <w:rPr>
                <w:noProof/>
                <w:webHidden/>
              </w:rPr>
              <w:t>13</w:t>
            </w:r>
            <w:r w:rsidR="00FA62F7">
              <w:rPr>
                <w:noProof/>
                <w:webHidden/>
              </w:rPr>
              <w:fldChar w:fldCharType="end"/>
            </w:r>
          </w:hyperlink>
        </w:p>
        <w:p w14:paraId="72BBDC9D" w14:textId="77777777" w:rsidR="00FA62F7" w:rsidRDefault="00000000">
          <w:pPr>
            <w:pStyle w:val="TM1"/>
            <w:rPr>
              <w:rFonts w:asciiTheme="minorHAnsi" w:eastAsiaTheme="minorEastAsia" w:hAnsiTheme="minorHAnsi" w:cstheme="minorBidi"/>
              <w:noProof/>
              <w:color w:val="auto"/>
              <w:szCs w:val="22"/>
            </w:rPr>
          </w:pPr>
          <w:hyperlink w:anchor="_Toc523304951" w:history="1">
            <w:r w:rsidR="00FA62F7" w:rsidRPr="00900E05">
              <w:rPr>
                <w:rStyle w:val="Lienhypertexte"/>
                <w:b/>
                <w:noProof/>
              </w:rPr>
              <w:t>4.</w:t>
            </w:r>
            <w:r w:rsidR="00FA62F7">
              <w:rPr>
                <w:rFonts w:asciiTheme="minorHAnsi" w:eastAsiaTheme="minorEastAsia" w:hAnsiTheme="minorHAnsi" w:cstheme="minorBidi"/>
                <w:noProof/>
                <w:color w:val="auto"/>
                <w:szCs w:val="22"/>
              </w:rPr>
              <w:tab/>
            </w:r>
            <w:r w:rsidR="00FA62F7" w:rsidRPr="00900E05">
              <w:rPr>
                <w:rStyle w:val="Lienhypertexte"/>
                <w:noProof/>
              </w:rPr>
              <w:t>Les différents scénarii</w:t>
            </w:r>
            <w:r w:rsidR="00FA62F7">
              <w:rPr>
                <w:noProof/>
                <w:webHidden/>
              </w:rPr>
              <w:tab/>
            </w:r>
            <w:r w:rsidR="00FA62F7">
              <w:rPr>
                <w:noProof/>
                <w:webHidden/>
              </w:rPr>
              <w:fldChar w:fldCharType="begin"/>
            </w:r>
            <w:r w:rsidR="00FA62F7">
              <w:rPr>
                <w:noProof/>
                <w:webHidden/>
              </w:rPr>
              <w:instrText xml:space="preserve"> PAGEREF _Toc523304951 \h </w:instrText>
            </w:r>
            <w:r w:rsidR="00FA62F7">
              <w:rPr>
                <w:noProof/>
                <w:webHidden/>
              </w:rPr>
            </w:r>
            <w:r w:rsidR="00FA62F7">
              <w:rPr>
                <w:noProof/>
                <w:webHidden/>
              </w:rPr>
              <w:fldChar w:fldCharType="separate"/>
            </w:r>
            <w:r w:rsidR="00FA62F7">
              <w:rPr>
                <w:noProof/>
                <w:webHidden/>
              </w:rPr>
              <w:t>15</w:t>
            </w:r>
            <w:r w:rsidR="00FA62F7">
              <w:rPr>
                <w:noProof/>
                <w:webHidden/>
              </w:rPr>
              <w:fldChar w:fldCharType="end"/>
            </w:r>
          </w:hyperlink>
        </w:p>
        <w:p w14:paraId="2C0B5C29" w14:textId="77777777" w:rsidR="00FA62F7" w:rsidRDefault="00000000">
          <w:pPr>
            <w:pStyle w:val="TM1"/>
            <w:rPr>
              <w:rFonts w:asciiTheme="minorHAnsi" w:eastAsiaTheme="minorEastAsia" w:hAnsiTheme="minorHAnsi" w:cstheme="minorBidi"/>
              <w:noProof/>
              <w:color w:val="auto"/>
              <w:szCs w:val="22"/>
            </w:rPr>
          </w:pPr>
          <w:hyperlink w:anchor="_Toc523304952" w:history="1">
            <w:r w:rsidR="00FA62F7" w:rsidRPr="00900E05">
              <w:rPr>
                <w:rStyle w:val="Lienhypertexte"/>
                <w:b/>
                <w:noProof/>
              </w:rPr>
              <w:t>5.</w:t>
            </w:r>
            <w:r w:rsidR="00FA62F7">
              <w:rPr>
                <w:rFonts w:asciiTheme="minorHAnsi" w:eastAsiaTheme="minorEastAsia" w:hAnsiTheme="minorHAnsi" w:cstheme="minorBidi"/>
                <w:noProof/>
                <w:color w:val="auto"/>
                <w:szCs w:val="22"/>
              </w:rPr>
              <w:tab/>
            </w:r>
            <w:r w:rsidR="00FA62F7" w:rsidRPr="00900E05">
              <w:rPr>
                <w:rStyle w:val="Lienhypertexte"/>
                <w:noProof/>
              </w:rPr>
              <w:t>Description des méthodes</w:t>
            </w:r>
            <w:r w:rsidR="00FA62F7">
              <w:rPr>
                <w:noProof/>
                <w:webHidden/>
              </w:rPr>
              <w:tab/>
            </w:r>
            <w:r w:rsidR="00FA62F7">
              <w:rPr>
                <w:noProof/>
                <w:webHidden/>
              </w:rPr>
              <w:fldChar w:fldCharType="begin"/>
            </w:r>
            <w:r w:rsidR="00FA62F7">
              <w:rPr>
                <w:noProof/>
                <w:webHidden/>
              </w:rPr>
              <w:instrText xml:space="preserve"> PAGEREF _Toc523304952 \h </w:instrText>
            </w:r>
            <w:r w:rsidR="00FA62F7">
              <w:rPr>
                <w:noProof/>
                <w:webHidden/>
              </w:rPr>
            </w:r>
            <w:r w:rsidR="00FA62F7">
              <w:rPr>
                <w:noProof/>
                <w:webHidden/>
              </w:rPr>
              <w:fldChar w:fldCharType="separate"/>
            </w:r>
            <w:r w:rsidR="00FA62F7">
              <w:rPr>
                <w:noProof/>
                <w:webHidden/>
              </w:rPr>
              <w:t>18</w:t>
            </w:r>
            <w:r w:rsidR="00FA62F7">
              <w:rPr>
                <w:noProof/>
                <w:webHidden/>
              </w:rPr>
              <w:fldChar w:fldCharType="end"/>
            </w:r>
          </w:hyperlink>
        </w:p>
        <w:p w14:paraId="4ADB64BD" w14:textId="77777777" w:rsidR="00FA62F7" w:rsidRDefault="00000000">
          <w:pPr>
            <w:pStyle w:val="TM2"/>
            <w:rPr>
              <w:rFonts w:asciiTheme="minorHAnsi" w:eastAsiaTheme="minorEastAsia" w:hAnsiTheme="minorHAnsi" w:cstheme="minorBidi"/>
              <w:noProof/>
              <w:color w:val="auto"/>
              <w:sz w:val="22"/>
              <w:szCs w:val="22"/>
            </w:rPr>
          </w:pPr>
          <w:hyperlink w:anchor="_Toc523304953" w:history="1">
            <w:r w:rsidR="00FA62F7" w:rsidRPr="00900E05">
              <w:rPr>
                <w:rStyle w:val="Lienhypertexte"/>
                <w:noProof/>
              </w:rPr>
              <w:t>5.1.</w:t>
            </w:r>
            <w:r w:rsidR="00FA62F7">
              <w:rPr>
                <w:rFonts w:asciiTheme="minorHAnsi" w:eastAsiaTheme="minorEastAsia" w:hAnsiTheme="minorHAnsi" w:cstheme="minorBidi"/>
                <w:noProof/>
                <w:color w:val="auto"/>
                <w:sz w:val="22"/>
                <w:szCs w:val="22"/>
              </w:rPr>
              <w:tab/>
            </w:r>
            <w:r w:rsidR="00FA62F7" w:rsidRPr="00900E05">
              <w:rPr>
                <w:rStyle w:val="Lienhypertexte"/>
                <w:noProof/>
              </w:rPr>
              <w:t>Méthode RecherchePBO</w:t>
            </w:r>
            <w:r w:rsidR="00FA62F7">
              <w:rPr>
                <w:noProof/>
                <w:webHidden/>
              </w:rPr>
              <w:tab/>
            </w:r>
            <w:r w:rsidR="00FA62F7">
              <w:rPr>
                <w:noProof/>
                <w:webHidden/>
              </w:rPr>
              <w:fldChar w:fldCharType="begin"/>
            </w:r>
            <w:r w:rsidR="00FA62F7">
              <w:rPr>
                <w:noProof/>
                <w:webHidden/>
              </w:rPr>
              <w:instrText xml:space="preserve"> PAGEREF _Toc523304953 \h </w:instrText>
            </w:r>
            <w:r w:rsidR="00FA62F7">
              <w:rPr>
                <w:noProof/>
                <w:webHidden/>
              </w:rPr>
            </w:r>
            <w:r w:rsidR="00FA62F7">
              <w:rPr>
                <w:noProof/>
                <w:webHidden/>
              </w:rPr>
              <w:fldChar w:fldCharType="separate"/>
            </w:r>
            <w:r w:rsidR="00FA62F7">
              <w:rPr>
                <w:noProof/>
                <w:webHidden/>
              </w:rPr>
              <w:t>18</w:t>
            </w:r>
            <w:r w:rsidR="00FA62F7">
              <w:rPr>
                <w:noProof/>
                <w:webHidden/>
              </w:rPr>
              <w:fldChar w:fldCharType="end"/>
            </w:r>
          </w:hyperlink>
        </w:p>
        <w:p w14:paraId="5DB48A50" w14:textId="77777777" w:rsidR="00FA62F7" w:rsidRDefault="00000000">
          <w:pPr>
            <w:pStyle w:val="TM3"/>
            <w:rPr>
              <w:rFonts w:asciiTheme="minorHAnsi" w:eastAsiaTheme="minorEastAsia" w:hAnsiTheme="minorHAnsi" w:cstheme="minorBidi"/>
              <w:noProof/>
              <w:color w:val="auto"/>
              <w:sz w:val="22"/>
              <w:szCs w:val="22"/>
            </w:rPr>
          </w:pPr>
          <w:hyperlink w:anchor="_Toc523304954" w:history="1">
            <w:r w:rsidR="00FA62F7" w:rsidRPr="00900E05">
              <w:rPr>
                <w:rStyle w:val="Lienhypertexte"/>
                <w:noProof/>
              </w:rPr>
              <w:t>5.1.1.</w:t>
            </w:r>
            <w:r w:rsidR="00FA62F7">
              <w:rPr>
                <w:rFonts w:asciiTheme="minorHAnsi" w:eastAsiaTheme="minorEastAsia" w:hAnsiTheme="minorHAnsi" w:cstheme="minorBidi"/>
                <w:noProof/>
                <w:color w:val="auto"/>
                <w:sz w:val="22"/>
                <w:szCs w:val="22"/>
              </w:rPr>
              <w:tab/>
            </w:r>
            <w:r w:rsidR="00FA62F7" w:rsidRPr="00900E05">
              <w:rPr>
                <w:rStyle w:val="Lienhypertexte"/>
                <w:noProof/>
              </w:rPr>
              <w:t>Requête de recherche de PBO</w:t>
            </w:r>
            <w:r w:rsidR="00FA62F7">
              <w:rPr>
                <w:noProof/>
                <w:webHidden/>
              </w:rPr>
              <w:tab/>
            </w:r>
            <w:r w:rsidR="00FA62F7">
              <w:rPr>
                <w:noProof/>
                <w:webHidden/>
              </w:rPr>
              <w:fldChar w:fldCharType="begin"/>
            </w:r>
            <w:r w:rsidR="00FA62F7">
              <w:rPr>
                <w:noProof/>
                <w:webHidden/>
              </w:rPr>
              <w:instrText xml:space="preserve"> PAGEREF _Toc523304954 \h </w:instrText>
            </w:r>
            <w:r w:rsidR="00FA62F7">
              <w:rPr>
                <w:noProof/>
                <w:webHidden/>
              </w:rPr>
            </w:r>
            <w:r w:rsidR="00FA62F7">
              <w:rPr>
                <w:noProof/>
                <w:webHidden/>
              </w:rPr>
              <w:fldChar w:fldCharType="separate"/>
            </w:r>
            <w:r w:rsidR="00FA62F7">
              <w:rPr>
                <w:noProof/>
                <w:webHidden/>
              </w:rPr>
              <w:t>18</w:t>
            </w:r>
            <w:r w:rsidR="00FA62F7">
              <w:rPr>
                <w:noProof/>
                <w:webHidden/>
              </w:rPr>
              <w:fldChar w:fldCharType="end"/>
            </w:r>
          </w:hyperlink>
        </w:p>
        <w:p w14:paraId="722B0F3A" w14:textId="77777777" w:rsidR="00FA62F7" w:rsidRDefault="00000000">
          <w:pPr>
            <w:pStyle w:val="TM3"/>
            <w:rPr>
              <w:rFonts w:asciiTheme="minorHAnsi" w:eastAsiaTheme="minorEastAsia" w:hAnsiTheme="minorHAnsi" w:cstheme="minorBidi"/>
              <w:noProof/>
              <w:color w:val="auto"/>
              <w:sz w:val="22"/>
              <w:szCs w:val="22"/>
            </w:rPr>
          </w:pPr>
          <w:hyperlink w:anchor="_Toc523304955" w:history="1">
            <w:r w:rsidR="00FA62F7" w:rsidRPr="00900E05">
              <w:rPr>
                <w:rStyle w:val="Lienhypertexte"/>
                <w:noProof/>
              </w:rPr>
              <w:t>5.1.2.</w:t>
            </w:r>
            <w:r w:rsidR="00FA62F7">
              <w:rPr>
                <w:rFonts w:asciiTheme="minorHAnsi" w:eastAsiaTheme="minorEastAsia" w:hAnsiTheme="minorHAnsi" w:cstheme="minorBidi"/>
                <w:noProof/>
                <w:color w:val="auto"/>
                <w:sz w:val="22"/>
                <w:szCs w:val="22"/>
              </w:rPr>
              <w:tab/>
            </w:r>
            <w:r w:rsidR="00FA62F7" w:rsidRPr="00900E05">
              <w:rPr>
                <w:rStyle w:val="Lienhypertexte"/>
                <w:noProof/>
              </w:rPr>
              <w:t>Réponse à une recherche de PBO</w:t>
            </w:r>
            <w:r w:rsidR="00FA62F7">
              <w:rPr>
                <w:noProof/>
                <w:webHidden/>
              </w:rPr>
              <w:tab/>
            </w:r>
            <w:r w:rsidR="00FA62F7">
              <w:rPr>
                <w:noProof/>
                <w:webHidden/>
              </w:rPr>
              <w:fldChar w:fldCharType="begin"/>
            </w:r>
            <w:r w:rsidR="00FA62F7">
              <w:rPr>
                <w:noProof/>
                <w:webHidden/>
              </w:rPr>
              <w:instrText xml:space="preserve"> PAGEREF _Toc523304955 \h </w:instrText>
            </w:r>
            <w:r w:rsidR="00FA62F7">
              <w:rPr>
                <w:noProof/>
                <w:webHidden/>
              </w:rPr>
            </w:r>
            <w:r w:rsidR="00FA62F7">
              <w:rPr>
                <w:noProof/>
                <w:webHidden/>
              </w:rPr>
              <w:fldChar w:fldCharType="separate"/>
            </w:r>
            <w:r w:rsidR="00FA62F7">
              <w:rPr>
                <w:noProof/>
                <w:webHidden/>
              </w:rPr>
              <w:t>18</w:t>
            </w:r>
            <w:r w:rsidR="00FA62F7">
              <w:rPr>
                <w:noProof/>
                <w:webHidden/>
              </w:rPr>
              <w:fldChar w:fldCharType="end"/>
            </w:r>
          </w:hyperlink>
        </w:p>
        <w:p w14:paraId="78F4210C" w14:textId="77777777" w:rsidR="00FA62F7" w:rsidRDefault="00000000">
          <w:pPr>
            <w:pStyle w:val="TM3"/>
            <w:rPr>
              <w:rFonts w:asciiTheme="minorHAnsi" w:eastAsiaTheme="minorEastAsia" w:hAnsiTheme="minorHAnsi" w:cstheme="minorBidi"/>
              <w:noProof/>
              <w:color w:val="auto"/>
              <w:sz w:val="22"/>
              <w:szCs w:val="22"/>
            </w:rPr>
          </w:pPr>
          <w:hyperlink w:anchor="_Toc523304956" w:history="1">
            <w:r w:rsidR="00FA62F7" w:rsidRPr="00900E05">
              <w:rPr>
                <w:rStyle w:val="Lienhypertexte"/>
                <w:noProof/>
              </w:rPr>
              <w:t>5.1.3.</w:t>
            </w:r>
            <w:r w:rsidR="00FA62F7">
              <w:rPr>
                <w:rFonts w:asciiTheme="minorHAnsi" w:eastAsiaTheme="minorEastAsia" w:hAnsiTheme="minorHAnsi" w:cstheme="minorBidi"/>
                <w:noProof/>
                <w:color w:val="auto"/>
                <w:sz w:val="22"/>
                <w:szCs w:val="22"/>
              </w:rPr>
              <w:tab/>
            </w:r>
            <w:r w:rsidR="00FA62F7" w:rsidRPr="00900E05">
              <w:rPr>
                <w:rStyle w:val="Lienhypertexte"/>
                <w:noProof/>
              </w:rPr>
              <w:t>Erreurs possibles lors d’une recherche de PBO</w:t>
            </w:r>
            <w:r w:rsidR="00FA62F7">
              <w:rPr>
                <w:noProof/>
                <w:webHidden/>
              </w:rPr>
              <w:tab/>
            </w:r>
            <w:r w:rsidR="00FA62F7">
              <w:rPr>
                <w:noProof/>
                <w:webHidden/>
              </w:rPr>
              <w:fldChar w:fldCharType="begin"/>
            </w:r>
            <w:r w:rsidR="00FA62F7">
              <w:rPr>
                <w:noProof/>
                <w:webHidden/>
              </w:rPr>
              <w:instrText xml:space="preserve"> PAGEREF _Toc523304956 \h </w:instrText>
            </w:r>
            <w:r w:rsidR="00FA62F7">
              <w:rPr>
                <w:noProof/>
                <w:webHidden/>
              </w:rPr>
            </w:r>
            <w:r w:rsidR="00FA62F7">
              <w:rPr>
                <w:noProof/>
                <w:webHidden/>
              </w:rPr>
              <w:fldChar w:fldCharType="separate"/>
            </w:r>
            <w:r w:rsidR="00FA62F7">
              <w:rPr>
                <w:noProof/>
                <w:webHidden/>
              </w:rPr>
              <w:t>19</w:t>
            </w:r>
            <w:r w:rsidR="00FA62F7">
              <w:rPr>
                <w:noProof/>
                <w:webHidden/>
              </w:rPr>
              <w:fldChar w:fldCharType="end"/>
            </w:r>
          </w:hyperlink>
        </w:p>
        <w:p w14:paraId="48A4C8AA" w14:textId="77777777" w:rsidR="00FA62F7" w:rsidRDefault="00000000">
          <w:pPr>
            <w:pStyle w:val="TM2"/>
            <w:rPr>
              <w:rFonts w:asciiTheme="minorHAnsi" w:eastAsiaTheme="minorEastAsia" w:hAnsiTheme="minorHAnsi" w:cstheme="minorBidi"/>
              <w:noProof/>
              <w:color w:val="auto"/>
              <w:sz w:val="22"/>
              <w:szCs w:val="22"/>
            </w:rPr>
          </w:pPr>
          <w:hyperlink w:anchor="_Toc523304957" w:history="1">
            <w:r w:rsidR="00FA62F7" w:rsidRPr="00900E05">
              <w:rPr>
                <w:rStyle w:val="Lienhypertexte"/>
                <w:noProof/>
              </w:rPr>
              <w:t>5.2.</w:t>
            </w:r>
            <w:r w:rsidR="00FA62F7">
              <w:rPr>
                <w:rFonts w:asciiTheme="minorHAnsi" w:eastAsiaTheme="minorEastAsia" w:hAnsiTheme="minorHAnsi" w:cstheme="minorBidi"/>
                <w:noProof/>
                <w:color w:val="auto"/>
                <w:sz w:val="22"/>
                <w:szCs w:val="22"/>
              </w:rPr>
              <w:tab/>
            </w:r>
            <w:r w:rsidR="00FA62F7" w:rsidRPr="00900E05">
              <w:rPr>
                <w:rStyle w:val="Lienhypertexte"/>
                <w:noProof/>
              </w:rPr>
              <w:t>MéthodeConsultationFibres</w:t>
            </w:r>
            <w:r w:rsidR="00FA62F7">
              <w:rPr>
                <w:noProof/>
                <w:webHidden/>
              </w:rPr>
              <w:tab/>
            </w:r>
            <w:r w:rsidR="00FA62F7">
              <w:rPr>
                <w:noProof/>
                <w:webHidden/>
              </w:rPr>
              <w:fldChar w:fldCharType="begin"/>
            </w:r>
            <w:r w:rsidR="00FA62F7">
              <w:rPr>
                <w:noProof/>
                <w:webHidden/>
              </w:rPr>
              <w:instrText xml:space="preserve"> PAGEREF _Toc523304957 \h </w:instrText>
            </w:r>
            <w:r w:rsidR="00FA62F7">
              <w:rPr>
                <w:noProof/>
                <w:webHidden/>
              </w:rPr>
            </w:r>
            <w:r w:rsidR="00FA62F7">
              <w:rPr>
                <w:noProof/>
                <w:webHidden/>
              </w:rPr>
              <w:fldChar w:fldCharType="separate"/>
            </w:r>
            <w:r w:rsidR="00FA62F7">
              <w:rPr>
                <w:noProof/>
                <w:webHidden/>
              </w:rPr>
              <w:t>20</w:t>
            </w:r>
            <w:r w:rsidR="00FA62F7">
              <w:rPr>
                <w:noProof/>
                <w:webHidden/>
              </w:rPr>
              <w:fldChar w:fldCharType="end"/>
            </w:r>
          </w:hyperlink>
        </w:p>
        <w:p w14:paraId="74B2EC9C" w14:textId="77777777" w:rsidR="00FA62F7" w:rsidRDefault="00000000">
          <w:pPr>
            <w:pStyle w:val="TM3"/>
            <w:rPr>
              <w:rFonts w:asciiTheme="minorHAnsi" w:eastAsiaTheme="minorEastAsia" w:hAnsiTheme="minorHAnsi" w:cstheme="minorBidi"/>
              <w:noProof/>
              <w:color w:val="auto"/>
              <w:sz w:val="22"/>
              <w:szCs w:val="22"/>
            </w:rPr>
          </w:pPr>
          <w:hyperlink w:anchor="_Toc523304958" w:history="1">
            <w:r w:rsidR="00FA62F7" w:rsidRPr="00900E05">
              <w:rPr>
                <w:rStyle w:val="Lienhypertexte"/>
                <w:noProof/>
              </w:rPr>
              <w:t>5.2.1.</w:t>
            </w:r>
            <w:r w:rsidR="00FA62F7">
              <w:rPr>
                <w:rFonts w:asciiTheme="minorHAnsi" w:eastAsiaTheme="minorEastAsia" w:hAnsiTheme="minorHAnsi" w:cstheme="minorBidi"/>
                <w:noProof/>
                <w:color w:val="auto"/>
                <w:sz w:val="22"/>
                <w:szCs w:val="22"/>
              </w:rPr>
              <w:tab/>
            </w:r>
            <w:r w:rsidR="00FA62F7" w:rsidRPr="00900E05">
              <w:rPr>
                <w:rStyle w:val="Lienhypertexte"/>
                <w:noProof/>
              </w:rPr>
              <w:t>Requête de Consultation des fibres</w:t>
            </w:r>
            <w:r w:rsidR="00FA62F7">
              <w:rPr>
                <w:noProof/>
                <w:webHidden/>
              </w:rPr>
              <w:tab/>
            </w:r>
            <w:r w:rsidR="00FA62F7">
              <w:rPr>
                <w:noProof/>
                <w:webHidden/>
              </w:rPr>
              <w:fldChar w:fldCharType="begin"/>
            </w:r>
            <w:r w:rsidR="00FA62F7">
              <w:rPr>
                <w:noProof/>
                <w:webHidden/>
              </w:rPr>
              <w:instrText xml:space="preserve"> PAGEREF _Toc523304958 \h </w:instrText>
            </w:r>
            <w:r w:rsidR="00FA62F7">
              <w:rPr>
                <w:noProof/>
                <w:webHidden/>
              </w:rPr>
            </w:r>
            <w:r w:rsidR="00FA62F7">
              <w:rPr>
                <w:noProof/>
                <w:webHidden/>
              </w:rPr>
              <w:fldChar w:fldCharType="separate"/>
            </w:r>
            <w:r w:rsidR="00FA62F7">
              <w:rPr>
                <w:noProof/>
                <w:webHidden/>
              </w:rPr>
              <w:t>20</w:t>
            </w:r>
            <w:r w:rsidR="00FA62F7">
              <w:rPr>
                <w:noProof/>
                <w:webHidden/>
              </w:rPr>
              <w:fldChar w:fldCharType="end"/>
            </w:r>
          </w:hyperlink>
        </w:p>
        <w:p w14:paraId="0F2C081F" w14:textId="77777777" w:rsidR="00FA62F7" w:rsidRDefault="00000000">
          <w:pPr>
            <w:pStyle w:val="TM3"/>
            <w:rPr>
              <w:rFonts w:asciiTheme="minorHAnsi" w:eastAsiaTheme="minorEastAsia" w:hAnsiTheme="minorHAnsi" w:cstheme="minorBidi"/>
              <w:noProof/>
              <w:color w:val="auto"/>
              <w:sz w:val="22"/>
              <w:szCs w:val="22"/>
            </w:rPr>
          </w:pPr>
          <w:hyperlink w:anchor="_Toc523304959" w:history="1">
            <w:r w:rsidR="00FA62F7" w:rsidRPr="00900E05">
              <w:rPr>
                <w:rStyle w:val="Lienhypertexte"/>
                <w:noProof/>
              </w:rPr>
              <w:t>5.2.2.</w:t>
            </w:r>
            <w:r w:rsidR="00FA62F7">
              <w:rPr>
                <w:rFonts w:asciiTheme="minorHAnsi" w:eastAsiaTheme="minorEastAsia" w:hAnsiTheme="minorHAnsi" w:cstheme="minorBidi"/>
                <w:noProof/>
                <w:color w:val="auto"/>
                <w:sz w:val="22"/>
                <w:szCs w:val="22"/>
              </w:rPr>
              <w:tab/>
            </w:r>
            <w:r w:rsidR="00FA62F7" w:rsidRPr="00900E05">
              <w:rPr>
                <w:rStyle w:val="Lienhypertexte"/>
                <w:noProof/>
              </w:rPr>
              <w:t>Réponse à une requête de consultation de fibres</w:t>
            </w:r>
            <w:r w:rsidR="00FA62F7">
              <w:rPr>
                <w:noProof/>
                <w:webHidden/>
              </w:rPr>
              <w:tab/>
            </w:r>
            <w:r w:rsidR="00FA62F7">
              <w:rPr>
                <w:noProof/>
                <w:webHidden/>
              </w:rPr>
              <w:fldChar w:fldCharType="begin"/>
            </w:r>
            <w:r w:rsidR="00FA62F7">
              <w:rPr>
                <w:noProof/>
                <w:webHidden/>
              </w:rPr>
              <w:instrText xml:space="preserve"> PAGEREF _Toc523304959 \h </w:instrText>
            </w:r>
            <w:r w:rsidR="00FA62F7">
              <w:rPr>
                <w:noProof/>
                <w:webHidden/>
              </w:rPr>
            </w:r>
            <w:r w:rsidR="00FA62F7">
              <w:rPr>
                <w:noProof/>
                <w:webHidden/>
              </w:rPr>
              <w:fldChar w:fldCharType="separate"/>
            </w:r>
            <w:r w:rsidR="00FA62F7">
              <w:rPr>
                <w:noProof/>
                <w:webHidden/>
              </w:rPr>
              <w:t>21</w:t>
            </w:r>
            <w:r w:rsidR="00FA62F7">
              <w:rPr>
                <w:noProof/>
                <w:webHidden/>
              </w:rPr>
              <w:fldChar w:fldCharType="end"/>
            </w:r>
          </w:hyperlink>
        </w:p>
        <w:p w14:paraId="27405306" w14:textId="77777777" w:rsidR="00FA62F7" w:rsidRDefault="00000000">
          <w:pPr>
            <w:pStyle w:val="TM3"/>
            <w:rPr>
              <w:rFonts w:asciiTheme="minorHAnsi" w:eastAsiaTheme="minorEastAsia" w:hAnsiTheme="minorHAnsi" w:cstheme="minorBidi"/>
              <w:noProof/>
              <w:color w:val="auto"/>
              <w:sz w:val="22"/>
              <w:szCs w:val="22"/>
            </w:rPr>
          </w:pPr>
          <w:hyperlink w:anchor="_Toc523304960" w:history="1">
            <w:r w:rsidR="00FA62F7" w:rsidRPr="00900E05">
              <w:rPr>
                <w:rStyle w:val="Lienhypertexte"/>
                <w:noProof/>
              </w:rPr>
              <w:t>5.2.3.</w:t>
            </w:r>
            <w:r w:rsidR="00FA62F7">
              <w:rPr>
                <w:rFonts w:asciiTheme="minorHAnsi" w:eastAsiaTheme="minorEastAsia" w:hAnsiTheme="minorHAnsi" w:cstheme="minorBidi"/>
                <w:noProof/>
                <w:color w:val="auto"/>
                <w:sz w:val="22"/>
                <w:szCs w:val="22"/>
              </w:rPr>
              <w:tab/>
            </w:r>
            <w:r w:rsidR="00FA62F7" w:rsidRPr="00900E05">
              <w:rPr>
                <w:rStyle w:val="Lienhypertexte"/>
                <w:noProof/>
              </w:rPr>
              <w:t>Erreurs possibles suite à une requête de consultation de fibres</w:t>
            </w:r>
            <w:r w:rsidR="00FA62F7">
              <w:rPr>
                <w:noProof/>
                <w:webHidden/>
              </w:rPr>
              <w:tab/>
            </w:r>
            <w:r w:rsidR="00FA62F7">
              <w:rPr>
                <w:noProof/>
                <w:webHidden/>
              </w:rPr>
              <w:fldChar w:fldCharType="begin"/>
            </w:r>
            <w:r w:rsidR="00FA62F7">
              <w:rPr>
                <w:noProof/>
                <w:webHidden/>
              </w:rPr>
              <w:instrText xml:space="preserve"> PAGEREF _Toc523304960 \h </w:instrText>
            </w:r>
            <w:r w:rsidR="00FA62F7">
              <w:rPr>
                <w:noProof/>
                <w:webHidden/>
              </w:rPr>
            </w:r>
            <w:r w:rsidR="00FA62F7">
              <w:rPr>
                <w:noProof/>
                <w:webHidden/>
              </w:rPr>
              <w:fldChar w:fldCharType="separate"/>
            </w:r>
            <w:r w:rsidR="00FA62F7">
              <w:rPr>
                <w:noProof/>
                <w:webHidden/>
              </w:rPr>
              <w:t>21</w:t>
            </w:r>
            <w:r w:rsidR="00FA62F7">
              <w:rPr>
                <w:noProof/>
                <w:webHidden/>
              </w:rPr>
              <w:fldChar w:fldCharType="end"/>
            </w:r>
          </w:hyperlink>
        </w:p>
        <w:p w14:paraId="69BDC4C6" w14:textId="77777777" w:rsidR="00FA62F7" w:rsidRDefault="00000000">
          <w:pPr>
            <w:pStyle w:val="TM2"/>
            <w:rPr>
              <w:rFonts w:asciiTheme="minorHAnsi" w:eastAsiaTheme="minorEastAsia" w:hAnsiTheme="minorHAnsi" w:cstheme="minorBidi"/>
              <w:noProof/>
              <w:color w:val="auto"/>
              <w:sz w:val="22"/>
              <w:szCs w:val="22"/>
            </w:rPr>
          </w:pPr>
          <w:hyperlink w:anchor="_Toc523304961" w:history="1">
            <w:r w:rsidR="00FA62F7" w:rsidRPr="00900E05">
              <w:rPr>
                <w:rStyle w:val="Lienhypertexte"/>
                <w:noProof/>
              </w:rPr>
              <w:t>5.3.</w:t>
            </w:r>
            <w:r w:rsidR="00FA62F7">
              <w:rPr>
                <w:rFonts w:asciiTheme="minorHAnsi" w:eastAsiaTheme="minorEastAsia" w:hAnsiTheme="minorHAnsi" w:cstheme="minorBidi"/>
                <w:noProof/>
                <w:color w:val="auto"/>
                <w:sz w:val="22"/>
                <w:szCs w:val="22"/>
              </w:rPr>
              <w:tab/>
            </w:r>
            <w:r w:rsidR="00FA62F7" w:rsidRPr="00900E05">
              <w:rPr>
                <w:rStyle w:val="Lienhypertexte"/>
                <w:noProof/>
              </w:rPr>
              <w:t>WebService MiseAJourRouteOptique</w:t>
            </w:r>
            <w:r w:rsidR="00FA62F7">
              <w:rPr>
                <w:noProof/>
                <w:webHidden/>
              </w:rPr>
              <w:tab/>
            </w:r>
            <w:r w:rsidR="00FA62F7">
              <w:rPr>
                <w:noProof/>
                <w:webHidden/>
              </w:rPr>
              <w:fldChar w:fldCharType="begin"/>
            </w:r>
            <w:r w:rsidR="00FA62F7">
              <w:rPr>
                <w:noProof/>
                <w:webHidden/>
              </w:rPr>
              <w:instrText xml:space="preserve"> PAGEREF _Toc523304961 \h </w:instrText>
            </w:r>
            <w:r w:rsidR="00FA62F7">
              <w:rPr>
                <w:noProof/>
                <w:webHidden/>
              </w:rPr>
            </w:r>
            <w:r w:rsidR="00FA62F7">
              <w:rPr>
                <w:noProof/>
                <w:webHidden/>
              </w:rPr>
              <w:fldChar w:fldCharType="separate"/>
            </w:r>
            <w:r w:rsidR="00FA62F7">
              <w:rPr>
                <w:noProof/>
                <w:webHidden/>
              </w:rPr>
              <w:t>23</w:t>
            </w:r>
            <w:r w:rsidR="00FA62F7">
              <w:rPr>
                <w:noProof/>
                <w:webHidden/>
              </w:rPr>
              <w:fldChar w:fldCharType="end"/>
            </w:r>
          </w:hyperlink>
        </w:p>
        <w:p w14:paraId="3032D797" w14:textId="77777777" w:rsidR="00FA62F7" w:rsidRDefault="00000000">
          <w:pPr>
            <w:pStyle w:val="TM3"/>
            <w:rPr>
              <w:rFonts w:asciiTheme="minorHAnsi" w:eastAsiaTheme="minorEastAsia" w:hAnsiTheme="minorHAnsi" w:cstheme="minorBidi"/>
              <w:noProof/>
              <w:color w:val="auto"/>
              <w:sz w:val="22"/>
              <w:szCs w:val="22"/>
            </w:rPr>
          </w:pPr>
          <w:hyperlink w:anchor="_Toc523304962" w:history="1">
            <w:r w:rsidR="00FA62F7" w:rsidRPr="00900E05">
              <w:rPr>
                <w:rStyle w:val="Lienhypertexte"/>
                <w:noProof/>
              </w:rPr>
              <w:t>5.3.1.</w:t>
            </w:r>
            <w:r w:rsidR="00FA62F7">
              <w:rPr>
                <w:rFonts w:asciiTheme="minorHAnsi" w:eastAsiaTheme="minorEastAsia" w:hAnsiTheme="minorHAnsi" w:cstheme="minorBidi"/>
                <w:noProof/>
                <w:color w:val="auto"/>
                <w:sz w:val="22"/>
                <w:szCs w:val="22"/>
              </w:rPr>
              <w:tab/>
            </w:r>
            <w:r w:rsidR="00FA62F7" w:rsidRPr="00900E05">
              <w:rPr>
                <w:rStyle w:val="Lienhypertexte"/>
                <w:noProof/>
              </w:rPr>
              <w:t>Requête de mise à jour de route optique</w:t>
            </w:r>
            <w:r w:rsidR="00FA62F7">
              <w:rPr>
                <w:noProof/>
                <w:webHidden/>
              </w:rPr>
              <w:tab/>
            </w:r>
            <w:r w:rsidR="00FA62F7">
              <w:rPr>
                <w:noProof/>
                <w:webHidden/>
              </w:rPr>
              <w:fldChar w:fldCharType="begin"/>
            </w:r>
            <w:r w:rsidR="00FA62F7">
              <w:rPr>
                <w:noProof/>
                <w:webHidden/>
              </w:rPr>
              <w:instrText xml:space="preserve"> PAGEREF _Toc523304962 \h </w:instrText>
            </w:r>
            <w:r w:rsidR="00FA62F7">
              <w:rPr>
                <w:noProof/>
                <w:webHidden/>
              </w:rPr>
            </w:r>
            <w:r w:rsidR="00FA62F7">
              <w:rPr>
                <w:noProof/>
                <w:webHidden/>
              </w:rPr>
              <w:fldChar w:fldCharType="separate"/>
            </w:r>
            <w:r w:rsidR="00FA62F7">
              <w:rPr>
                <w:noProof/>
                <w:webHidden/>
              </w:rPr>
              <w:t>23</w:t>
            </w:r>
            <w:r w:rsidR="00FA62F7">
              <w:rPr>
                <w:noProof/>
                <w:webHidden/>
              </w:rPr>
              <w:fldChar w:fldCharType="end"/>
            </w:r>
          </w:hyperlink>
        </w:p>
        <w:p w14:paraId="298598C5" w14:textId="77777777" w:rsidR="00FA62F7" w:rsidRDefault="00000000">
          <w:pPr>
            <w:pStyle w:val="TM3"/>
            <w:rPr>
              <w:rFonts w:asciiTheme="minorHAnsi" w:eastAsiaTheme="minorEastAsia" w:hAnsiTheme="minorHAnsi" w:cstheme="minorBidi"/>
              <w:noProof/>
              <w:color w:val="auto"/>
              <w:sz w:val="22"/>
              <w:szCs w:val="22"/>
            </w:rPr>
          </w:pPr>
          <w:hyperlink w:anchor="_Toc523304963" w:history="1">
            <w:r w:rsidR="00FA62F7" w:rsidRPr="00900E05">
              <w:rPr>
                <w:rStyle w:val="Lienhypertexte"/>
                <w:noProof/>
              </w:rPr>
              <w:t>5.3.2.</w:t>
            </w:r>
            <w:r w:rsidR="00FA62F7">
              <w:rPr>
                <w:rFonts w:asciiTheme="minorHAnsi" w:eastAsiaTheme="minorEastAsia" w:hAnsiTheme="minorHAnsi" w:cstheme="minorBidi"/>
                <w:noProof/>
                <w:color w:val="auto"/>
                <w:sz w:val="22"/>
                <w:szCs w:val="22"/>
              </w:rPr>
              <w:tab/>
            </w:r>
            <w:r w:rsidR="00FA62F7" w:rsidRPr="00900E05">
              <w:rPr>
                <w:rStyle w:val="Lienhypertexte"/>
                <w:noProof/>
              </w:rPr>
              <w:t>Réponse à une mise à jour de route optique</w:t>
            </w:r>
            <w:r w:rsidR="00FA62F7">
              <w:rPr>
                <w:noProof/>
                <w:webHidden/>
              </w:rPr>
              <w:tab/>
            </w:r>
            <w:r w:rsidR="00FA62F7">
              <w:rPr>
                <w:noProof/>
                <w:webHidden/>
              </w:rPr>
              <w:fldChar w:fldCharType="begin"/>
            </w:r>
            <w:r w:rsidR="00FA62F7">
              <w:rPr>
                <w:noProof/>
                <w:webHidden/>
              </w:rPr>
              <w:instrText xml:space="preserve"> PAGEREF _Toc523304963 \h </w:instrText>
            </w:r>
            <w:r w:rsidR="00FA62F7">
              <w:rPr>
                <w:noProof/>
                <w:webHidden/>
              </w:rPr>
            </w:r>
            <w:r w:rsidR="00FA62F7">
              <w:rPr>
                <w:noProof/>
                <w:webHidden/>
              </w:rPr>
              <w:fldChar w:fldCharType="separate"/>
            </w:r>
            <w:r w:rsidR="00FA62F7">
              <w:rPr>
                <w:noProof/>
                <w:webHidden/>
              </w:rPr>
              <w:t>26</w:t>
            </w:r>
            <w:r w:rsidR="00FA62F7">
              <w:rPr>
                <w:noProof/>
                <w:webHidden/>
              </w:rPr>
              <w:fldChar w:fldCharType="end"/>
            </w:r>
          </w:hyperlink>
        </w:p>
        <w:p w14:paraId="05427A0A" w14:textId="77777777" w:rsidR="00FA62F7" w:rsidRDefault="00000000">
          <w:pPr>
            <w:pStyle w:val="TM3"/>
            <w:rPr>
              <w:rFonts w:asciiTheme="minorHAnsi" w:eastAsiaTheme="minorEastAsia" w:hAnsiTheme="minorHAnsi" w:cstheme="minorBidi"/>
              <w:noProof/>
              <w:color w:val="auto"/>
              <w:sz w:val="22"/>
              <w:szCs w:val="22"/>
            </w:rPr>
          </w:pPr>
          <w:hyperlink w:anchor="_Toc523304964" w:history="1">
            <w:r w:rsidR="00FA62F7" w:rsidRPr="00900E05">
              <w:rPr>
                <w:rStyle w:val="Lienhypertexte"/>
                <w:noProof/>
              </w:rPr>
              <w:t>5.3.3.</w:t>
            </w:r>
            <w:r w:rsidR="00FA62F7">
              <w:rPr>
                <w:rFonts w:asciiTheme="minorHAnsi" w:eastAsiaTheme="minorEastAsia" w:hAnsiTheme="minorHAnsi" w:cstheme="minorBidi"/>
                <w:noProof/>
                <w:color w:val="auto"/>
                <w:sz w:val="22"/>
                <w:szCs w:val="22"/>
              </w:rPr>
              <w:tab/>
            </w:r>
            <w:r w:rsidR="00FA62F7" w:rsidRPr="00900E05">
              <w:rPr>
                <w:rStyle w:val="Lienhypertexte"/>
                <w:noProof/>
              </w:rPr>
              <w:t>Erreurs possibles suite à une mise à jour de route optique</w:t>
            </w:r>
            <w:r w:rsidR="00FA62F7">
              <w:rPr>
                <w:noProof/>
                <w:webHidden/>
              </w:rPr>
              <w:tab/>
            </w:r>
            <w:r w:rsidR="00FA62F7">
              <w:rPr>
                <w:noProof/>
                <w:webHidden/>
              </w:rPr>
              <w:fldChar w:fldCharType="begin"/>
            </w:r>
            <w:r w:rsidR="00FA62F7">
              <w:rPr>
                <w:noProof/>
                <w:webHidden/>
              </w:rPr>
              <w:instrText xml:space="preserve"> PAGEREF _Toc523304964 \h </w:instrText>
            </w:r>
            <w:r w:rsidR="00FA62F7">
              <w:rPr>
                <w:noProof/>
                <w:webHidden/>
              </w:rPr>
            </w:r>
            <w:r w:rsidR="00FA62F7">
              <w:rPr>
                <w:noProof/>
                <w:webHidden/>
              </w:rPr>
              <w:fldChar w:fldCharType="separate"/>
            </w:r>
            <w:r w:rsidR="00FA62F7">
              <w:rPr>
                <w:noProof/>
                <w:webHidden/>
              </w:rPr>
              <w:t>27</w:t>
            </w:r>
            <w:r w:rsidR="00FA62F7">
              <w:rPr>
                <w:noProof/>
                <w:webHidden/>
              </w:rPr>
              <w:fldChar w:fldCharType="end"/>
            </w:r>
          </w:hyperlink>
        </w:p>
        <w:p w14:paraId="62507526" w14:textId="77777777" w:rsidR="00FA62F7" w:rsidRDefault="00000000">
          <w:pPr>
            <w:pStyle w:val="TM1"/>
            <w:rPr>
              <w:rFonts w:asciiTheme="minorHAnsi" w:eastAsiaTheme="minorEastAsia" w:hAnsiTheme="minorHAnsi" w:cstheme="minorBidi"/>
              <w:noProof/>
              <w:color w:val="auto"/>
              <w:szCs w:val="22"/>
            </w:rPr>
          </w:pPr>
          <w:hyperlink w:anchor="_Toc523304965" w:history="1">
            <w:r w:rsidR="00FA62F7" w:rsidRPr="00900E05">
              <w:rPr>
                <w:rStyle w:val="Lienhypertexte"/>
                <w:b/>
                <w:noProof/>
              </w:rPr>
              <w:t>6.</w:t>
            </w:r>
            <w:r w:rsidR="00FA62F7">
              <w:rPr>
                <w:rFonts w:asciiTheme="minorHAnsi" w:eastAsiaTheme="minorEastAsia" w:hAnsiTheme="minorHAnsi" w:cstheme="minorBidi"/>
                <w:noProof/>
                <w:color w:val="auto"/>
                <w:szCs w:val="22"/>
              </w:rPr>
              <w:tab/>
            </w:r>
            <w:r w:rsidR="00FA62F7" w:rsidRPr="00900E05">
              <w:rPr>
                <w:rStyle w:val="Lienhypertexte"/>
                <w:noProof/>
              </w:rPr>
              <w:t>Description des types complexes</w:t>
            </w:r>
            <w:r w:rsidR="00FA62F7">
              <w:rPr>
                <w:noProof/>
                <w:webHidden/>
              </w:rPr>
              <w:tab/>
            </w:r>
            <w:r w:rsidR="00FA62F7">
              <w:rPr>
                <w:noProof/>
                <w:webHidden/>
              </w:rPr>
              <w:fldChar w:fldCharType="begin"/>
            </w:r>
            <w:r w:rsidR="00FA62F7">
              <w:rPr>
                <w:noProof/>
                <w:webHidden/>
              </w:rPr>
              <w:instrText xml:space="preserve"> PAGEREF _Toc523304965 \h </w:instrText>
            </w:r>
            <w:r w:rsidR="00FA62F7">
              <w:rPr>
                <w:noProof/>
                <w:webHidden/>
              </w:rPr>
            </w:r>
            <w:r w:rsidR="00FA62F7">
              <w:rPr>
                <w:noProof/>
                <w:webHidden/>
              </w:rPr>
              <w:fldChar w:fldCharType="separate"/>
            </w:r>
            <w:r w:rsidR="00FA62F7">
              <w:rPr>
                <w:noProof/>
                <w:webHidden/>
              </w:rPr>
              <w:t>29</w:t>
            </w:r>
            <w:r w:rsidR="00FA62F7">
              <w:rPr>
                <w:noProof/>
                <w:webHidden/>
              </w:rPr>
              <w:fldChar w:fldCharType="end"/>
            </w:r>
          </w:hyperlink>
        </w:p>
        <w:p w14:paraId="43AB1064" w14:textId="77777777" w:rsidR="00FA62F7" w:rsidRDefault="00000000">
          <w:pPr>
            <w:pStyle w:val="TM2"/>
            <w:rPr>
              <w:rFonts w:asciiTheme="minorHAnsi" w:eastAsiaTheme="minorEastAsia" w:hAnsiTheme="minorHAnsi" w:cstheme="minorBidi"/>
              <w:noProof/>
              <w:color w:val="auto"/>
              <w:sz w:val="22"/>
              <w:szCs w:val="22"/>
            </w:rPr>
          </w:pPr>
          <w:hyperlink w:anchor="_Toc523304966" w:history="1">
            <w:r w:rsidR="00FA62F7" w:rsidRPr="00900E05">
              <w:rPr>
                <w:rStyle w:val="Lienhypertexte"/>
                <w:noProof/>
              </w:rPr>
              <w:t>6.1.</w:t>
            </w:r>
            <w:r w:rsidR="00FA62F7">
              <w:rPr>
                <w:rFonts w:asciiTheme="minorHAnsi" w:eastAsiaTheme="minorEastAsia" w:hAnsiTheme="minorHAnsi" w:cstheme="minorBidi"/>
                <w:noProof/>
                <w:color w:val="auto"/>
                <w:sz w:val="22"/>
                <w:szCs w:val="22"/>
              </w:rPr>
              <w:tab/>
            </w:r>
            <w:r w:rsidR="00FA62F7" w:rsidRPr="00900E05">
              <w:rPr>
                <w:rStyle w:val="Lienhypertexte"/>
                <w:noProof/>
              </w:rPr>
              <w:t>EnteteRequeteType</w:t>
            </w:r>
            <w:r w:rsidR="00FA62F7">
              <w:rPr>
                <w:noProof/>
                <w:webHidden/>
              </w:rPr>
              <w:tab/>
            </w:r>
            <w:r w:rsidR="00FA62F7">
              <w:rPr>
                <w:noProof/>
                <w:webHidden/>
              </w:rPr>
              <w:fldChar w:fldCharType="begin"/>
            </w:r>
            <w:r w:rsidR="00FA62F7">
              <w:rPr>
                <w:noProof/>
                <w:webHidden/>
              </w:rPr>
              <w:instrText xml:space="preserve"> PAGEREF _Toc523304966 \h </w:instrText>
            </w:r>
            <w:r w:rsidR="00FA62F7">
              <w:rPr>
                <w:noProof/>
                <w:webHidden/>
              </w:rPr>
            </w:r>
            <w:r w:rsidR="00FA62F7">
              <w:rPr>
                <w:noProof/>
                <w:webHidden/>
              </w:rPr>
              <w:fldChar w:fldCharType="separate"/>
            </w:r>
            <w:r w:rsidR="00FA62F7">
              <w:rPr>
                <w:noProof/>
                <w:webHidden/>
              </w:rPr>
              <w:t>29</w:t>
            </w:r>
            <w:r w:rsidR="00FA62F7">
              <w:rPr>
                <w:noProof/>
                <w:webHidden/>
              </w:rPr>
              <w:fldChar w:fldCharType="end"/>
            </w:r>
          </w:hyperlink>
        </w:p>
        <w:p w14:paraId="14A0A126" w14:textId="77777777" w:rsidR="00FA62F7" w:rsidRDefault="00000000">
          <w:pPr>
            <w:pStyle w:val="TM2"/>
            <w:rPr>
              <w:rFonts w:asciiTheme="minorHAnsi" w:eastAsiaTheme="minorEastAsia" w:hAnsiTheme="minorHAnsi" w:cstheme="minorBidi"/>
              <w:noProof/>
              <w:color w:val="auto"/>
              <w:sz w:val="22"/>
              <w:szCs w:val="22"/>
            </w:rPr>
          </w:pPr>
          <w:hyperlink w:anchor="_Toc523304967" w:history="1">
            <w:r w:rsidR="00FA62F7" w:rsidRPr="00900E05">
              <w:rPr>
                <w:rStyle w:val="Lienhypertexte"/>
                <w:noProof/>
              </w:rPr>
              <w:t>6.2.</w:t>
            </w:r>
            <w:r w:rsidR="00FA62F7">
              <w:rPr>
                <w:rFonts w:asciiTheme="minorHAnsi" w:eastAsiaTheme="minorEastAsia" w:hAnsiTheme="minorHAnsi" w:cstheme="minorBidi"/>
                <w:noProof/>
                <w:color w:val="auto"/>
                <w:sz w:val="22"/>
                <w:szCs w:val="22"/>
              </w:rPr>
              <w:tab/>
            </w:r>
            <w:r w:rsidR="00FA62F7" w:rsidRPr="00900E05">
              <w:rPr>
                <w:rStyle w:val="Lienhypertexte"/>
                <w:noProof/>
              </w:rPr>
              <w:t>EnteteReponseType</w:t>
            </w:r>
            <w:r w:rsidR="00FA62F7">
              <w:rPr>
                <w:noProof/>
                <w:webHidden/>
              </w:rPr>
              <w:tab/>
            </w:r>
            <w:r w:rsidR="00FA62F7">
              <w:rPr>
                <w:noProof/>
                <w:webHidden/>
              </w:rPr>
              <w:fldChar w:fldCharType="begin"/>
            </w:r>
            <w:r w:rsidR="00FA62F7">
              <w:rPr>
                <w:noProof/>
                <w:webHidden/>
              </w:rPr>
              <w:instrText xml:space="preserve"> PAGEREF _Toc523304967 \h </w:instrText>
            </w:r>
            <w:r w:rsidR="00FA62F7">
              <w:rPr>
                <w:noProof/>
                <w:webHidden/>
              </w:rPr>
            </w:r>
            <w:r w:rsidR="00FA62F7">
              <w:rPr>
                <w:noProof/>
                <w:webHidden/>
              </w:rPr>
              <w:fldChar w:fldCharType="separate"/>
            </w:r>
            <w:r w:rsidR="00FA62F7">
              <w:rPr>
                <w:noProof/>
                <w:webHidden/>
              </w:rPr>
              <w:t>29</w:t>
            </w:r>
            <w:r w:rsidR="00FA62F7">
              <w:rPr>
                <w:noProof/>
                <w:webHidden/>
              </w:rPr>
              <w:fldChar w:fldCharType="end"/>
            </w:r>
          </w:hyperlink>
        </w:p>
        <w:p w14:paraId="7152F9F5" w14:textId="77777777" w:rsidR="00FA62F7" w:rsidRDefault="00000000">
          <w:pPr>
            <w:pStyle w:val="TM2"/>
            <w:rPr>
              <w:rFonts w:asciiTheme="minorHAnsi" w:eastAsiaTheme="minorEastAsia" w:hAnsiTheme="minorHAnsi" w:cstheme="minorBidi"/>
              <w:noProof/>
              <w:color w:val="auto"/>
              <w:sz w:val="22"/>
              <w:szCs w:val="22"/>
            </w:rPr>
          </w:pPr>
          <w:hyperlink w:anchor="_Toc523304968" w:history="1">
            <w:r w:rsidR="00FA62F7" w:rsidRPr="00900E05">
              <w:rPr>
                <w:rStyle w:val="Lienhypertexte"/>
                <w:noProof/>
              </w:rPr>
              <w:t>6.3.</w:t>
            </w:r>
            <w:r w:rsidR="00FA62F7">
              <w:rPr>
                <w:rFonts w:asciiTheme="minorHAnsi" w:eastAsiaTheme="minorEastAsia" w:hAnsiTheme="minorHAnsi" w:cstheme="minorBidi"/>
                <w:noProof/>
                <w:color w:val="auto"/>
                <w:sz w:val="22"/>
                <w:szCs w:val="22"/>
              </w:rPr>
              <w:tab/>
            </w:r>
            <w:r w:rsidR="00FA62F7" w:rsidRPr="00900E05">
              <w:rPr>
                <w:rStyle w:val="Lienhypertexte"/>
                <w:noProof/>
              </w:rPr>
              <w:t>OperateurCommercialType</w:t>
            </w:r>
            <w:r w:rsidR="00FA62F7">
              <w:rPr>
                <w:noProof/>
                <w:webHidden/>
              </w:rPr>
              <w:tab/>
            </w:r>
            <w:r w:rsidR="00FA62F7">
              <w:rPr>
                <w:noProof/>
                <w:webHidden/>
              </w:rPr>
              <w:fldChar w:fldCharType="begin"/>
            </w:r>
            <w:r w:rsidR="00FA62F7">
              <w:rPr>
                <w:noProof/>
                <w:webHidden/>
              </w:rPr>
              <w:instrText xml:space="preserve"> PAGEREF _Toc523304968 \h </w:instrText>
            </w:r>
            <w:r w:rsidR="00FA62F7">
              <w:rPr>
                <w:noProof/>
                <w:webHidden/>
              </w:rPr>
            </w:r>
            <w:r w:rsidR="00FA62F7">
              <w:rPr>
                <w:noProof/>
                <w:webHidden/>
              </w:rPr>
              <w:fldChar w:fldCharType="separate"/>
            </w:r>
            <w:r w:rsidR="00FA62F7">
              <w:rPr>
                <w:noProof/>
                <w:webHidden/>
              </w:rPr>
              <w:t>29</w:t>
            </w:r>
            <w:r w:rsidR="00FA62F7">
              <w:rPr>
                <w:noProof/>
                <w:webHidden/>
              </w:rPr>
              <w:fldChar w:fldCharType="end"/>
            </w:r>
          </w:hyperlink>
        </w:p>
        <w:p w14:paraId="174C0CF7" w14:textId="77777777" w:rsidR="00FA62F7" w:rsidRDefault="00000000">
          <w:pPr>
            <w:pStyle w:val="TM2"/>
            <w:rPr>
              <w:rFonts w:asciiTheme="minorHAnsi" w:eastAsiaTheme="minorEastAsia" w:hAnsiTheme="minorHAnsi" w:cstheme="minorBidi"/>
              <w:noProof/>
              <w:color w:val="auto"/>
              <w:sz w:val="22"/>
              <w:szCs w:val="22"/>
            </w:rPr>
          </w:pPr>
          <w:hyperlink w:anchor="_Toc523304969" w:history="1">
            <w:r w:rsidR="00FA62F7" w:rsidRPr="00900E05">
              <w:rPr>
                <w:rStyle w:val="Lienhypertexte"/>
                <w:noProof/>
              </w:rPr>
              <w:t>6.4.</w:t>
            </w:r>
            <w:r w:rsidR="00FA62F7">
              <w:rPr>
                <w:rFonts w:asciiTheme="minorHAnsi" w:eastAsiaTheme="minorEastAsia" w:hAnsiTheme="minorHAnsi" w:cstheme="minorBidi"/>
                <w:noProof/>
                <w:color w:val="auto"/>
                <w:sz w:val="22"/>
                <w:szCs w:val="22"/>
              </w:rPr>
              <w:tab/>
            </w:r>
            <w:r w:rsidR="00FA62F7" w:rsidRPr="00900E05">
              <w:rPr>
                <w:rStyle w:val="Lienhypertexte"/>
                <w:noProof/>
              </w:rPr>
              <w:t>ListePboType</w:t>
            </w:r>
            <w:r w:rsidR="00FA62F7">
              <w:rPr>
                <w:noProof/>
                <w:webHidden/>
              </w:rPr>
              <w:tab/>
            </w:r>
            <w:r w:rsidR="00FA62F7">
              <w:rPr>
                <w:noProof/>
                <w:webHidden/>
              </w:rPr>
              <w:fldChar w:fldCharType="begin"/>
            </w:r>
            <w:r w:rsidR="00FA62F7">
              <w:rPr>
                <w:noProof/>
                <w:webHidden/>
              </w:rPr>
              <w:instrText xml:space="preserve"> PAGEREF _Toc523304969 \h </w:instrText>
            </w:r>
            <w:r w:rsidR="00FA62F7">
              <w:rPr>
                <w:noProof/>
                <w:webHidden/>
              </w:rPr>
            </w:r>
            <w:r w:rsidR="00FA62F7">
              <w:rPr>
                <w:noProof/>
                <w:webHidden/>
              </w:rPr>
              <w:fldChar w:fldCharType="separate"/>
            </w:r>
            <w:r w:rsidR="00FA62F7">
              <w:rPr>
                <w:noProof/>
                <w:webHidden/>
              </w:rPr>
              <w:t>31</w:t>
            </w:r>
            <w:r w:rsidR="00FA62F7">
              <w:rPr>
                <w:noProof/>
                <w:webHidden/>
              </w:rPr>
              <w:fldChar w:fldCharType="end"/>
            </w:r>
          </w:hyperlink>
        </w:p>
        <w:p w14:paraId="5B9A1501" w14:textId="77777777" w:rsidR="00FA62F7" w:rsidRDefault="00000000">
          <w:pPr>
            <w:pStyle w:val="TM2"/>
            <w:rPr>
              <w:rFonts w:asciiTheme="minorHAnsi" w:eastAsiaTheme="minorEastAsia" w:hAnsiTheme="minorHAnsi" w:cstheme="minorBidi"/>
              <w:noProof/>
              <w:color w:val="auto"/>
              <w:sz w:val="22"/>
              <w:szCs w:val="22"/>
            </w:rPr>
          </w:pPr>
          <w:hyperlink w:anchor="_Toc523304970" w:history="1">
            <w:r w:rsidR="00FA62F7" w:rsidRPr="00900E05">
              <w:rPr>
                <w:rStyle w:val="Lienhypertexte"/>
                <w:noProof/>
              </w:rPr>
              <w:t>6.5.</w:t>
            </w:r>
            <w:r w:rsidR="00FA62F7">
              <w:rPr>
                <w:rFonts w:asciiTheme="minorHAnsi" w:eastAsiaTheme="minorEastAsia" w:hAnsiTheme="minorHAnsi" w:cstheme="minorBidi"/>
                <w:noProof/>
                <w:color w:val="auto"/>
                <w:sz w:val="22"/>
                <w:szCs w:val="22"/>
              </w:rPr>
              <w:tab/>
            </w:r>
            <w:r w:rsidR="00FA62F7" w:rsidRPr="00900E05">
              <w:rPr>
                <w:rStyle w:val="Lienhypertexte"/>
                <w:noProof/>
              </w:rPr>
              <w:t>PboType</w:t>
            </w:r>
            <w:r w:rsidR="00FA62F7">
              <w:rPr>
                <w:noProof/>
                <w:webHidden/>
              </w:rPr>
              <w:tab/>
            </w:r>
            <w:r w:rsidR="00FA62F7">
              <w:rPr>
                <w:noProof/>
                <w:webHidden/>
              </w:rPr>
              <w:fldChar w:fldCharType="begin"/>
            </w:r>
            <w:r w:rsidR="00FA62F7">
              <w:rPr>
                <w:noProof/>
                <w:webHidden/>
              </w:rPr>
              <w:instrText xml:space="preserve"> PAGEREF _Toc523304970 \h </w:instrText>
            </w:r>
            <w:r w:rsidR="00FA62F7">
              <w:rPr>
                <w:noProof/>
                <w:webHidden/>
              </w:rPr>
            </w:r>
            <w:r w:rsidR="00FA62F7">
              <w:rPr>
                <w:noProof/>
                <w:webHidden/>
              </w:rPr>
              <w:fldChar w:fldCharType="separate"/>
            </w:r>
            <w:r w:rsidR="00FA62F7">
              <w:rPr>
                <w:noProof/>
                <w:webHidden/>
              </w:rPr>
              <w:t>31</w:t>
            </w:r>
            <w:r w:rsidR="00FA62F7">
              <w:rPr>
                <w:noProof/>
                <w:webHidden/>
              </w:rPr>
              <w:fldChar w:fldCharType="end"/>
            </w:r>
          </w:hyperlink>
        </w:p>
        <w:p w14:paraId="4124A6D2" w14:textId="77777777" w:rsidR="00FA62F7" w:rsidRDefault="00000000">
          <w:pPr>
            <w:pStyle w:val="TM2"/>
            <w:rPr>
              <w:rFonts w:asciiTheme="minorHAnsi" w:eastAsiaTheme="minorEastAsia" w:hAnsiTheme="minorHAnsi" w:cstheme="minorBidi"/>
              <w:noProof/>
              <w:color w:val="auto"/>
              <w:sz w:val="22"/>
              <w:szCs w:val="22"/>
            </w:rPr>
          </w:pPr>
          <w:hyperlink w:anchor="_Toc523304971" w:history="1">
            <w:r w:rsidR="00FA62F7" w:rsidRPr="00900E05">
              <w:rPr>
                <w:rStyle w:val="Lienhypertexte"/>
                <w:noProof/>
              </w:rPr>
              <w:t>6.6.</w:t>
            </w:r>
            <w:r w:rsidR="00FA62F7">
              <w:rPr>
                <w:rFonts w:asciiTheme="minorHAnsi" w:eastAsiaTheme="minorEastAsia" w:hAnsiTheme="minorHAnsi" w:cstheme="minorBidi"/>
                <w:noProof/>
                <w:color w:val="auto"/>
                <w:sz w:val="22"/>
                <w:szCs w:val="22"/>
              </w:rPr>
              <w:tab/>
            </w:r>
            <w:r w:rsidR="00FA62F7" w:rsidRPr="00900E05">
              <w:rPr>
                <w:rStyle w:val="Lienhypertexte"/>
                <w:noProof/>
              </w:rPr>
              <w:t>ReferenceRivoliType</w:t>
            </w:r>
            <w:r w:rsidR="00FA62F7">
              <w:rPr>
                <w:noProof/>
                <w:webHidden/>
              </w:rPr>
              <w:tab/>
            </w:r>
            <w:r w:rsidR="00FA62F7">
              <w:rPr>
                <w:noProof/>
                <w:webHidden/>
              </w:rPr>
              <w:fldChar w:fldCharType="begin"/>
            </w:r>
            <w:r w:rsidR="00FA62F7">
              <w:rPr>
                <w:noProof/>
                <w:webHidden/>
              </w:rPr>
              <w:instrText xml:space="preserve"> PAGEREF _Toc523304971 \h </w:instrText>
            </w:r>
            <w:r w:rsidR="00FA62F7">
              <w:rPr>
                <w:noProof/>
                <w:webHidden/>
              </w:rPr>
            </w:r>
            <w:r w:rsidR="00FA62F7">
              <w:rPr>
                <w:noProof/>
                <w:webHidden/>
              </w:rPr>
              <w:fldChar w:fldCharType="separate"/>
            </w:r>
            <w:r w:rsidR="00FA62F7">
              <w:rPr>
                <w:noProof/>
                <w:webHidden/>
              </w:rPr>
              <w:t>32</w:t>
            </w:r>
            <w:r w:rsidR="00FA62F7">
              <w:rPr>
                <w:noProof/>
                <w:webHidden/>
              </w:rPr>
              <w:fldChar w:fldCharType="end"/>
            </w:r>
          </w:hyperlink>
        </w:p>
        <w:p w14:paraId="3620AFDD" w14:textId="77777777" w:rsidR="00FA62F7" w:rsidRDefault="00000000">
          <w:pPr>
            <w:pStyle w:val="TM2"/>
            <w:rPr>
              <w:rFonts w:asciiTheme="minorHAnsi" w:eastAsiaTheme="minorEastAsia" w:hAnsiTheme="minorHAnsi" w:cstheme="minorBidi"/>
              <w:noProof/>
              <w:color w:val="auto"/>
              <w:sz w:val="22"/>
              <w:szCs w:val="22"/>
            </w:rPr>
          </w:pPr>
          <w:hyperlink w:anchor="_Toc523304972" w:history="1">
            <w:r w:rsidR="00FA62F7" w:rsidRPr="00900E05">
              <w:rPr>
                <w:rStyle w:val="Lienhypertexte"/>
                <w:noProof/>
              </w:rPr>
              <w:t>6.7.</w:t>
            </w:r>
            <w:r w:rsidR="00FA62F7">
              <w:rPr>
                <w:rFonts w:asciiTheme="minorHAnsi" w:eastAsiaTheme="minorEastAsia" w:hAnsiTheme="minorHAnsi" w:cstheme="minorBidi"/>
                <w:noProof/>
                <w:color w:val="auto"/>
                <w:sz w:val="22"/>
                <w:szCs w:val="22"/>
              </w:rPr>
              <w:tab/>
            </w:r>
            <w:r w:rsidR="00FA62F7" w:rsidRPr="00900E05">
              <w:rPr>
                <w:rStyle w:val="Lienhypertexte"/>
                <w:noProof/>
              </w:rPr>
              <w:t>ReferenceHexacleVoieType</w:t>
            </w:r>
            <w:r w:rsidR="00FA62F7">
              <w:rPr>
                <w:noProof/>
                <w:webHidden/>
              </w:rPr>
              <w:tab/>
            </w:r>
            <w:r w:rsidR="00FA62F7">
              <w:rPr>
                <w:noProof/>
                <w:webHidden/>
              </w:rPr>
              <w:fldChar w:fldCharType="begin"/>
            </w:r>
            <w:r w:rsidR="00FA62F7">
              <w:rPr>
                <w:noProof/>
                <w:webHidden/>
              </w:rPr>
              <w:instrText xml:space="preserve"> PAGEREF _Toc523304972 \h </w:instrText>
            </w:r>
            <w:r w:rsidR="00FA62F7">
              <w:rPr>
                <w:noProof/>
                <w:webHidden/>
              </w:rPr>
            </w:r>
            <w:r w:rsidR="00FA62F7">
              <w:rPr>
                <w:noProof/>
                <w:webHidden/>
              </w:rPr>
              <w:fldChar w:fldCharType="separate"/>
            </w:r>
            <w:r w:rsidR="00FA62F7">
              <w:rPr>
                <w:noProof/>
                <w:webHidden/>
              </w:rPr>
              <w:t>32</w:t>
            </w:r>
            <w:r w:rsidR="00FA62F7">
              <w:rPr>
                <w:noProof/>
                <w:webHidden/>
              </w:rPr>
              <w:fldChar w:fldCharType="end"/>
            </w:r>
          </w:hyperlink>
        </w:p>
        <w:p w14:paraId="1F078881" w14:textId="77777777" w:rsidR="00FA62F7" w:rsidRDefault="00000000">
          <w:pPr>
            <w:pStyle w:val="TM2"/>
            <w:rPr>
              <w:rFonts w:asciiTheme="minorHAnsi" w:eastAsiaTheme="minorEastAsia" w:hAnsiTheme="minorHAnsi" w:cstheme="minorBidi"/>
              <w:noProof/>
              <w:color w:val="auto"/>
              <w:sz w:val="22"/>
              <w:szCs w:val="22"/>
            </w:rPr>
          </w:pPr>
          <w:hyperlink w:anchor="_Toc523304973" w:history="1">
            <w:r w:rsidR="00FA62F7" w:rsidRPr="00900E05">
              <w:rPr>
                <w:rStyle w:val="Lienhypertexte"/>
                <w:noProof/>
              </w:rPr>
              <w:t>6.8.</w:t>
            </w:r>
            <w:r w:rsidR="00FA62F7">
              <w:rPr>
                <w:rFonts w:asciiTheme="minorHAnsi" w:eastAsiaTheme="minorEastAsia" w:hAnsiTheme="minorHAnsi" w:cstheme="minorBidi"/>
                <w:noProof/>
                <w:color w:val="auto"/>
                <w:sz w:val="22"/>
                <w:szCs w:val="22"/>
              </w:rPr>
              <w:tab/>
            </w:r>
            <w:r w:rsidR="00FA62F7" w:rsidRPr="00900E05">
              <w:rPr>
                <w:rStyle w:val="Lienhypertexte"/>
                <w:noProof/>
              </w:rPr>
              <w:t>CoordonneesGeographiquesType</w:t>
            </w:r>
            <w:r w:rsidR="00FA62F7">
              <w:rPr>
                <w:noProof/>
                <w:webHidden/>
              </w:rPr>
              <w:tab/>
            </w:r>
            <w:r w:rsidR="00FA62F7">
              <w:rPr>
                <w:noProof/>
                <w:webHidden/>
              </w:rPr>
              <w:fldChar w:fldCharType="begin"/>
            </w:r>
            <w:r w:rsidR="00FA62F7">
              <w:rPr>
                <w:noProof/>
                <w:webHidden/>
              </w:rPr>
              <w:instrText xml:space="preserve"> PAGEREF _Toc523304973 \h </w:instrText>
            </w:r>
            <w:r w:rsidR="00FA62F7">
              <w:rPr>
                <w:noProof/>
                <w:webHidden/>
              </w:rPr>
            </w:r>
            <w:r w:rsidR="00FA62F7">
              <w:rPr>
                <w:noProof/>
                <w:webHidden/>
              </w:rPr>
              <w:fldChar w:fldCharType="separate"/>
            </w:r>
            <w:r w:rsidR="00FA62F7">
              <w:rPr>
                <w:noProof/>
                <w:webHidden/>
              </w:rPr>
              <w:t>34</w:t>
            </w:r>
            <w:r w:rsidR="00FA62F7">
              <w:rPr>
                <w:noProof/>
                <w:webHidden/>
              </w:rPr>
              <w:fldChar w:fldCharType="end"/>
            </w:r>
          </w:hyperlink>
        </w:p>
        <w:p w14:paraId="7F0C80D2" w14:textId="77777777" w:rsidR="00FA62F7" w:rsidRDefault="00000000">
          <w:pPr>
            <w:pStyle w:val="TM2"/>
            <w:rPr>
              <w:rFonts w:asciiTheme="minorHAnsi" w:eastAsiaTheme="minorEastAsia" w:hAnsiTheme="minorHAnsi" w:cstheme="minorBidi"/>
              <w:noProof/>
              <w:color w:val="auto"/>
              <w:sz w:val="22"/>
              <w:szCs w:val="22"/>
            </w:rPr>
          </w:pPr>
          <w:hyperlink w:anchor="_Toc523304974" w:history="1">
            <w:r w:rsidR="00FA62F7" w:rsidRPr="00900E05">
              <w:rPr>
                <w:rStyle w:val="Lienhypertexte"/>
                <w:noProof/>
              </w:rPr>
              <w:t>6.9.</w:t>
            </w:r>
            <w:r w:rsidR="00FA62F7">
              <w:rPr>
                <w:rFonts w:asciiTheme="minorHAnsi" w:eastAsiaTheme="minorEastAsia" w:hAnsiTheme="minorHAnsi" w:cstheme="minorBidi"/>
                <w:noProof/>
                <w:color w:val="auto"/>
                <w:sz w:val="22"/>
                <w:szCs w:val="22"/>
              </w:rPr>
              <w:tab/>
            </w:r>
            <w:r w:rsidR="00FA62F7" w:rsidRPr="00900E05">
              <w:rPr>
                <w:rStyle w:val="Lienhypertexte"/>
                <w:noProof/>
              </w:rPr>
              <w:t>ReferenceAdresseDemandeType</w:t>
            </w:r>
            <w:r w:rsidR="00FA62F7">
              <w:rPr>
                <w:noProof/>
                <w:webHidden/>
              </w:rPr>
              <w:tab/>
            </w:r>
            <w:r w:rsidR="00FA62F7">
              <w:rPr>
                <w:noProof/>
                <w:webHidden/>
              </w:rPr>
              <w:fldChar w:fldCharType="begin"/>
            </w:r>
            <w:r w:rsidR="00FA62F7">
              <w:rPr>
                <w:noProof/>
                <w:webHidden/>
              </w:rPr>
              <w:instrText xml:space="preserve"> PAGEREF _Toc523304974 \h </w:instrText>
            </w:r>
            <w:r w:rsidR="00FA62F7">
              <w:rPr>
                <w:noProof/>
                <w:webHidden/>
              </w:rPr>
            </w:r>
            <w:r w:rsidR="00FA62F7">
              <w:rPr>
                <w:noProof/>
                <w:webHidden/>
              </w:rPr>
              <w:fldChar w:fldCharType="separate"/>
            </w:r>
            <w:r w:rsidR="00FA62F7">
              <w:rPr>
                <w:noProof/>
                <w:webHidden/>
              </w:rPr>
              <w:t>34</w:t>
            </w:r>
            <w:r w:rsidR="00FA62F7">
              <w:rPr>
                <w:noProof/>
                <w:webHidden/>
              </w:rPr>
              <w:fldChar w:fldCharType="end"/>
            </w:r>
          </w:hyperlink>
        </w:p>
        <w:p w14:paraId="1DB6EED4" w14:textId="77777777" w:rsidR="00FA62F7" w:rsidRDefault="00000000">
          <w:pPr>
            <w:pStyle w:val="TM2"/>
            <w:rPr>
              <w:rFonts w:asciiTheme="minorHAnsi" w:eastAsiaTheme="minorEastAsia" w:hAnsiTheme="minorHAnsi" w:cstheme="minorBidi"/>
              <w:noProof/>
              <w:color w:val="auto"/>
              <w:sz w:val="22"/>
              <w:szCs w:val="22"/>
            </w:rPr>
          </w:pPr>
          <w:hyperlink w:anchor="_Toc523304975" w:history="1">
            <w:r w:rsidR="00FA62F7" w:rsidRPr="00900E05">
              <w:rPr>
                <w:rStyle w:val="Lienhypertexte"/>
                <w:noProof/>
              </w:rPr>
              <w:t>6.10.</w:t>
            </w:r>
            <w:r w:rsidR="00FA62F7">
              <w:rPr>
                <w:rFonts w:asciiTheme="minorHAnsi" w:eastAsiaTheme="minorEastAsia" w:hAnsiTheme="minorHAnsi" w:cstheme="minorBidi"/>
                <w:noProof/>
                <w:color w:val="auto"/>
                <w:sz w:val="22"/>
                <w:szCs w:val="22"/>
              </w:rPr>
              <w:tab/>
            </w:r>
            <w:r w:rsidR="00FA62F7" w:rsidRPr="00900E05">
              <w:rPr>
                <w:rStyle w:val="Lienhypertexte"/>
                <w:noProof/>
              </w:rPr>
              <w:t>ListeFibresType</w:t>
            </w:r>
            <w:r w:rsidR="00FA62F7">
              <w:rPr>
                <w:noProof/>
                <w:webHidden/>
              </w:rPr>
              <w:tab/>
            </w:r>
            <w:r w:rsidR="00FA62F7">
              <w:rPr>
                <w:noProof/>
                <w:webHidden/>
              </w:rPr>
              <w:fldChar w:fldCharType="begin"/>
            </w:r>
            <w:r w:rsidR="00FA62F7">
              <w:rPr>
                <w:noProof/>
                <w:webHidden/>
              </w:rPr>
              <w:instrText xml:space="preserve"> PAGEREF _Toc523304975 \h </w:instrText>
            </w:r>
            <w:r w:rsidR="00FA62F7">
              <w:rPr>
                <w:noProof/>
                <w:webHidden/>
              </w:rPr>
            </w:r>
            <w:r w:rsidR="00FA62F7">
              <w:rPr>
                <w:noProof/>
                <w:webHidden/>
              </w:rPr>
              <w:fldChar w:fldCharType="separate"/>
            </w:r>
            <w:r w:rsidR="00FA62F7">
              <w:rPr>
                <w:noProof/>
                <w:webHidden/>
              </w:rPr>
              <w:t>35</w:t>
            </w:r>
            <w:r w:rsidR="00FA62F7">
              <w:rPr>
                <w:noProof/>
                <w:webHidden/>
              </w:rPr>
              <w:fldChar w:fldCharType="end"/>
            </w:r>
          </w:hyperlink>
        </w:p>
        <w:p w14:paraId="0DF4FC48" w14:textId="77777777" w:rsidR="00FA62F7" w:rsidRDefault="00000000">
          <w:pPr>
            <w:pStyle w:val="TM2"/>
            <w:rPr>
              <w:rFonts w:asciiTheme="minorHAnsi" w:eastAsiaTheme="minorEastAsia" w:hAnsiTheme="minorHAnsi" w:cstheme="minorBidi"/>
              <w:noProof/>
              <w:color w:val="auto"/>
              <w:sz w:val="22"/>
              <w:szCs w:val="22"/>
            </w:rPr>
          </w:pPr>
          <w:hyperlink w:anchor="_Toc523304976" w:history="1">
            <w:r w:rsidR="00FA62F7" w:rsidRPr="00900E05">
              <w:rPr>
                <w:rStyle w:val="Lienhypertexte"/>
                <w:noProof/>
              </w:rPr>
              <w:t>6.11.</w:t>
            </w:r>
            <w:r w:rsidR="00FA62F7">
              <w:rPr>
                <w:rFonts w:asciiTheme="minorHAnsi" w:eastAsiaTheme="minorEastAsia" w:hAnsiTheme="minorHAnsi" w:cstheme="minorBidi"/>
                <w:noProof/>
                <w:color w:val="auto"/>
                <w:sz w:val="22"/>
                <w:szCs w:val="22"/>
              </w:rPr>
              <w:tab/>
            </w:r>
            <w:r w:rsidR="00FA62F7" w:rsidRPr="00900E05">
              <w:rPr>
                <w:rStyle w:val="Lienhypertexte"/>
                <w:noProof/>
              </w:rPr>
              <w:t>FibreType</w:t>
            </w:r>
            <w:r w:rsidR="00FA62F7">
              <w:rPr>
                <w:noProof/>
                <w:webHidden/>
              </w:rPr>
              <w:tab/>
            </w:r>
            <w:r w:rsidR="00FA62F7">
              <w:rPr>
                <w:noProof/>
                <w:webHidden/>
              </w:rPr>
              <w:fldChar w:fldCharType="begin"/>
            </w:r>
            <w:r w:rsidR="00FA62F7">
              <w:rPr>
                <w:noProof/>
                <w:webHidden/>
              </w:rPr>
              <w:instrText xml:space="preserve"> PAGEREF _Toc523304976 \h </w:instrText>
            </w:r>
            <w:r w:rsidR="00FA62F7">
              <w:rPr>
                <w:noProof/>
                <w:webHidden/>
              </w:rPr>
            </w:r>
            <w:r w:rsidR="00FA62F7">
              <w:rPr>
                <w:noProof/>
                <w:webHidden/>
              </w:rPr>
              <w:fldChar w:fldCharType="separate"/>
            </w:r>
            <w:r w:rsidR="00FA62F7">
              <w:rPr>
                <w:noProof/>
                <w:webHidden/>
              </w:rPr>
              <w:t>35</w:t>
            </w:r>
            <w:r w:rsidR="00FA62F7">
              <w:rPr>
                <w:noProof/>
                <w:webHidden/>
              </w:rPr>
              <w:fldChar w:fldCharType="end"/>
            </w:r>
          </w:hyperlink>
        </w:p>
        <w:p w14:paraId="0A7F11A7" w14:textId="77777777" w:rsidR="00FA62F7" w:rsidRDefault="00000000">
          <w:pPr>
            <w:pStyle w:val="TM2"/>
            <w:rPr>
              <w:rFonts w:asciiTheme="minorHAnsi" w:eastAsiaTheme="minorEastAsia" w:hAnsiTheme="minorHAnsi" w:cstheme="minorBidi"/>
              <w:noProof/>
              <w:color w:val="auto"/>
              <w:sz w:val="22"/>
              <w:szCs w:val="22"/>
            </w:rPr>
          </w:pPr>
          <w:hyperlink w:anchor="_Toc523304977" w:history="1">
            <w:r w:rsidR="00FA62F7" w:rsidRPr="00900E05">
              <w:rPr>
                <w:rStyle w:val="Lienhypertexte"/>
                <w:noProof/>
              </w:rPr>
              <w:t>6.12.</w:t>
            </w:r>
            <w:r w:rsidR="00FA62F7">
              <w:rPr>
                <w:rFonts w:asciiTheme="minorHAnsi" w:eastAsiaTheme="minorEastAsia" w:hAnsiTheme="minorHAnsi" w:cstheme="minorBidi"/>
                <w:noProof/>
                <w:color w:val="auto"/>
                <w:sz w:val="22"/>
                <w:szCs w:val="22"/>
              </w:rPr>
              <w:tab/>
            </w:r>
            <w:r w:rsidR="00FA62F7" w:rsidRPr="00900E05">
              <w:rPr>
                <w:rStyle w:val="Lienhypertexte"/>
                <w:noProof/>
              </w:rPr>
              <w:t>PositionPmType</w:t>
            </w:r>
            <w:r w:rsidR="00FA62F7">
              <w:rPr>
                <w:noProof/>
                <w:webHidden/>
              </w:rPr>
              <w:tab/>
            </w:r>
            <w:r w:rsidR="00FA62F7">
              <w:rPr>
                <w:noProof/>
                <w:webHidden/>
              </w:rPr>
              <w:fldChar w:fldCharType="begin"/>
            </w:r>
            <w:r w:rsidR="00FA62F7">
              <w:rPr>
                <w:noProof/>
                <w:webHidden/>
              </w:rPr>
              <w:instrText xml:space="preserve"> PAGEREF _Toc523304977 \h </w:instrText>
            </w:r>
            <w:r w:rsidR="00FA62F7">
              <w:rPr>
                <w:noProof/>
                <w:webHidden/>
              </w:rPr>
            </w:r>
            <w:r w:rsidR="00FA62F7">
              <w:rPr>
                <w:noProof/>
                <w:webHidden/>
              </w:rPr>
              <w:fldChar w:fldCharType="separate"/>
            </w:r>
            <w:r w:rsidR="00FA62F7">
              <w:rPr>
                <w:noProof/>
                <w:webHidden/>
              </w:rPr>
              <w:t>36</w:t>
            </w:r>
            <w:r w:rsidR="00FA62F7">
              <w:rPr>
                <w:noProof/>
                <w:webHidden/>
              </w:rPr>
              <w:fldChar w:fldCharType="end"/>
            </w:r>
          </w:hyperlink>
        </w:p>
        <w:p w14:paraId="47D4EFAF" w14:textId="77777777" w:rsidR="00FA62F7" w:rsidRDefault="00000000">
          <w:pPr>
            <w:pStyle w:val="TM2"/>
            <w:rPr>
              <w:rFonts w:asciiTheme="minorHAnsi" w:eastAsiaTheme="minorEastAsia" w:hAnsiTheme="minorHAnsi" w:cstheme="minorBidi"/>
              <w:noProof/>
              <w:color w:val="auto"/>
              <w:sz w:val="22"/>
              <w:szCs w:val="22"/>
            </w:rPr>
          </w:pPr>
          <w:hyperlink w:anchor="_Toc523304978" w:history="1">
            <w:r w:rsidR="00FA62F7" w:rsidRPr="00900E05">
              <w:rPr>
                <w:rStyle w:val="Lienhypertexte"/>
                <w:noProof/>
              </w:rPr>
              <w:t>6.13.</w:t>
            </w:r>
            <w:r w:rsidR="00FA62F7">
              <w:rPr>
                <w:rFonts w:asciiTheme="minorHAnsi" w:eastAsiaTheme="minorEastAsia" w:hAnsiTheme="minorHAnsi" w:cstheme="minorBidi"/>
                <w:noProof/>
                <w:color w:val="auto"/>
                <w:sz w:val="22"/>
                <w:szCs w:val="22"/>
              </w:rPr>
              <w:tab/>
            </w:r>
            <w:r w:rsidR="00FA62F7" w:rsidRPr="00900E05">
              <w:rPr>
                <w:rStyle w:val="Lienhypertexte"/>
                <w:noProof/>
              </w:rPr>
              <w:t>ListeRoutesOptiques</w:t>
            </w:r>
            <w:r w:rsidR="00FA62F7">
              <w:rPr>
                <w:noProof/>
                <w:webHidden/>
              </w:rPr>
              <w:tab/>
            </w:r>
            <w:r w:rsidR="00FA62F7">
              <w:rPr>
                <w:noProof/>
                <w:webHidden/>
              </w:rPr>
              <w:fldChar w:fldCharType="begin"/>
            </w:r>
            <w:r w:rsidR="00FA62F7">
              <w:rPr>
                <w:noProof/>
                <w:webHidden/>
              </w:rPr>
              <w:instrText xml:space="preserve"> PAGEREF _Toc523304978 \h </w:instrText>
            </w:r>
            <w:r w:rsidR="00FA62F7">
              <w:rPr>
                <w:noProof/>
                <w:webHidden/>
              </w:rPr>
            </w:r>
            <w:r w:rsidR="00FA62F7">
              <w:rPr>
                <w:noProof/>
                <w:webHidden/>
              </w:rPr>
              <w:fldChar w:fldCharType="separate"/>
            </w:r>
            <w:r w:rsidR="00FA62F7">
              <w:rPr>
                <w:noProof/>
                <w:webHidden/>
              </w:rPr>
              <w:t>36</w:t>
            </w:r>
            <w:r w:rsidR="00FA62F7">
              <w:rPr>
                <w:noProof/>
                <w:webHidden/>
              </w:rPr>
              <w:fldChar w:fldCharType="end"/>
            </w:r>
          </w:hyperlink>
        </w:p>
        <w:p w14:paraId="4EFBF95F" w14:textId="77777777" w:rsidR="00FA62F7" w:rsidRDefault="00000000">
          <w:pPr>
            <w:pStyle w:val="TM2"/>
            <w:rPr>
              <w:rFonts w:asciiTheme="minorHAnsi" w:eastAsiaTheme="minorEastAsia" w:hAnsiTheme="minorHAnsi" w:cstheme="minorBidi"/>
              <w:noProof/>
              <w:color w:val="auto"/>
              <w:sz w:val="22"/>
              <w:szCs w:val="22"/>
            </w:rPr>
          </w:pPr>
          <w:hyperlink w:anchor="_Toc523304979" w:history="1">
            <w:r w:rsidR="00FA62F7" w:rsidRPr="00900E05">
              <w:rPr>
                <w:rStyle w:val="Lienhypertexte"/>
                <w:noProof/>
              </w:rPr>
              <w:t>6.14.</w:t>
            </w:r>
            <w:r w:rsidR="00FA62F7">
              <w:rPr>
                <w:rFonts w:asciiTheme="minorHAnsi" w:eastAsiaTheme="minorEastAsia" w:hAnsiTheme="minorHAnsi" w:cstheme="minorBidi"/>
                <w:noProof/>
                <w:color w:val="auto"/>
                <w:sz w:val="22"/>
                <w:szCs w:val="22"/>
              </w:rPr>
              <w:tab/>
            </w:r>
            <w:r w:rsidR="00FA62F7" w:rsidRPr="00900E05">
              <w:rPr>
                <w:rStyle w:val="Lienhypertexte"/>
                <w:noProof/>
              </w:rPr>
              <w:t>RouteOptique</w:t>
            </w:r>
            <w:r w:rsidR="00FA62F7">
              <w:rPr>
                <w:noProof/>
                <w:webHidden/>
              </w:rPr>
              <w:tab/>
            </w:r>
            <w:r w:rsidR="00FA62F7">
              <w:rPr>
                <w:noProof/>
                <w:webHidden/>
              </w:rPr>
              <w:fldChar w:fldCharType="begin"/>
            </w:r>
            <w:r w:rsidR="00FA62F7">
              <w:rPr>
                <w:noProof/>
                <w:webHidden/>
              </w:rPr>
              <w:instrText xml:space="preserve"> PAGEREF _Toc523304979 \h </w:instrText>
            </w:r>
            <w:r w:rsidR="00FA62F7">
              <w:rPr>
                <w:noProof/>
                <w:webHidden/>
              </w:rPr>
            </w:r>
            <w:r w:rsidR="00FA62F7">
              <w:rPr>
                <w:noProof/>
                <w:webHidden/>
              </w:rPr>
              <w:fldChar w:fldCharType="separate"/>
            </w:r>
            <w:r w:rsidR="00FA62F7">
              <w:rPr>
                <w:noProof/>
                <w:webHidden/>
              </w:rPr>
              <w:t>36</w:t>
            </w:r>
            <w:r w:rsidR="00FA62F7">
              <w:rPr>
                <w:noProof/>
                <w:webHidden/>
              </w:rPr>
              <w:fldChar w:fldCharType="end"/>
            </w:r>
          </w:hyperlink>
        </w:p>
        <w:p w14:paraId="339A8176" w14:textId="77777777" w:rsidR="00FA62F7" w:rsidRDefault="00000000">
          <w:pPr>
            <w:pStyle w:val="TM1"/>
            <w:rPr>
              <w:rFonts w:asciiTheme="minorHAnsi" w:eastAsiaTheme="minorEastAsia" w:hAnsiTheme="minorHAnsi" w:cstheme="minorBidi"/>
              <w:noProof/>
              <w:color w:val="auto"/>
              <w:szCs w:val="22"/>
            </w:rPr>
          </w:pPr>
          <w:hyperlink w:anchor="_Toc523304980" w:history="1">
            <w:r w:rsidR="00FA62F7" w:rsidRPr="00900E05">
              <w:rPr>
                <w:rStyle w:val="Lienhypertexte"/>
                <w:b/>
                <w:noProof/>
              </w:rPr>
              <w:t>7.</w:t>
            </w:r>
            <w:r w:rsidR="00FA62F7">
              <w:rPr>
                <w:rFonts w:asciiTheme="minorHAnsi" w:eastAsiaTheme="minorEastAsia" w:hAnsiTheme="minorHAnsi" w:cstheme="minorBidi"/>
                <w:noProof/>
                <w:color w:val="auto"/>
                <w:szCs w:val="22"/>
              </w:rPr>
              <w:tab/>
            </w:r>
            <w:r w:rsidR="00FA62F7" w:rsidRPr="00900E05">
              <w:rPr>
                <w:rStyle w:val="Lienhypertexte"/>
                <w:noProof/>
              </w:rPr>
              <w:t>Gestion des erreurs</w:t>
            </w:r>
            <w:r w:rsidR="00FA62F7">
              <w:rPr>
                <w:noProof/>
                <w:webHidden/>
              </w:rPr>
              <w:tab/>
            </w:r>
            <w:r w:rsidR="00FA62F7">
              <w:rPr>
                <w:noProof/>
                <w:webHidden/>
              </w:rPr>
              <w:fldChar w:fldCharType="begin"/>
            </w:r>
            <w:r w:rsidR="00FA62F7">
              <w:rPr>
                <w:noProof/>
                <w:webHidden/>
              </w:rPr>
              <w:instrText xml:space="preserve"> PAGEREF _Toc523304980 \h </w:instrText>
            </w:r>
            <w:r w:rsidR="00FA62F7">
              <w:rPr>
                <w:noProof/>
                <w:webHidden/>
              </w:rPr>
            </w:r>
            <w:r w:rsidR="00FA62F7">
              <w:rPr>
                <w:noProof/>
                <w:webHidden/>
              </w:rPr>
              <w:fldChar w:fldCharType="separate"/>
            </w:r>
            <w:r w:rsidR="00FA62F7">
              <w:rPr>
                <w:noProof/>
                <w:webHidden/>
              </w:rPr>
              <w:t>38</w:t>
            </w:r>
            <w:r w:rsidR="00FA62F7">
              <w:rPr>
                <w:noProof/>
                <w:webHidden/>
              </w:rPr>
              <w:fldChar w:fldCharType="end"/>
            </w:r>
          </w:hyperlink>
        </w:p>
        <w:p w14:paraId="49655E70" w14:textId="77777777" w:rsidR="00FA62F7" w:rsidRDefault="00000000">
          <w:pPr>
            <w:pStyle w:val="TM2"/>
            <w:rPr>
              <w:rFonts w:asciiTheme="minorHAnsi" w:eastAsiaTheme="minorEastAsia" w:hAnsiTheme="minorHAnsi" w:cstheme="minorBidi"/>
              <w:noProof/>
              <w:color w:val="auto"/>
              <w:sz w:val="22"/>
              <w:szCs w:val="22"/>
            </w:rPr>
          </w:pPr>
          <w:hyperlink w:anchor="_Toc523304981" w:history="1">
            <w:r w:rsidR="00FA62F7" w:rsidRPr="00900E05">
              <w:rPr>
                <w:rStyle w:val="Lienhypertexte"/>
                <w:noProof/>
              </w:rPr>
              <w:t>7.1.</w:t>
            </w:r>
            <w:r w:rsidR="00FA62F7">
              <w:rPr>
                <w:rFonts w:asciiTheme="minorHAnsi" w:eastAsiaTheme="minorEastAsia" w:hAnsiTheme="minorHAnsi" w:cstheme="minorBidi"/>
                <w:noProof/>
                <w:color w:val="auto"/>
                <w:sz w:val="22"/>
                <w:szCs w:val="22"/>
              </w:rPr>
              <w:tab/>
            </w:r>
            <w:r w:rsidR="00FA62F7" w:rsidRPr="00900E05">
              <w:rPr>
                <w:rStyle w:val="Lienhypertexte"/>
                <w:noProof/>
              </w:rPr>
              <w:t>Erreur techniques serveur</w:t>
            </w:r>
            <w:r w:rsidR="00FA62F7">
              <w:rPr>
                <w:noProof/>
                <w:webHidden/>
              </w:rPr>
              <w:tab/>
            </w:r>
            <w:r w:rsidR="00FA62F7">
              <w:rPr>
                <w:noProof/>
                <w:webHidden/>
              </w:rPr>
              <w:fldChar w:fldCharType="begin"/>
            </w:r>
            <w:r w:rsidR="00FA62F7">
              <w:rPr>
                <w:noProof/>
                <w:webHidden/>
              </w:rPr>
              <w:instrText xml:space="preserve"> PAGEREF _Toc523304981 \h </w:instrText>
            </w:r>
            <w:r w:rsidR="00FA62F7">
              <w:rPr>
                <w:noProof/>
                <w:webHidden/>
              </w:rPr>
            </w:r>
            <w:r w:rsidR="00FA62F7">
              <w:rPr>
                <w:noProof/>
                <w:webHidden/>
              </w:rPr>
              <w:fldChar w:fldCharType="separate"/>
            </w:r>
            <w:r w:rsidR="00FA62F7">
              <w:rPr>
                <w:noProof/>
                <w:webHidden/>
              </w:rPr>
              <w:t>38</w:t>
            </w:r>
            <w:r w:rsidR="00FA62F7">
              <w:rPr>
                <w:noProof/>
                <w:webHidden/>
              </w:rPr>
              <w:fldChar w:fldCharType="end"/>
            </w:r>
          </w:hyperlink>
        </w:p>
        <w:p w14:paraId="50E4CEF8" w14:textId="77777777" w:rsidR="00FA62F7" w:rsidRDefault="00000000">
          <w:pPr>
            <w:pStyle w:val="TM2"/>
            <w:rPr>
              <w:rFonts w:asciiTheme="minorHAnsi" w:eastAsiaTheme="minorEastAsia" w:hAnsiTheme="minorHAnsi" w:cstheme="minorBidi"/>
              <w:noProof/>
              <w:color w:val="auto"/>
              <w:sz w:val="22"/>
              <w:szCs w:val="22"/>
            </w:rPr>
          </w:pPr>
          <w:hyperlink w:anchor="_Toc523304982" w:history="1">
            <w:r w:rsidR="00FA62F7" w:rsidRPr="00900E05">
              <w:rPr>
                <w:rStyle w:val="Lienhypertexte"/>
                <w:noProof/>
              </w:rPr>
              <w:t>7.2.</w:t>
            </w:r>
            <w:r w:rsidR="00FA62F7">
              <w:rPr>
                <w:rFonts w:asciiTheme="minorHAnsi" w:eastAsiaTheme="minorEastAsia" w:hAnsiTheme="minorHAnsi" w:cstheme="minorBidi"/>
                <w:noProof/>
                <w:color w:val="auto"/>
                <w:sz w:val="22"/>
                <w:szCs w:val="22"/>
              </w:rPr>
              <w:tab/>
            </w:r>
            <w:r w:rsidR="00FA62F7" w:rsidRPr="00900E05">
              <w:rPr>
                <w:rStyle w:val="Lienhypertexte"/>
                <w:noProof/>
              </w:rPr>
              <w:t>Erreurs</w:t>
            </w:r>
            <w:r w:rsidR="00FA62F7">
              <w:rPr>
                <w:noProof/>
                <w:webHidden/>
              </w:rPr>
              <w:tab/>
            </w:r>
            <w:r w:rsidR="00FA62F7">
              <w:rPr>
                <w:noProof/>
                <w:webHidden/>
              </w:rPr>
              <w:fldChar w:fldCharType="begin"/>
            </w:r>
            <w:r w:rsidR="00FA62F7">
              <w:rPr>
                <w:noProof/>
                <w:webHidden/>
              </w:rPr>
              <w:instrText xml:space="preserve"> PAGEREF _Toc523304982 \h </w:instrText>
            </w:r>
            <w:r w:rsidR="00FA62F7">
              <w:rPr>
                <w:noProof/>
                <w:webHidden/>
              </w:rPr>
            </w:r>
            <w:r w:rsidR="00FA62F7">
              <w:rPr>
                <w:noProof/>
                <w:webHidden/>
              </w:rPr>
              <w:fldChar w:fldCharType="separate"/>
            </w:r>
            <w:r w:rsidR="00FA62F7">
              <w:rPr>
                <w:noProof/>
                <w:webHidden/>
              </w:rPr>
              <w:t>38</w:t>
            </w:r>
            <w:r w:rsidR="00FA62F7">
              <w:rPr>
                <w:noProof/>
                <w:webHidden/>
              </w:rPr>
              <w:fldChar w:fldCharType="end"/>
            </w:r>
          </w:hyperlink>
        </w:p>
        <w:p w14:paraId="74E4E997" w14:textId="77777777" w:rsidR="00FA62F7" w:rsidRDefault="00000000">
          <w:pPr>
            <w:pStyle w:val="TM2"/>
            <w:rPr>
              <w:rFonts w:asciiTheme="minorHAnsi" w:eastAsiaTheme="minorEastAsia" w:hAnsiTheme="minorHAnsi" w:cstheme="minorBidi"/>
              <w:noProof/>
              <w:color w:val="auto"/>
              <w:sz w:val="22"/>
              <w:szCs w:val="22"/>
            </w:rPr>
          </w:pPr>
          <w:hyperlink w:anchor="_Toc523304983" w:history="1">
            <w:r w:rsidR="00FA62F7" w:rsidRPr="00900E05">
              <w:rPr>
                <w:rStyle w:val="Lienhypertexte"/>
                <w:noProof/>
              </w:rPr>
              <w:t>7.3.</w:t>
            </w:r>
            <w:r w:rsidR="00FA62F7">
              <w:rPr>
                <w:rFonts w:asciiTheme="minorHAnsi" w:eastAsiaTheme="minorEastAsia" w:hAnsiTheme="minorHAnsi" w:cstheme="minorBidi"/>
                <w:noProof/>
                <w:color w:val="auto"/>
                <w:sz w:val="22"/>
                <w:szCs w:val="22"/>
              </w:rPr>
              <w:tab/>
            </w:r>
            <w:r w:rsidR="00FA62F7" w:rsidRPr="00900E05">
              <w:rPr>
                <w:rStyle w:val="Lienhypertexte"/>
                <w:noProof/>
              </w:rPr>
              <w:t>Erreurs d’informations</w:t>
            </w:r>
            <w:r w:rsidR="00FA62F7">
              <w:rPr>
                <w:noProof/>
                <w:webHidden/>
              </w:rPr>
              <w:tab/>
            </w:r>
            <w:r w:rsidR="00FA62F7">
              <w:rPr>
                <w:noProof/>
                <w:webHidden/>
              </w:rPr>
              <w:fldChar w:fldCharType="begin"/>
            </w:r>
            <w:r w:rsidR="00FA62F7">
              <w:rPr>
                <w:noProof/>
                <w:webHidden/>
              </w:rPr>
              <w:instrText xml:space="preserve"> PAGEREF _Toc523304983 \h </w:instrText>
            </w:r>
            <w:r w:rsidR="00FA62F7">
              <w:rPr>
                <w:noProof/>
                <w:webHidden/>
              </w:rPr>
            </w:r>
            <w:r w:rsidR="00FA62F7">
              <w:rPr>
                <w:noProof/>
                <w:webHidden/>
              </w:rPr>
              <w:fldChar w:fldCharType="separate"/>
            </w:r>
            <w:r w:rsidR="00FA62F7">
              <w:rPr>
                <w:noProof/>
                <w:webHidden/>
              </w:rPr>
              <w:t>38</w:t>
            </w:r>
            <w:r w:rsidR="00FA62F7">
              <w:rPr>
                <w:noProof/>
                <w:webHidden/>
              </w:rPr>
              <w:fldChar w:fldCharType="end"/>
            </w:r>
          </w:hyperlink>
        </w:p>
        <w:p w14:paraId="0CE23C78" w14:textId="77777777" w:rsidR="00FA62F7" w:rsidRDefault="00000000">
          <w:pPr>
            <w:pStyle w:val="TM1"/>
            <w:rPr>
              <w:rFonts w:asciiTheme="minorHAnsi" w:eastAsiaTheme="minorEastAsia" w:hAnsiTheme="minorHAnsi" w:cstheme="minorBidi"/>
              <w:noProof/>
              <w:color w:val="auto"/>
              <w:szCs w:val="22"/>
            </w:rPr>
          </w:pPr>
          <w:hyperlink w:anchor="_Toc523304984" w:history="1">
            <w:r w:rsidR="00FA62F7" w:rsidRPr="00900E05">
              <w:rPr>
                <w:rStyle w:val="Lienhypertexte"/>
                <w:b/>
                <w:noProof/>
              </w:rPr>
              <w:t>8.</w:t>
            </w:r>
            <w:r w:rsidR="00FA62F7">
              <w:rPr>
                <w:rFonts w:asciiTheme="minorHAnsi" w:eastAsiaTheme="minorEastAsia" w:hAnsiTheme="minorHAnsi" w:cstheme="minorBidi"/>
                <w:noProof/>
                <w:color w:val="auto"/>
                <w:szCs w:val="22"/>
              </w:rPr>
              <w:tab/>
            </w:r>
            <w:r w:rsidR="00FA62F7" w:rsidRPr="00900E05">
              <w:rPr>
                <w:rStyle w:val="Lienhypertexte"/>
                <w:noProof/>
              </w:rPr>
              <w:t>Identification des requêtes / réponses</w:t>
            </w:r>
            <w:r w:rsidR="00FA62F7">
              <w:rPr>
                <w:noProof/>
                <w:webHidden/>
              </w:rPr>
              <w:tab/>
            </w:r>
            <w:r w:rsidR="00FA62F7">
              <w:rPr>
                <w:noProof/>
                <w:webHidden/>
              </w:rPr>
              <w:fldChar w:fldCharType="begin"/>
            </w:r>
            <w:r w:rsidR="00FA62F7">
              <w:rPr>
                <w:noProof/>
                <w:webHidden/>
              </w:rPr>
              <w:instrText xml:space="preserve"> PAGEREF _Toc523304984 \h </w:instrText>
            </w:r>
            <w:r w:rsidR="00FA62F7">
              <w:rPr>
                <w:noProof/>
                <w:webHidden/>
              </w:rPr>
            </w:r>
            <w:r w:rsidR="00FA62F7">
              <w:rPr>
                <w:noProof/>
                <w:webHidden/>
              </w:rPr>
              <w:fldChar w:fldCharType="separate"/>
            </w:r>
            <w:r w:rsidR="00FA62F7">
              <w:rPr>
                <w:noProof/>
                <w:webHidden/>
              </w:rPr>
              <w:t>39</w:t>
            </w:r>
            <w:r w:rsidR="00FA62F7">
              <w:rPr>
                <w:noProof/>
                <w:webHidden/>
              </w:rPr>
              <w:fldChar w:fldCharType="end"/>
            </w:r>
          </w:hyperlink>
        </w:p>
        <w:p w14:paraId="5E368FC0" w14:textId="77777777" w:rsidR="00E23888" w:rsidRDefault="0072441F">
          <w:pPr>
            <w:spacing w:before="100" w:beforeAutospacing="1" w:after="100" w:afterAutospacing="1"/>
            <w:rPr>
              <w:rFonts w:ascii="Arial" w:hAnsi="Arial" w:cs="Arial"/>
              <w:sz w:val="24"/>
            </w:rPr>
          </w:pPr>
          <w:r w:rsidRPr="00880D72">
            <w:rPr>
              <w:rFonts w:ascii="Arial" w:hAnsi="Arial" w:cs="Arial"/>
              <w:sz w:val="24"/>
            </w:rPr>
            <w:fldChar w:fldCharType="end"/>
          </w:r>
        </w:p>
      </w:sdtContent>
    </w:sdt>
    <w:p w14:paraId="6E358F84" w14:textId="77777777" w:rsidR="00E23888" w:rsidRDefault="00E23888">
      <w:pPr>
        <w:spacing w:before="100" w:beforeAutospacing="1" w:after="100" w:afterAutospacing="1"/>
        <w:rPr>
          <w:rFonts w:ascii="Arial" w:hAnsi="Arial" w:cs="Arial"/>
          <w:sz w:val="24"/>
        </w:rPr>
      </w:pPr>
    </w:p>
    <w:p w14:paraId="17CFA1D5" w14:textId="77777777" w:rsidR="00E23888" w:rsidRDefault="005A4796" w:rsidP="0020177D">
      <w:pPr>
        <w:pStyle w:val="Style2"/>
      </w:pPr>
      <w:bookmarkStart w:id="2" w:name="_Toc281399484"/>
      <w:bookmarkStart w:id="3" w:name="_Toc315869156"/>
      <w:bookmarkStart w:id="4" w:name="_Toc506802681"/>
      <w:bookmarkStart w:id="5" w:name="_Toc523304933"/>
      <w:r w:rsidRPr="008B715D">
        <w:t>Introduction</w:t>
      </w:r>
      <w:bookmarkEnd w:id="2"/>
      <w:bookmarkEnd w:id="3"/>
      <w:bookmarkEnd w:id="4"/>
      <w:bookmarkEnd w:id="5"/>
    </w:p>
    <w:p w14:paraId="13802AFE" w14:textId="77777777" w:rsidR="00E23888" w:rsidRDefault="005A4796" w:rsidP="00C12340">
      <w:pPr>
        <w:pStyle w:val="Titre2"/>
        <w:tabs>
          <w:tab w:val="clear" w:pos="851"/>
          <w:tab w:val="clear" w:pos="2977"/>
        </w:tabs>
        <w:spacing w:before="280" w:after="120"/>
        <w:ind w:left="2269"/>
      </w:pPr>
      <w:bookmarkStart w:id="6" w:name="_Toc281399485"/>
      <w:bookmarkStart w:id="7" w:name="_Toc315869157"/>
      <w:bookmarkStart w:id="8" w:name="_Toc506802682"/>
      <w:bookmarkStart w:id="9" w:name="_Toc523304934"/>
      <w:r w:rsidRPr="000032F3">
        <w:t>Objet du document</w:t>
      </w:r>
      <w:bookmarkEnd w:id="6"/>
      <w:bookmarkEnd w:id="7"/>
      <w:bookmarkEnd w:id="8"/>
      <w:bookmarkEnd w:id="9"/>
    </w:p>
    <w:p w14:paraId="36FE181C" w14:textId="77777777" w:rsidR="00E23888" w:rsidRDefault="005A4796" w:rsidP="00416762">
      <w:pPr>
        <w:spacing w:before="100" w:beforeAutospacing="1" w:after="100" w:afterAutospacing="1" w:line="240" w:lineRule="auto"/>
        <w:rPr>
          <w:rFonts w:ascii="Arial" w:hAnsi="Arial" w:cs="Arial"/>
          <w:sz w:val="24"/>
        </w:rPr>
      </w:pPr>
      <w:r w:rsidRPr="00880D72">
        <w:rPr>
          <w:rFonts w:ascii="Arial" w:hAnsi="Arial" w:cs="Arial"/>
          <w:sz w:val="24"/>
        </w:rPr>
        <w:t xml:space="preserve">Ce document </w:t>
      </w:r>
      <w:r w:rsidR="00416762">
        <w:rPr>
          <w:rFonts w:ascii="Arial" w:hAnsi="Arial" w:cs="Arial"/>
          <w:sz w:val="24"/>
        </w:rPr>
        <w:t>est la spécification de</w:t>
      </w:r>
      <w:r w:rsidR="00B063FC" w:rsidRPr="00880D72">
        <w:rPr>
          <w:rFonts w:ascii="Arial" w:hAnsi="Arial" w:cs="Arial"/>
          <w:sz w:val="24"/>
        </w:rPr>
        <w:t xml:space="preserve"> </w:t>
      </w:r>
      <w:r w:rsidR="00164764">
        <w:rPr>
          <w:rFonts w:ascii="Arial" w:hAnsi="Arial" w:cs="Arial"/>
          <w:sz w:val="24"/>
        </w:rPr>
        <w:t>la version 1.</w:t>
      </w:r>
      <w:r w:rsidR="00760A85">
        <w:rPr>
          <w:rFonts w:ascii="Arial" w:hAnsi="Arial" w:cs="Arial"/>
          <w:sz w:val="24"/>
        </w:rPr>
        <w:t>2</w:t>
      </w:r>
      <w:r w:rsidR="0049408C" w:rsidRPr="0049408C">
        <w:rPr>
          <w:rFonts w:ascii="Arial" w:hAnsi="Arial" w:cs="Arial"/>
          <w:sz w:val="24"/>
        </w:rPr>
        <w:t xml:space="preserve"> </w:t>
      </w:r>
      <w:r w:rsidR="00416762">
        <w:rPr>
          <w:rFonts w:ascii="Arial" w:hAnsi="Arial" w:cs="Arial"/>
          <w:sz w:val="24"/>
        </w:rPr>
        <w:t>d</w:t>
      </w:r>
      <w:r w:rsidR="00F0378F">
        <w:rPr>
          <w:rFonts w:ascii="Arial" w:hAnsi="Arial" w:cs="Arial"/>
          <w:sz w:val="24"/>
        </w:rPr>
        <w:t>u</w:t>
      </w:r>
      <w:r w:rsidR="0049408C" w:rsidRPr="0049408C">
        <w:rPr>
          <w:rFonts w:ascii="Arial" w:hAnsi="Arial" w:cs="Arial"/>
          <w:sz w:val="24"/>
        </w:rPr>
        <w:t xml:space="preserve"> </w:t>
      </w:r>
      <w:proofErr w:type="spellStart"/>
      <w:r w:rsidR="00164764">
        <w:rPr>
          <w:rFonts w:ascii="Arial" w:hAnsi="Arial" w:cs="Arial"/>
          <w:sz w:val="24"/>
        </w:rPr>
        <w:t>WebService</w:t>
      </w:r>
      <w:proofErr w:type="spellEnd"/>
      <w:r w:rsidR="0049408C" w:rsidRPr="0049408C">
        <w:rPr>
          <w:rFonts w:ascii="Arial" w:hAnsi="Arial" w:cs="Arial"/>
          <w:sz w:val="24"/>
        </w:rPr>
        <w:t xml:space="preserve"> normalisé défini par le Groupe</w:t>
      </w:r>
      <w:r w:rsidR="002C461F">
        <w:rPr>
          <w:rFonts w:ascii="Arial" w:hAnsi="Arial" w:cs="Arial"/>
          <w:sz w:val="24"/>
        </w:rPr>
        <w:t xml:space="preserve"> </w:t>
      </w:r>
      <w:proofErr w:type="spellStart"/>
      <w:r w:rsidR="0049408C" w:rsidRPr="0049408C">
        <w:rPr>
          <w:rFonts w:ascii="Arial" w:hAnsi="Arial" w:cs="Arial"/>
          <w:sz w:val="24"/>
        </w:rPr>
        <w:t>Interop</w:t>
      </w:r>
      <w:r w:rsidR="002C461F">
        <w:rPr>
          <w:rFonts w:ascii="Arial" w:hAnsi="Arial" w:cs="Arial"/>
          <w:sz w:val="24"/>
        </w:rPr>
        <w:t>’f</w:t>
      </w:r>
      <w:r w:rsidR="0049408C" w:rsidRPr="0049408C">
        <w:rPr>
          <w:rFonts w:ascii="Arial" w:hAnsi="Arial" w:cs="Arial"/>
          <w:sz w:val="24"/>
        </w:rPr>
        <w:t>ibre</w:t>
      </w:r>
      <w:proofErr w:type="spellEnd"/>
      <w:r w:rsidR="0049408C" w:rsidRPr="0049408C">
        <w:rPr>
          <w:rFonts w:ascii="Arial" w:hAnsi="Arial" w:cs="Arial"/>
          <w:sz w:val="24"/>
        </w:rPr>
        <w:t xml:space="preserve"> pour la</w:t>
      </w:r>
      <w:r w:rsidR="002C461F" w:rsidRPr="00880D72" w:rsidDel="002C461F">
        <w:rPr>
          <w:rFonts w:ascii="Arial" w:hAnsi="Arial" w:cs="Arial"/>
          <w:sz w:val="24"/>
        </w:rPr>
        <w:t xml:space="preserve"> </w:t>
      </w:r>
      <w:r w:rsidR="00164764">
        <w:rPr>
          <w:rFonts w:ascii="Arial" w:hAnsi="Arial" w:cs="Arial"/>
          <w:sz w:val="24"/>
        </w:rPr>
        <w:t>mutation aussi bien lors de la commande d'accès que dans le cadre du SAV des l</w:t>
      </w:r>
      <w:r w:rsidR="004305F3" w:rsidRPr="00880D72">
        <w:rPr>
          <w:rFonts w:ascii="Arial" w:hAnsi="Arial" w:cs="Arial"/>
          <w:sz w:val="24"/>
        </w:rPr>
        <w:t>ignes d’Accès</w:t>
      </w:r>
      <w:r w:rsidRPr="00880D72">
        <w:rPr>
          <w:rFonts w:ascii="Arial" w:hAnsi="Arial" w:cs="Arial"/>
          <w:sz w:val="24"/>
        </w:rPr>
        <w:t xml:space="preserve"> FTTH</w:t>
      </w:r>
      <w:r w:rsidR="00E22F22" w:rsidRPr="00880D72">
        <w:rPr>
          <w:rFonts w:ascii="Arial" w:hAnsi="Arial" w:cs="Arial"/>
          <w:sz w:val="24"/>
        </w:rPr>
        <w:t>.</w:t>
      </w:r>
    </w:p>
    <w:p w14:paraId="4CEFA8BD" w14:textId="77777777" w:rsidR="00416762" w:rsidRDefault="00416762" w:rsidP="00416762">
      <w:pPr>
        <w:spacing w:before="100" w:beforeAutospacing="1" w:after="100" w:afterAutospacing="1" w:line="240" w:lineRule="auto"/>
        <w:rPr>
          <w:rFonts w:ascii="Arial" w:hAnsi="Arial" w:cs="Arial"/>
          <w:sz w:val="24"/>
        </w:rPr>
      </w:pPr>
      <w:r w:rsidRPr="00416762">
        <w:rPr>
          <w:rFonts w:ascii="Arial" w:hAnsi="Arial" w:cs="Arial"/>
          <w:sz w:val="24"/>
        </w:rPr>
        <w:t>L’IHM liée à ce</w:t>
      </w:r>
      <w:r>
        <w:rPr>
          <w:rFonts w:ascii="Arial" w:hAnsi="Arial" w:cs="Arial"/>
          <w:sz w:val="24"/>
        </w:rPr>
        <w:t xml:space="preserve"> web</w:t>
      </w:r>
      <w:r w:rsidRPr="00416762">
        <w:rPr>
          <w:rFonts w:ascii="Arial" w:hAnsi="Arial" w:cs="Arial"/>
          <w:sz w:val="24"/>
        </w:rPr>
        <w:t xml:space="preserve">service </w:t>
      </w:r>
      <w:r>
        <w:rPr>
          <w:rFonts w:ascii="Arial" w:hAnsi="Arial" w:cs="Arial"/>
          <w:sz w:val="24"/>
        </w:rPr>
        <w:t>ne fait pas partie du périmètre de ce document</w:t>
      </w:r>
      <w:r w:rsidRPr="00416762">
        <w:rPr>
          <w:rFonts w:ascii="Arial" w:hAnsi="Arial" w:cs="Arial"/>
          <w:sz w:val="24"/>
        </w:rPr>
        <w:t>.</w:t>
      </w:r>
    </w:p>
    <w:p w14:paraId="212927D7" w14:textId="77777777" w:rsidR="006E2BF8" w:rsidRDefault="006E2BF8" w:rsidP="00416762">
      <w:pPr>
        <w:spacing w:before="100" w:beforeAutospacing="1" w:after="100" w:afterAutospacing="1" w:line="240" w:lineRule="auto"/>
        <w:rPr>
          <w:rFonts w:ascii="Arial" w:hAnsi="Arial" w:cs="Arial"/>
          <w:sz w:val="24"/>
        </w:rPr>
      </w:pPr>
    </w:p>
    <w:p w14:paraId="42EA1A07" w14:textId="77777777" w:rsidR="00E23888" w:rsidRDefault="005A4796" w:rsidP="00C12340">
      <w:pPr>
        <w:pStyle w:val="Titre2"/>
        <w:tabs>
          <w:tab w:val="clear" w:pos="851"/>
          <w:tab w:val="clear" w:pos="2977"/>
        </w:tabs>
        <w:spacing w:before="280" w:after="120"/>
        <w:ind w:left="2269"/>
      </w:pPr>
      <w:bookmarkStart w:id="10" w:name="_Toc408578715"/>
      <w:bookmarkStart w:id="11" w:name="_Toc408578883"/>
      <w:bookmarkStart w:id="12" w:name="_Toc409163799"/>
      <w:bookmarkStart w:id="13" w:name="_Toc409163914"/>
      <w:bookmarkStart w:id="14" w:name="_Toc409164027"/>
      <w:bookmarkStart w:id="15" w:name="_Toc409450955"/>
      <w:bookmarkStart w:id="16" w:name="_Toc409451290"/>
      <w:bookmarkStart w:id="17" w:name="_Toc409451414"/>
      <w:bookmarkStart w:id="18" w:name="_Toc409451536"/>
      <w:bookmarkStart w:id="19" w:name="_Toc281399486"/>
      <w:bookmarkStart w:id="20" w:name="_Toc315869158"/>
      <w:bookmarkStart w:id="21" w:name="_Toc506802683"/>
      <w:bookmarkStart w:id="22" w:name="_Toc523304935"/>
      <w:bookmarkEnd w:id="10"/>
      <w:bookmarkEnd w:id="11"/>
      <w:bookmarkEnd w:id="12"/>
      <w:bookmarkEnd w:id="13"/>
      <w:bookmarkEnd w:id="14"/>
      <w:bookmarkEnd w:id="15"/>
      <w:bookmarkEnd w:id="16"/>
      <w:bookmarkEnd w:id="17"/>
      <w:bookmarkEnd w:id="18"/>
      <w:r w:rsidRPr="00880D72">
        <w:t>Lexique</w:t>
      </w:r>
      <w:bookmarkEnd w:id="19"/>
      <w:bookmarkEnd w:id="20"/>
      <w:bookmarkEnd w:id="21"/>
      <w:bookmarkEnd w:id="22"/>
    </w:p>
    <w:p w14:paraId="29F55DDA" w14:textId="77777777" w:rsidR="00E23888" w:rsidRDefault="005A4796">
      <w:pPr>
        <w:spacing w:before="100" w:beforeAutospacing="1" w:after="100" w:afterAutospacing="1"/>
        <w:jc w:val="left"/>
        <w:rPr>
          <w:rFonts w:ascii="Arial" w:hAnsi="Arial" w:cs="Arial"/>
          <w:sz w:val="24"/>
        </w:rPr>
      </w:pPr>
      <w:r w:rsidRPr="00880D72">
        <w:rPr>
          <w:rFonts w:ascii="Arial" w:hAnsi="Arial" w:cs="Arial"/>
          <w:sz w:val="24"/>
        </w:rPr>
        <w:t xml:space="preserve">Voir </w:t>
      </w:r>
      <w:r w:rsidR="00235140">
        <w:rPr>
          <w:rFonts w:ascii="Arial" w:hAnsi="Arial" w:cs="Arial"/>
          <w:sz w:val="24"/>
        </w:rPr>
        <w:t xml:space="preserve">définitions mises en ligne par </w:t>
      </w:r>
      <w:r w:rsidRPr="00880D72">
        <w:rPr>
          <w:rFonts w:ascii="Arial" w:hAnsi="Arial" w:cs="Arial"/>
          <w:sz w:val="24"/>
        </w:rPr>
        <w:t>l’ARCEP</w:t>
      </w:r>
      <w:r w:rsidR="00235140">
        <w:rPr>
          <w:rFonts w:ascii="Arial" w:hAnsi="Arial" w:cs="Arial"/>
          <w:sz w:val="24"/>
        </w:rPr>
        <w:t> :</w:t>
      </w:r>
      <w:r w:rsidR="00235140" w:rsidRPr="00235140">
        <w:t xml:space="preserve"> </w:t>
      </w:r>
    </w:p>
    <w:p w14:paraId="451E4FD5" w14:textId="77777777" w:rsidR="00E23888" w:rsidRDefault="00000000">
      <w:pPr>
        <w:spacing w:before="100" w:beforeAutospacing="1" w:after="100" w:afterAutospacing="1"/>
        <w:jc w:val="left"/>
        <w:rPr>
          <w:rFonts w:ascii="Arial" w:hAnsi="Arial" w:cs="Arial"/>
          <w:sz w:val="24"/>
        </w:rPr>
      </w:pPr>
      <w:hyperlink r:id="rId8" w:history="1">
        <w:r w:rsidR="00235140" w:rsidRPr="00317C45">
          <w:rPr>
            <w:rStyle w:val="Lienhypertexte"/>
            <w:rFonts w:ascii="Arial" w:hAnsi="Arial" w:cs="Arial"/>
            <w:sz w:val="24"/>
          </w:rPr>
          <w:t>http://www.arcep.fr/fileadmin/reprise/dossiers/fibre/ftth-schemas-ref-terminologie.pdf</w:t>
        </w:r>
      </w:hyperlink>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8"/>
        <w:gridCol w:w="7511"/>
      </w:tblGrid>
      <w:tr w:rsidR="005A4796" w:rsidRPr="008B0E78" w14:paraId="694E4EA4" w14:textId="77777777" w:rsidTr="00825B49">
        <w:trPr>
          <w:cantSplit/>
          <w:tblHeader/>
        </w:trPr>
        <w:tc>
          <w:tcPr>
            <w:tcW w:w="2128" w:type="dxa"/>
            <w:shd w:val="clear" w:color="auto" w:fill="1E9BC3"/>
            <w:vAlign w:val="center"/>
          </w:tcPr>
          <w:p w14:paraId="36E97DD7" w14:textId="77777777" w:rsidR="00E23888" w:rsidRDefault="005A4796">
            <w:pPr>
              <w:spacing w:before="100" w:beforeAutospacing="1" w:after="100" w:afterAutospacing="1"/>
              <w:jc w:val="left"/>
              <w:rPr>
                <w:rFonts w:ascii="Arial" w:hAnsi="Arial" w:cs="Arial"/>
                <w:b/>
                <w:color w:val="FFFFFF"/>
                <w:sz w:val="24"/>
              </w:rPr>
            </w:pPr>
            <w:r w:rsidRPr="00880D72">
              <w:rPr>
                <w:rFonts w:ascii="Arial" w:hAnsi="Arial" w:cs="Arial"/>
                <w:b/>
                <w:color w:val="FFFFFF"/>
                <w:sz w:val="24"/>
              </w:rPr>
              <w:t>Sigle ou concept</w:t>
            </w:r>
          </w:p>
        </w:tc>
        <w:tc>
          <w:tcPr>
            <w:tcW w:w="7511" w:type="dxa"/>
            <w:shd w:val="clear" w:color="auto" w:fill="1E9BC3"/>
            <w:vAlign w:val="center"/>
          </w:tcPr>
          <w:p w14:paraId="368D6451" w14:textId="77777777" w:rsidR="00E23888" w:rsidRDefault="005A4796">
            <w:pPr>
              <w:spacing w:before="100" w:beforeAutospacing="1" w:after="100" w:afterAutospacing="1"/>
              <w:jc w:val="left"/>
              <w:rPr>
                <w:rFonts w:ascii="Arial" w:hAnsi="Arial" w:cs="Arial"/>
                <w:b/>
                <w:color w:val="FFFFFF"/>
                <w:sz w:val="24"/>
              </w:rPr>
            </w:pPr>
            <w:r w:rsidRPr="00880D72">
              <w:rPr>
                <w:rFonts w:ascii="Arial" w:hAnsi="Arial" w:cs="Arial"/>
                <w:b/>
                <w:color w:val="FFFFFF"/>
                <w:sz w:val="24"/>
              </w:rPr>
              <w:t>Signification</w:t>
            </w:r>
          </w:p>
        </w:tc>
      </w:tr>
      <w:tr w:rsidR="000D429F" w:rsidRPr="008B0E78" w14:paraId="4BCEFAFB" w14:textId="77777777" w:rsidTr="00825B49">
        <w:trPr>
          <w:cantSplit/>
        </w:trPr>
        <w:tc>
          <w:tcPr>
            <w:tcW w:w="2128" w:type="dxa"/>
            <w:vAlign w:val="center"/>
          </w:tcPr>
          <w:p w14:paraId="7C2BD3E6" w14:textId="77777777" w:rsidR="00E23888" w:rsidRDefault="000D429F">
            <w:pPr>
              <w:spacing w:before="100" w:beforeAutospacing="1" w:after="100" w:afterAutospacing="1"/>
              <w:ind w:left="34"/>
              <w:jc w:val="left"/>
              <w:rPr>
                <w:rFonts w:ascii="Arial" w:eastAsia="Arial Unicode MS" w:hAnsi="Arial" w:cs="Arial"/>
                <w:b/>
                <w:color w:val="999999"/>
                <w:sz w:val="24"/>
              </w:rPr>
            </w:pPr>
            <w:r>
              <w:rPr>
                <w:rFonts w:ascii="Arial" w:hAnsi="Arial" w:cs="Arial"/>
                <w:sz w:val="24"/>
              </w:rPr>
              <w:t>OI</w:t>
            </w:r>
          </w:p>
        </w:tc>
        <w:tc>
          <w:tcPr>
            <w:tcW w:w="7511" w:type="dxa"/>
            <w:vAlign w:val="center"/>
          </w:tcPr>
          <w:p w14:paraId="386D1518" w14:textId="77777777" w:rsidR="00E23888" w:rsidRDefault="004235B7">
            <w:pPr>
              <w:spacing w:before="100" w:beforeAutospacing="1" w:after="100" w:afterAutospacing="1"/>
              <w:ind w:left="284"/>
              <w:rPr>
                <w:rFonts w:ascii="Arial" w:hAnsi="Arial" w:cs="Arial"/>
                <w:sz w:val="24"/>
              </w:rPr>
            </w:pPr>
            <w:r>
              <w:rPr>
                <w:rFonts w:ascii="Arial" w:hAnsi="Arial" w:cs="Arial"/>
                <w:sz w:val="24"/>
              </w:rPr>
              <w:t>Opérateur d’immeuble</w:t>
            </w:r>
            <w:r w:rsidR="00BC4C62">
              <w:rPr>
                <w:rFonts w:ascii="Arial" w:hAnsi="Arial" w:cs="Arial"/>
                <w:sz w:val="24"/>
              </w:rPr>
              <w:t xml:space="preserve"> : </w:t>
            </w:r>
            <w:r w:rsidR="00BC4C62" w:rsidRPr="00BC4C62">
              <w:rPr>
                <w:rFonts w:ascii="Arial" w:hAnsi="Arial" w:cs="Arial"/>
                <w:sz w:val="24"/>
              </w:rPr>
              <w:t>Toute personne chargée de l’établissement ou de la gestion d’une ou plusieurs lignes</w:t>
            </w:r>
            <w:r w:rsidR="00BC4C62">
              <w:rPr>
                <w:rFonts w:ascii="Arial" w:hAnsi="Arial" w:cs="Arial"/>
                <w:sz w:val="24"/>
              </w:rPr>
              <w:t xml:space="preserve"> </w:t>
            </w:r>
            <w:r w:rsidR="00BC4C62" w:rsidRPr="00BC4C62">
              <w:rPr>
                <w:rFonts w:ascii="Arial" w:hAnsi="Arial" w:cs="Arial"/>
                <w:sz w:val="24"/>
              </w:rPr>
              <w:t>dans un immeuble bâti, notamment dans le cadre d’une convention d’installation,</w:t>
            </w:r>
            <w:r w:rsidR="00BC4C62">
              <w:rPr>
                <w:rFonts w:ascii="Arial" w:hAnsi="Arial" w:cs="Arial"/>
                <w:sz w:val="24"/>
              </w:rPr>
              <w:t xml:space="preserve"> </w:t>
            </w:r>
            <w:r w:rsidR="00BC4C62" w:rsidRPr="00BC4C62">
              <w:rPr>
                <w:rFonts w:ascii="Arial" w:hAnsi="Arial" w:cs="Arial"/>
                <w:sz w:val="24"/>
              </w:rPr>
              <w:t>d’entretien, de remplacement ou de gestion des lignes signée avec le propriétaire ou le</w:t>
            </w:r>
            <w:r w:rsidR="00BC4C62">
              <w:rPr>
                <w:rFonts w:ascii="Arial" w:hAnsi="Arial" w:cs="Arial"/>
                <w:sz w:val="24"/>
              </w:rPr>
              <w:t xml:space="preserve"> </w:t>
            </w:r>
            <w:r w:rsidR="00BC4C62" w:rsidRPr="00BC4C62">
              <w:rPr>
                <w:rFonts w:ascii="Arial" w:hAnsi="Arial" w:cs="Arial"/>
                <w:sz w:val="24"/>
              </w:rPr>
              <w:t>syndicat de copropriétaires, en application de l’article L. 33-6 du code des postes et des</w:t>
            </w:r>
            <w:r w:rsidR="00BC4C62">
              <w:rPr>
                <w:rFonts w:ascii="Arial" w:hAnsi="Arial" w:cs="Arial"/>
                <w:sz w:val="24"/>
              </w:rPr>
              <w:t xml:space="preserve"> </w:t>
            </w:r>
            <w:r w:rsidR="00BC4C62" w:rsidRPr="00BC4C62">
              <w:rPr>
                <w:rFonts w:ascii="Arial" w:hAnsi="Arial" w:cs="Arial"/>
                <w:sz w:val="24"/>
              </w:rPr>
              <w:t>communications électroniques ; l’opérateur d’immeuble n’est pas nécessairement un</w:t>
            </w:r>
            <w:r w:rsidR="00BC4C62">
              <w:rPr>
                <w:rFonts w:ascii="Arial" w:hAnsi="Arial" w:cs="Arial"/>
                <w:sz w:val="24"/>
              </w:rPr>
              <w:t xml:space="preserve"> </w:t>
            </w:r>
            <w:r w:rsidR="00BC4C62" w:rsidRPr="00BC4C62">
              <w:rPr>
                <w:rFonts w:ascii="Arial" w:hAnsi="Arial" w:cs="Arial"/>
                <w:sz w:val="24"/>
              </w:rPr>
              <w:t>opérateur au sens de l’article L. 33-1 du même code</w:t>
            </w:r>
          </w:p>
        </w:tc>
      </w:tr>
      <w:tr w:rsidR="000D429F" w:rsidRPr="008B0E78" w14:paraId="319692E3" w14:textId="77777777" w:rsidTr="00BC4C62">
        <w:trPr>
          <w:cantSplit/>
          <w:trHeight w:val="1520"/>
        </w:trPr>
        <w:tc>
          <w:tcPr>
            <w:tcW w:w="2128" w:type="dxa"/>
            <w:vAlign w:val="center"/>
          </w:tcPr>
          <w:p w14:paraId="5E7F510A" w14:textId="77777777" w:rsidR="00E23888" w:rsidRDefault="000D429F">
            <w:pPr>
              <w:spacing w:before="100" w:beforeAutospacing="1" w:after="100" w:afterAutospacing="1"/>
              <w:ind w:left="34"/>
              <w:rPr>
                <w:rFonts w:ascii="Arial" w:hAnsi="Arial" w:cs="Arial"/>
                <w:sz w:val="24"/>
              </w:rPr>
            </w:pPr>
            <w:r>
              <w:rPr>
                <w:rFonts w:ascii="Arial" w:hAnsi="Arial" w:cs="Arial"/>
                <w:sz w:val="24"/>
              </w:rPr>
              <w:t>OC</w:t>
            </w:r>
          </w:p>
        </w:tc>
        <w:tc>
          <w:tcPr>
            <w:tcW w:w="7511" w:type="dxa"/>
            <w:vAlign w:val="center"/>
          </w:tcPr>
          <w:p w14:paraId="5554CF03" w14:textId="77777777" w:rsidR="00E23888" w:rsidRDefault="00BC4C62">
            <w:pPr>
              <w:spacing w:before="100" w:beforeAutospacing="1" w:after="100" w:afterAutospacing="1"/>
              <w:ind w:left="284"/>
              <w:rPr>
                <w:rFonts w:ascii="Arial" w:hAnsi="Arial" w:cs="Arial"/>
                <w:sz w:val="24"/>
              </w:rPr>
            </w:pPr>
            <w:r>
              <w:rPr>
                <w:rFonts w:ascii="Arial" w:hAnsi="Arial" w:cs="Arial"/>
                <w:sz w:val="24"/>
              </w:rPr>
              <w:t xml:space="preserve">Opérateur commercial : </w:t>
            </w:r>
            <w:r w:rsidR="0049408C" w:rsidRPr="0049408C">
              <w:rPr>
                <w:rFonts w:ascii="Arial" w:hAnsi="Arial" w:cs="Arial"/>
                <w:sz w:val="24"/>
              </w:rPr>
              <w:t>Opérateur choisi par le client final pour la fourniture d'un service de télécommunications ou par un fournisseur d’accès au service pour la fourniture d’un service de télécommunications à son propre client final</w:t>
            </w:r>
          </w:p>
        </w:tc>
      </w:tr>
      <w:tr w:rsidR="000D429F" w:rsidRPr="008B0E78" w14:paraId="3DA4EEB3" w14:textId="77777777" w:rsidTr="00825B49">
        <w:trPr>
          <w:cantSplit/>
        </w:trPr>
        <w:tc>
          <w:tcPr>
            <w:tcW w:w="2128" w:type="dxa"/>
            <w:vAlign w:val="center"/>
          </w:tcPr>
          <w:p w14:paraId="788DDE69" w14:textId="77777777" w:rsidR="00E23888" w:rsidRDefault="000D429F">
            <w:pPr>
              <w:spacing w:before="100" w:beforeAutospacing="1" w:after="100" w:afterAutospacing="1"/>
              <w:ind w:left="34"/>
              <w:rPr>
                <w:rFonts w:ascii="Arial" w:hAnsi="Arial" w:cs="Arial"/>
                <w:sz w:val="24"/>
              </w:rPr>
            </w:pPr>
            <w:r>
              <w:rPr>
                <w:rFonts w:ascii="Arial" w:hAnsi="Arial" w:cs="Arial"/>
                <w:sz w:val="24"/>
              </w:rPr>
              <w:t>PTO</w:t>
            </w:r>
          </w:p>
        </w:tc>
        <w:tc>
          <w:tcPr>
            <w:tcW w:w="7511" w:type="dxa"/>
            <w:vAlign w:val="center"/>
          </w:tcPr>
          <w:p w14:paraId="759A5B13" w14:textId="77777777" w:rsidR="00E23888" w:rsidRDefault="004235B7">
            <w:pPr>
              <w:spacing w:before="100" w:beforeAutospacing="1" w:after="100" w:afterAutospacing="1"/>
              <w:ind w:left="284"/>
              <w:rPr>
                <w:rFonts w:ascii="Arial" w:hAnsi="Arial" w:cs="Arial"/>
                <w:sz w:val="24"/>
              </w:rPr>
            </w:pPr>
            <w:r>
              <w:rPr>
                <w:rFonts w:ascii="Arial" w:hAnsi="Arial" w:cs="Arial"/>
                <w:sz w:val="24"/>
              </w:rPr>
              <w:t>Prise Terminale Optique</w:t>
            </w:r>
            <w:r w:rsidR="00E2658A">
              <w:rPr>
                <w:rFonts w:ascii="Arial" w:hAnsi="Arial" w:cs="Arial"/>
                <w:sz w:val="24"/>
              </w:rPr>
              <w:t xml:space="preserve"> : </w:t>
            </w:r>
            <w:r w:rsidR="00E2658A" w:rsidRPr="00E2658A">
              <w:rPr>
                <w:rFonts w:ascii="Arial" w:hAnsi="Arial" w:cs="Arial"/>
                <w:sz w:val="24"/>
              </w:rPr>
              <w:t>Socle de prise de communication présentant au moins un connecteur optique</w:t>
            </w:r>
          </w:p>
        </w:tc>
      </w:tr>
      <w:tr w:rsidR="001574CB" w:rsidRPr="008B0E78" w14:paraId="65ABAACA" w14:textId="77777777" w:rsidTr="00825B49">
        <w:trPr>
          <w:cantSplit/>
        </w:trPr>
        <w:tc>
          <w:tcPr>
            <w:tcW w:w="2128" w:type="dxa"/>
            <w:vAlign w:val="center"/>
          </w:tcPr>
          <w:p w14:paraId="7B661A2C" w14:textId="77777777" w:rsidR="00E23888" w:rsidRDefault="001574CB">
            <w:pPr>
              <w:spacing w:before="100" w:beforeAutospacing="1" w:after="100" w:afterAutospacing="1"/>
              <w:ind w:left="34"/>
              <w:rPr>
                <w:rFonts w:ascii="Arial" w:hAnsi="Arial" w:cs="Arial"/>
                <w:sz w:val="24"/>
              </w:rPr>
            </w:pPr>
            <w:r>
              <w:rPr>
                <w:rFonts w:ascii="Arial" w:hAnsi="Arial" w:cs="Arial"/>
                <w:sz w:val="24"/>
              </w:rPr>
              <w:t>Route optique</w:t>
            </w:r>
          </w:p>
        </w:tc>
        <w:tc>
          <w:tcPr>
            <w:tcW w:w="7511" w:type="dxa"/>
            <w:vAlign w:val="center"/>
          </w:tcPr>
          <w:p w14:paraId="1706FF53" w14:textId="77777777" w:rsidR="00E23888" w:rsidRDefault="00F04118" w:rsidP="00946806">
            <w:pPr>
              <w:spacing w:before="100" w:beforeAutospacing="1" w:after="100" w:afterAutospacing="1"/>
              <w:ind w:left="203" w:firstLine="142"/>
              <w:rPr>
                <w:rFonts w:ascii="Arial" w:hAnsi="Arial" w:cs="Arial"/>
                <w:sz w:val="24"/>
              </w:rPr>
            </w:pPr>
            <w:r>
              <w:rPr>
                <w:rFonts w:ascii="Arial" w:hAnsi="Arial" w:cs="Arial"/>
                <w:sz w:val="24"/>
              </w:rPr>
              <w:t xml:space="preserve">Ressources FTTH affectées par l’OI à la ligne FTTH et qui sont nécessaires pour réaliser le raccordement et le brassage. La fourniture de la route optique revient à fournir le chemin nécessaire au raccordement du client. </w:t>
            </w:r>
            <w:r w:rsidR="00CD7DC5">
              <w:rPr>
                <w:rFonts w:ascii="Arial" w:hAnsi="Arial" w:cs="Arial"/>
                <w:sz w:val="24"/>
              </w:rPr>
              <w:t xml:space="preserve">Elle </w:t>
            </w:r>
            <w:r>
              <w:rPr>
                <w:rFonts w:ascii="Arial" w:hAnsi="Arial" w:cs="Arial"/>
                <w:sz w:val="24"/>
              </w:rPr>
              <w:t xml:space="preserve">est constituée des informations suivantes : </w:t>
            </w:r>
          </w:p>
          <w:p w14:paraId="027DD804"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rPr>
            </w:pPr>
            <w:r w:rsidRPr="0049408C">
              <w:rPr>
                <w:rFonts w:ascii="Arial" w:hAnsi="Arial" w:cs="Arial"/>
                <w:sz w:val="24"/>
              </w:rPr>
              <w:t xml:space="preserve">La </w:t>
            </w:r>
            <w:r w:rsidR="004E10F5" w:rsidRPr="004E10F5">
              <w:rPr>
                <w:rFonts w:ascii="Arial" w:hAnsi="Arial" w:cs="Arial"/>
                <w:sz w:val="24"/>
              </w:rPr>
              <w:t>référence</w:t>
            </w:r>
            <w:r w:rsidRPr="0049408C">
              <w:rPr>
                <w:rFonts w:ascii="Arial" w:hAnsi="Arial" w:cs="Arial"/>
                <w:sz w:val="24"/>
              </w:rPr>
              <w:t xml:space="preserve"> PTO (correspondant à l’identifiant de l’accès) qui devra être étiquetée sur la prise lors du 1</w:t>
            </w:r>
            <w:r w:rsidRPr="0049408C">
              <w:rPr>
                <w:rFonts w:ascii="Arial" w:hAnsi="Arial" w:cs="Arial"/>
                <w:sz w:val="24"/>
                <w:vertAlign w:val="superscript"/>
              </w:rPr>
              <w:t>er</w:t>
            </w:r>
            <w:r w:rsidRPr="0049408C">
              <w:rPr>
                <w:rFonts w:ascii="Arial" w:hAnsi="Arial" w:cs="Arial"/>
                <w:sz w:val="24"/>
              </w:rPr>
              <w:t xml:space="preserve"> raccordement</w:t>
            </w:r>
          </w:p>
          <w:p w14:paraId="30D4C228"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rPr>
            </w:pPr>
            <w:r w:rsidRPr="0049408C">
              <w:rPr>
                <w:rFonts w:ascii="Arial" w:hAnsi="Arial" w:cs="Arial"/>
                <w:sz w:val="24"/>
              </w:rPr>
              <w:t>Les références et localisations du PM</w:t>
            </w:r>
            <w:r w:rsidR="00054837">
              <w:rPr>
                <w:rFonts w:ascii="Arial" w:hAnsi="Arial" w:cs="Arial"/>
                <w:sz w:val="24"/>
              </w:rPr>
              <w:t xml:space="preserve"> et</w:t>
            </w:r>
            <w:r w:rsidRPr="0049408C">
              <w:rPr>
                <w:rFonts w:ascii="Arial" w:hAnsi="Arial" w:cs="Arial"/>
                <w:sz w:val="24"/>
              </w:rPr>
              <w:t xml:space="preserve"> du PB</w:t>
            </w:r>
            <w:r w:rsidR="00054837">
              <w:rPr>
                <w:rFonts w:ascii="Arial" w:hAnsi="Arial" w:cs="Arial"/>
                <w:sz w:val="24"/>
              </w:rPr>
              <w:t>O</w:t>
            </w:r>
          </w:p>
          <w:p w14:paraId="6D2954EB"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szCs w:val="24"/>
              </w:rPr>
            </w:pPr>
            <w:r w:rsidRPr="0049408C">
              <w:rPr>
                <w:rFonts w:ascii="Arial" w:hAnsi="Arial" w:cs="Arial"/>
                <w:sz w:val="24"/>
              </w:rPr>
              <w:t>Les positions de la fibre correspondant à la ligne FTTH au PM et au PB</w:t>
            </w:r>
            <w:r w:rsidR="00054837">
              <w:rPr>
                <w:rFonts w:ascii="Arial" w:hAnsi="Arial" w:cs="Arial"/>
                <w:sz w:val="24"/>
              </w:rPr>
              <w:t>O</w:t>
            </w:r>
          </w:p>
        </w:tc>
      </w:tr>
      <w:tr w:rsidR="00886F1D" w:rsidRPr="005C26F7" w14:paraId="06BBF9F2" w14:textId="77777777" w:rsidTr="00886F1D">
        <w:trPr>
          <w:cantSplit/>
        </w:trPr>
        <w:tc>
          <w:tcPr>
            <w:tcW w:w="2128" w:type="dxa"/>
            <w:tcBorders>
              <w:top w:val="single" w:sz="4" w:space="0" w:color="auto"/>
              <w:left w:val="single" w:sz="4" w:space="0" w:color="auto"/>
              <w:bottom w:val="single" w:sz="4" w:space="0" w:color="auto"/>
              <w:right w:val="single" w:sz="4" w:space="0" w:color="auto"/>
            </w:tcBorders>
            <w:vAlign w:val="center"/>
          </w:tcPr>
          <w:p w14:paraId="05C3E51F" w14:textId="77777777" w:rsidR="00886F1D" w:rsidRPr="005C26F7" w:rsidRDefault="00886F1D" w:rsidP="00886F1D">
            <w:pPr>
              <w:spacing w:before="100" w:beforeAutospacing="1" w:after="100" w:afterAutospacing="1"/>
              <w:jc w:val="left"/>
              <w:rPr>
                <w:rFonts w:ascii="Arial" w:hAnsi="Arial" w:cs="Arial"/>
                <w:sz w:val="24"/>
              </w:rPr>
            </w:pPr>
            <w:r w:rsidRPr="005C26F7">
              <w:rPr>
                <w:rFonts w:ascii="Arial" w:hAnsi="Arial" w:cs="Arial"/>
                <w:sz w:val="24"/>
              </w:rPr>
              <w:t>PBO courant</w:t>
            </w:r>
          </w:p>
        </w:tc>
        <w:tc>
          <w:tcPr>
            <w:tcW w:w="7511" w:type="dxa"/>
            <w:tcBorders>
              <w:top w:val="single" w:sz="4" w:space="0" w:color="auto"/>
              <w:left w:val="single" w:sz="4" w:space="0" w:color="auto"/>
              <w:bottom w:val="single" w:sz="4" w:space="0" w:color="auto"/>
              <w:right w:val="single" w:sz="4" w:space="0" w:color="auto"/>
            </w:tcBorders>
            <w:vAlign w:val="center"/>
          </w:tcPr>
          <w:p w14:paraId="473992A7" w14:textId="77777777" w:rsidR="00886F1D" w:rsidRPr="005C26F7" w:rsidRDefault="00886F1D" w:rsidP="00946806">
            <w:pPr>
              <w:spacing w:before="100" w:beforeAutospacing="1" w:after="100" w:afterAutospacing="1"/>
              <w:ind w:left="203" w:firstLine="142"/>
              <w:rPr>
                <w:rFonts w:ascii="Arial" w:hAnsi="Arial" w:cs="Arial"/>
                <w:sz w:val="24"/>
              </w:rPr>
            </w:pPr>
            <w:r w:rsidRPr="005C26F7">
              <w:rPr>
                <w:rFonts w:ascii="Arial" w:hAnsi="Arial" w:cs="Arial"/>
                <w:sz w:val="24"/>
              </w:rPr>
              <w:t xml:space="preserve">PBO affecté à la commande ou PBO de rattachement pour un accès </w:t>
            </w:r>
            <w:r w:rsidR="0025531F">
              <w:rPr>
                <w:rFonts w:ascii="Arial" w:hAnsi="Arial" w:cs="Arial"/>
                <w:sz w:val="24"/>
              </w:rPr>
              <w:t xml:space="preserve">déjà </w:t>
            </w:r>
            <w:r w:rsidRPr="005C26F7">
              <w:rPr>
                <w:rFonts w:ascii="Arial" w:hAnsi="Arial" w:cs="Arial"/>
                <w:sz w:val="24"/>
              </w:rPr>
              <w:t>en service</w:t>
            </w:r>
          </w:p>
        </w:tc>
      </w:tr>
      <w:tr w:rsidR="004235A1" w:rsidRPr="005C26F7" w14:paraId="51C93EB7" w14:textId="77777777" w:rsidTr="004235A1">
        <w:trPr>
          <w:cantSplit/>
        </w:trPr>
        <w:tc>
          <w:tcPr>
            <w:tcW w:w="2128" w:type="dxa"/>
            <w:tcBorders>
              <w:top w:val="single" w:sz="4" w:space="0" w:color="auto"/>
              <w:left w:val="single" w:sz="4" w:space="0" w:color="auto"/>
              <w:bottom w:val="single" w:sz="4" w:space="0" w:color="auto"/>
              <w:right w:val="single" w:sz="4" w:space="0" w:color="auto"/>
            </w:tcBorders>
            <w:vAlign w:val="center"/>
          </w:tcPr>
          <w:p w14:paraId="74707441" w14:textId="77777777" w:rsidR="004235A1" w:rsidRPr="005C26F7" w:rsidRDefault="004235A1" w:rsidP="00082644">
            <w:pPr>
              <w:spacing w:before="100" w:beforeAutospacing="1" w:after="100" w:afterAutospacing="1"/>
              <w:jc w:val="left"/>
              <w:rPr>
                <w:rFonts w:ascii="Arial" w:hAnsi="Arial" w:cs="Arial"/>
                <w:sz w:val="24"/>
              </w:rPr>
            </w:pPr>
            <w:bookmarkStart w:id="23" w:name="_Toc281399487"/>
            <w:r w:rsidRPr="005C26F7">
              <w:rPr>
                <w:rFonts w:ascii="Arial" w:hAnsi="Arial" w:cs="Arial"/>
                <w:sz w:val="24"/>
              </w:rPr>
              <w:t>PBO voisin</w:t>
            </w:r>
          </w:p>
        </w:tc>
        <w:tc>
          <w:tcPr>
            <w:tcW w:w="7511" w:type="dxa"/>
            <w:tcBorders>
              <w:top w:val="single" w:sz="4" w:space="0" w:color="auto"/>
              <w:left w:val="single" w:sz="4" w:space="0" w:color="auto"/>
              <w:bottom w:val="single" w:sz="4" w:space="0" w:color="auto"/>
              <w:right w:val="single" w:sz="4" w:space="0" w:color="auto"/>
            </w:tcBorders>
            <w:vAlign w:val="center"/>
          </w:tcPr>
          <w:p w14:paraId="1928DC6C" w14:textId="77777777" w:rsidR="00C02AB6" w:rsidRDefault="00886F1D" w:rsidP="00946806">
            <w:pPr>
              <w:spacing w:before="100" w:beforeAutospacing="1" w:after="100" w:afterAutospacing="1"/>
              <w:ind w:left="203" w:firstLine="142"/>
              <w:rPr>
                <w:rFonts w:ascii="Arial" w:hAnsi="Arial" w:cs="Arial"/>
                <w:sz w:val="24"/>
              </w:rPr>
            </w:pPr>
            <w:r w:rsidRPr="005C26F7">
              <w:rPr>
                <w:rFonts w:ascii="Arial" w:hAnsi="Arial" w:cs="Arial"/>
                <w:sz w:val="24"/>
              </w:rPr>
              <w:t xml:space="preserve">PBO </w:t>
            </w:r>
            <w:r w:rsidR="00C02AB6">
              <w:rPr>
                <w:rFonts w:ascii="Arial" w:hAnsi="Arial" w:cs="Arial"/>
                <w:sz w:val="24"/>
              </w:rPr>
              <w:t xml:space="preserve">éligible à la mutation </w:t>
            </w:r>
            <w:r w:rsidRPr="005C26F7">
              <w:rPr>
                <w:rFonts w:ascii="Arial" w:hAnsi="Arial" w:cs="Arial"/>
                <w:sz w:val="24"/>
              </w:rPr>
              <w:t>rattaché au même PMR que le PBO courant</w:t>
            </w:r>
            <w:r w:rsidR="00C02AB6">
              <w:rPr>
                <w:rFonts w:ascii="Arial" w:hAnsi="Arial" w:cs="Arial"/>
                <w:sz w:val="24"/>
              </w:rPr>
              <w:t>.</w:t>
            </w:r>
          </w:p>
          <w:p w14:paraId="4F9CE9FC" w14:textId="77777777" w:rsidR="00C02AB6" w:rsidRPr="005C26F7" w:rsidRDefault="00021097" w:rsidP="00946806">
            <w:pPr>
              <w:spacing w:before="100" w:beforeAutospacing="1" w:after="100" w:afterAutospacing="1"/>
              <w:ind w:left="203" w:firstLine="142"/>
              <w:rPr>
                <w:rFonts w:ascii="Arial" w:hAnsi="Arial" w:cs="Arial"/>
                <w:sz w:val="24"/>
              </w:rPr>
            </w:pPr>
            <w:r w:rsidRPr="00354590">
              <w:rPr>
                <w:rFonts w:ascii="Arial" w:hAnsi="Arial" w:cs="Arial"/>
                <w:sz w:val="24"/>
              </w:rPr>
              <w:t>Les OI définiront l</w:t>
            </w:r>
            <w:r w:rsidR="00A72728" w:rsidRPr="00354590">
              <w:rPr>
                <w:rFonts w:ascii="Arial" w:hAnsi="Arial" w:cs="Arial"/>
                <w:sz w:val="24"/>
              </w:rPr>
              <w:t>e périmètre de mutation (PB internes uniquement ou PB externes</w:t>
            </w:r>
            <w:r w:rsidR="0019268D">
              <w:rPr>
                <w:rFonts w:ascii="Arial" w:hAnsi="Arial" w:cs="Arial"/>
                <w:sz w:val="24"/>
              </w:rPr>
              <w:t>)</w:t>
            </w:r>
          </w:p>
        </w:tc>
      </w:tr>
    </w:tbl>
    <w:p w14:paraId="3077C7FA" w14:textId="77777777" w:rsidR="006E2BF8" w:rsidRDefault="006E2BF8" w:rsidP="006E2BF8"/>
    <w:p w14:paraId="7E3F7EF5" w14:textId="77777777" w:rsidR="00E23888" w:rsidRDefault="00E66E18" w:rsidP="00C12340">
      <w:pPr>
        <w:pStyle w:val="Titre2"/>
        <w:tabs>
          <w:tab w:val="clear" w:pos="851"/>
          <w:tab w:val="clear" w:pos="2977"/>
        </w:tabs>
        <w:spacing w:before="280" w:after="120"/>
        <w:ind w:left="2269"/>
      </w:pPr>
      <w:bookmarkStart w:id="24" w:name="_Toc506802684"/>
      <w:bookmarkStart w:id="25" w:name="_Toc523304936"/>
      <w:r w:rsidRPr="00E66E18">
        <w:t>Documents de référence applicables</w:t>
      </w:r>
      <w:bookmarkEnd w:id="23"/>
      <w:bookmarkEnd w:id="24"/>
      <w:bookmarkEnd w:id="2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6204"/>
      </w:tblGrid>
      <w:tr w:rsidR="00852CCF" w:rsidRPr="008B0E78" w14:paraId="4829301D" w14:textId="77777777" w:rsidTr="00164764">
        <w:trPr>
          <w:cantSplit/>
          <w:tblHeader/>
        </w:trPr>
        <w:tc>
          <w:tcPr>
            <w:tcW w:w="3435" w:type="dxa"/>
            <w:shd w:val="clear" w:color="auto" w:fill="1E9BC3"/>
            <w:vAlign w:val="center"/>
          </w:tcPr>
          <w:p w14:paraId="64F68599" w14:textId="77777777" w:rsidR="00E23888" w:rsidRDefault="00852CCF">
            <w:pPr>
              <w:spacing w:before="100" w:beforeAutospacing="1" w:after="100" w:afterAutospacing="1"/>
              <w:rPr>
                <w:rFonts w:ascii="Arial" w:hAnsi="Arial" w:cs="Arial"/>
                <w:b/>
                <w:color w:val="FFFFFF"/>
                <w:sz w:val="24"/>
              </w:rPr>
            </w:pPr>
            <w:r w:rsidRPr="00880D72">
              <w:rPr>
                <w:rFonts w:ascii="Arial" w:hAnsi="Arial" w:cs="Arial"/>
                <w:b/>
                <w:color w:val="FFFFFF"/>
                <w:sz w:val="24"/>
              </w:rPr>
              <w:t>Nom du Document</w:t>
            </w:r>
          </w:p>
        </w:tc>
        <w:tc>
          <w:tcPr>
            <w:tcW w:w="6204" w:type="dxa"/>
            <w:shd w:val="clear" w:color="auto" w:fill="1E9BC3"/>
            <w:vAlign w:val="center"/>
          </w:tcPr>
          <w:p w14:paraId="60701D84" w14:textId="77777777" w:rsidR="00E23888" w:rsidRDefault="00852CCF">
            <w:pPr>
              <w:spacing w:before="100" w:beforeAutospacing="1" w:after="100" w:afterAutospacing="1"/>
              <w:rPr>
                <w:rFonts w:ascii="Arial" w:hAnsi="Arial" w:cs="Arial"/>
                <w:b/>
                <w:color w:val="FFFFFF"/>
                <w:sz w:val="24"/>
              </w:rPr>
            </w:pPr>
            <w:r w:rsidRPr="00880D72">
              <w:rPr>
                <w:rFonts w:ascii="Arial" w:hAnsi="Arial" w:cs="Arial"/>
                <w:b/>
                <w:color w:val="FFFFFF"/>
                <w:sz w:val="24"/>
              </w:rPr>
              <w:t>Description</w:t>
            </w:r>
          </w:p>
        </w:tc>
      </w:tr>
      <w:tr w:rsidR="00852CCF" w:rsidRPr="008B0E78" w14:paraId="1BE4E7F7" w14:textId="77777777" w:rsidTr="00164764">
        <w:trPr>
          <w:cantSplit/>
        </w:trPr>
        <w:tc>
          <w:tcPr>
            <w:tcW w:w="3435" w:type="dxa"/>
            <w:vAlign w:val="center"/>
          </w:tcPr>
          <w:p w14:paraId="6F27963C" w14:textId="77777777" w:rsidR="00E23888" w:rsidRPr="00164764" w:rsidRDefault="00AF1DD5">
            <w:pPr>
              <w:spacing w:before="100" w:beforeAutospacing="1" w:after="100" w:afterAutospacing="1"/>
              <w:rPr>
                <w:rFonts w:ascii="Arial" w:hAnsi="Arial" w:cs="Arial"/>
                <w:sz w:val="24"/>
                <w:highlight w:val="yellow"/>
              </w:rPr>
            </w:pPr>
            <w:r w:rsidRPr="00164764">
              <w:rPr>
                <w:rFonts w:ascii="Arial" w:hAnsi="Arial" w:cs="Arial"/>
                <w:sz w:val="24"/>
              </w:rPr>
              <w:t xml:space="preserve">Flux </w:t>
            </w:r>
            <w:proofErr w:type="spellStart"/>
            <w:r w:rsidRPr="00164764">
              <w:rPr>
                <w:rFonts w:ascii="Arial" w:hAnsi="Arial" w:cs="Arial"/>
                <w:sz w:val="24"/>
              </w:rPr>
              <w:t>interop</w:t>
            </w:r>
            <w:proofErr w:type="spellEnd"/>
            <w:r w:rsidRPr="00164764">
              <w:rPr>
                <w:rFonts w:ascii="Arial" w:hAnsi="Arial" w:cs="Arial"/>
                <w:sz w:val="24"/>
              </w:rPr>
              <w:t xml:space="preserve"> Accès FTTH v1.</w:t>
            </w:r>
            <w:r w:rsidR="0074739E">
              <w:rPr>
                <w:rFonts w:ascii="Arial" w:hAnsi="Arial" w:cs="Arial"/>
                <w:sz w:val="24"/>
              </w:rPr>
              <w:t>3</w:t>
            </w:r>
          </w:p>
        </w:tc>
        <w:tc>
          <w:tcPr>
            <w:tcW w:w="6204" w:type="dxa"/>
            <w:vAlign w:val="center"/>
          </w:tcPr>
          <w:p w14:paraId="5CBB637F" w14:textId="77777777" w:rsidR="00E23888" w:rsidRDefault="00164764">
            <w:pPr>
              <w:spacing w:before="100" w:beforeAutospacing="1" w:after="100" w:afterAutospacing="1"/>
              <w:rPr>
                <w:rFonts w:ascii="Arial" w:hAnsi="Arial" w:cs="Arial"/>
                <w:sz w:val="24"/>
              </w:rPr>
            </w:pPr>
            <w:r w:rsidRPr="00164764">
              <w:rPr>
                <w:rFonts w:ascii="Arial" w:hAnsi="Arial" w:cs="Arial"/>
                <w:sz w:val="24"/>
              </w:rPr>
              <w:t>20170404-Présentation Process et règles de gestion Accès FTTH-VF</w:t>
            </w:r>
          </w:p>
        </w:tc>
      </w:tr>
      <w:tr w:rsidR="00852CCF" w:rsidRPr="008B0E78" w14:paraId="4CD57109" w14:textId="77777777" w:rsidTr="00164764">
        <w:trPr>
          <w:cantSplit/>
        </w:trPr>
        <w:tc>
          <w:tcPr>
            <w:tcW w:w="3435" w:type="dxa"/>
            <w:vAlign w:val="center"/>
          </w:tcPr>
          <w:p w14:paraId="37A3A6A1" w14:textId="77777777" w:rsidR="00E23888" w:rsidRPr="00164764" w:rsidRDefault="00164764" w:rsidP="00AF1DD5">
            <w:pPr>
              <w:spacing w:before="100" w:beforeAutospacing="1" w:after="100" w:afterAutospacing="1"/>
              <w:jc w:val="left"/>
              <w:rPr>
                <w:rFonts w:ascii="Arial" w:hAnsi="Arial" w:cs="Arial"/>
                <w:sz w:val="24"/>
              </w:rPr>
            </w:pPr>
            <w:r w:rsidRPr="00164764">
              <w:rPr>
                <w:rFonts w:ascii="Arial" w:hAnsi="Arial" w:cs="Arial"/>
                <w:sz w:val="24"/>
              </w:rPr>
              <w:t>Flux SAV accès 1.0</w:t>
            </w:r>
          </w:p>
        </w:tc>
        <w:tc>
          <w:tcPr>
            <w:tcW w:w="6204" w:type="dxa"/>
            <w:vAlign w:val="center"/>
          </w:tcPr>
          <w:p w14:paraId="1C3C354C" w14:textId="77777777" w:rsidR="00E23888" w:rsidRPr="00164764" w:rsidRDefault="00164764" w:rsidP="00AF1DD5">
            <w:pPr>
              <w:spacing w:before="100" w:beforeAutospacing="1" w:after="100" w:afterAutospacing="1"/>
              <w:jc w:val="left"/>
              <w:rPr>
                <w:rFonts w:ascii="Arial" w:hAnsi="Arial" w:cs="Arial"/>
                <w:sz w:val="24"/>
              </w:rPr>
            </w:pPr>
            <w:r w:rsidRPr="00164764">
              <w:rPr>
                <w:rFonts w:ascii="Arial" w:hAnsi="Arial" w:cs="Arial"/>
                <w:sz w:val="24"/>
              </w:rPr>
              <w:t xml:space="preserve">20170405-Présentation Flux Notification </w:t>
            </w:r>
            <w:proofErr w:type="spellStart"/>
            <w:r w:rsidRPr="00164764">
              <w:rPr>
                <w:rFonts w:ascii="Arial" w:hAnsi="Arial" w:cs="Arial"/>
                <w:sz w:val="24"/>
              </w:rPr>
              <w:t>Reprovisionning</w:t>
            </w:r>
            <w:proofErr w:type="spellEnd"/>
            <w:r w:rsidRPr="00164764">
              <w:rPr>
                <w:rFonts w:ascii="Arial" w:hAnsi="Arial" w:cs="Arial"/>
                <w:sz w:val="24"/>
              </w:rPr>
              <w:t xml:space="preserve"> SAV FTTH v1.1-DVE</w:t>
            </w:r>
          </w:p>
        </w:tc>
      </w:tr>
      <w:tr w:rsidR="00886F1D" w:rsidRPr="008B0E78" w14:paraId="6DEA3888" w14:textId="77777777" w:rsidTr="00886F1D">
        <w:trPr>
          <w:cantSplit/>
          <w:trHeight w:val="788"/>
        </w:trPr>
        <w:tc>
          <w:tcPr>
            <w:tcW w:w="3435" w:type="dxa"/>
            <w:tcBorders>
              <w:top w:val="single" w:sz="4" w:space="0" w:color="auto"/>
              <w:left w:val="single" w:sz="4" w:space="0" w:color="auto"/>
              <w:bottom w:val="single" w:sz="4" w:space="0" w:color="auto"/>
              <w:right w:val="single" w:sz="4" w:space="0" w:color="auto"/>
            </w:tcBorders>
            <w:vAlign w:val="center"/>
          </w:tcPr>
          <w:p w14:paraId="335E4A9A" w14:textId="77777777" w:rsidR="00886F1D" w:rsidRPr="00164764" w:rsidRDefault="00886F1D" w:rsidP="00886F1D">
            <w:pPr>
              <w:spacing w:before="100" w:beforeAutospacing="1" w:after="100" w:afterAutospacing="1"/>
              <w:jc w:val="left"/>
              <w:rPr>
                <w:rFonts w:ascii="Arial" w:hAnsi="Arial" w:cs="Arial"/>
                <w:sz w:val="24"/>
              </w:rPr>
            </w:pPr>
            <w:bookmarkStart w:id="26" w:name="_Toc408578718"/>
            <w:bookmarkStart w:id="27" w:name="_Toc408578886"/>
            <w:bookmarkStart w:id="28" w:name="_Toc409163802"/>
            <w:bookmarkStart w:id="29" w:name="_Toc409163917"/>
            <w:bookmarkStart w:id="30" w:name="_Toc409164030"/>
            <w:bookmarkStart w:id="31" w:name="_Toc409450958"/>
            <w:bookmarkStart w:id="32" w:name="_Toc409451293"/>
            <w:bookmarkStart w:id="33" w:name="_Toc409451417"/>
            <w:bookmarkStart w:id="34" w:name="_Toc409451539"/>
            <w:bookmarkStart w:id="35" w:name="_Toc319329624"/>
            <w:bookmarkStart w:id="36" w:name="_Toc319330149"/>
            <w:bookmarkStart w:id="37" w:name="_Toc315869159"/>
            <w:bookmarkEnd w:id="26"/>
            <w:bookmarkEnd w:id="27"/>
            <w:bookmarkEnd w:id="28"/>
            <w:bookmarkEnd w:id="29"/>
            <w:bookmarkEnd w:id="30"/>
            <w:bookmarkEnd w:id="31"/>
            <w:bookmarkEnd w:id="32"/>
            <w:bookmarkEnd w:id="33"/>
            <w:bookmarkEnd w:id="34"/>
            <w:bookmarkEnd w:id="35"/>
            <w:bookmarkEnd w:id="36"/>
            <w:r w:rsidRPr="00886F1D">
              <w:rPr>
                <w:rFonts w:ascii="Arial" w:hAnsi="Arial" w:cs="Arial"/>
                <w:sz w:val="24"/>
              </w:rPr>
              <w:t xml:space="preserve">Présentation de l'outil </w:t>
            </w:r>
            <w:r>
              <w:rPr>
                <w:rFonts w:ascii="Arial" w:hAnsi="Arial" w:cs="Arial"/>
                <w:sz w:val="24"/>
              </w:rPr>
              <w:t xml:space="preserve">d'aide à la prise de commande 3.0 et règles de gestion </w:t>
            </w:r>
          </w:p>
        </w:tc>
        <w:tc>
          <w:tcPr>
            <w:tcW w:w="6204" w:type="dxa"/>
            <w:tcBorders>
              <w:top w:val="single" w:sz="4" w:space="0" w:color="auto"/>
              <w:left w:val="single" w:sz="4" w:space="0" w:color="auto"/>
              <w:bottom w:val="single" w:sz="4" w:space="0" w:color="auto"/>
              <w:right w:val="single" w:sz="4" w:space="0" w:color="auto"/>
            </w:tcBorders>
            <w:vAlign w:val="center"/>
          </w:tcPr>
          <w:p w14:paraId="4360B1BD" w14:textId="77777777" w:rsidR="00886F1D" w:rsidRDefault="00886F1D" w:rsidP="0071757C">
            <w:pPr>
              <w:spacing w:before="100" w:beforeAutospacing="1" w:after="120" w:line="240" w:lineRule="auto"/>
              <w:jc w:val="left"/>
              <w:rPr>
                <w:rFonts w:ascii="Arial" w:hAnsi="Arial" w:cs="Arial"/>
                <w:sz w:val="24"/>
              </w:rPr>
            </w:pPr>
            <w:r w:rsidRPr="00886F1D">
              <w:rPr>
                <w:rFonts w:ascii="Arial" w:hAnsi="Arial" w:cs="Arial"/>
                <w:sz w:val="24"/>
              </w:rPr>
              <w:t>201</w:t>
            </w:r>
            <w:r w:rsidR="0025531F">
              <w:rPr>
                <w:rFonts w:ascii="Arial" w:hAnsi="Arial" w:cs="Arial"/>
                <w:sz w:val="24"/>
              </w:rPr>
              <w:t>7</w:t>
            </w:r>
            <w:r w:rsidRPr="00886F1D">
              <w:rPr>
                <w:rFonts w:ascii="Arial" w:hAnsi="Arial" w:cs="Arial"/>
                <w:sz w:val="24"/>
              </w:rPr>
              <w:t>0</w:t>
            </w:r>
            <w:r w:rsidR="0025531F">
              <w:rPr>
                <w:rFonts w:ascii="Arial" w:hAnsi="Arial" w:cs="Arial"/>
                <w:sz w:val="24"/>
              </w:rPr>
              <w:t>3</w:t>
            </w:r>
            <w:r w:rsidRPr="00886F1D">
              <w:rPr>
                <w:rFonts w:ascii="Arial" w:hAnsi="Arial" w:cs="Arial"/>
                <w:sz w:val="24"/>
              </w:rPr>
              <w:t>2</w:t>
            </w:r>
            <w:r w:rsidR="0025531F">
              <w:rPr>
                <w:rFonts w:ascii="Arial" w:hAnsi="Arial" w:cs="Arial"/>
                <w:sz w:val="24"/>
              </w:rPr>
              <w:t>2</w:t>
            </w:r>
            <w:r w:rsidRPr="00886F1D">
              <w:rPr>
                <w:rFonts w:ascii="Arial" w:hAnsi="Arial" w:cs="Arial"/>
                <w:sz w:val="24"/>
              </w:rPr>
              <w:t>-Présentation WS Outil d'aide à la commande-VF</w:t>
            </w:r>
          </w:p>
          <w:p w14:paraId="6F8F778C" w14:textId="77777777" w:rsidR="0025531F" w:rsidRPr="00164764" w:rsidRDefault="0025531F" w:rsidP="0071757C">
            <w:pPr>
              <w:spacing w:after="100" w:afterAutospacing="1" w:line="240" w:lineRule="auto"/>
              <w:jc w:val="left"/>
              <w:rPr>
                <w:rFonts w:ascii="Arial" w:hAnsi="Arial" w:cs="Arial"/>
                <w:sz w:val="24"/>
              </w:rPr>
            </w:pPr>
            <w:r>
              <w:rPr>
                <w:rFonts w:ascii="Arial" w:hAnsi="Arial" w:cs="Arial"/>
                <w:sz w:val="24"/>
              </w:rPr>
              <w:t xml:space="preserve">20160415-Compléments WS </w:t>
            </w:r>
            <w:proofErr w:type="spellStart"/>
            <w:r w:rsidRPr="00886F1D">
              <w:rPr>
                <w:rFonts w:ascii="Arial" w:hAnsi="Arial" w:cs="Arial"/>
                <w:sz w:val="24"/>
              </w:rPr>
              <w:t>WS</w:t>
            </w:r>
            <w:proofErr w:type="spellEnd"/>
            <w:r w:rsidRPr="00886F1D">
              <w:rPr>
                <w:rFonts w:ascii="Arial" w:hAnsi="Arial" w:cs="Arial"/>
                <w:sz w:val="24"/>
              </w:rPr>
              <w:t xml:space="preserve"> Outil d'aide à la commande-VF</w:t>
            </w:r>
          </w:p>
        </w:tc>
      </w:tr>
    </w:tbl>
    <w:p w14:paraId="4D87B137" w14:textId="77777777" w:rsidR="008B0CC6" w:rsidRDefault="008B0CC6" w:rsidP="008B0CC6"/>
    <w:p w14:paraId="69A675E7" w14:textId="77777777" w:rsidR="006A08D5" w:rsidRDefault="006A08D5" w:rsidP="008B0CC6"/>
    <w:p w14:paraId="3206007A" w14:textId="77777777" w:rsidR="006A08D5" w:rsidRDefault="006A08D5" w:rsidP="008B0CC6"/>
    <w:p w14:paraId="2B4D0ED4" w14:textId="77777777" w:rsidR="00F407D5" w:rsidRDefault="00F407D5" w:rsidP="00C12340">
      <w:pPr>
        <w:pStyle w:val="Titre2"/>
        <w:tabs>
          <w:tab w:val="clear" w:pos="851"/>
          <w:tab w:val="clear" w:pos="2977"/>
        </w:tabs>
        <w:spacing w:before="280" w:after="120"/>
        <w:ind w:left="2269"/>
      </w:pPr>
      <w:bookmarkStart w:id="38" w:name="_Toc506802685"/>
      <w:bookmarkStart w:id="39" w:name="_Toc523304937"/>
      <w:r>
        <w:t>Contexte</w:t>
      </w:r>
      <w:bookmarkEnd w:id="38"/>
      <w:bookmarkEnd w:id="39"/>
    </w:p>
    <w:p w14:paraId="463EB1EF" w14:textId="77777777" w:rsidR="00F407D5" w:rsidRDefault="00F407D5" w:rsidP="00416762">
      <w:pPr>
        <w:spacing w:before="100" w:beforeAutospacing="1" w:after="100" w:afterAutospacing="1" w:line="20" w:lineRule="atLeast"/>
        <w:rPr>
          <w:rFonts w:ascii="Arial" w:hAnsi="Arial" w:cs="Arial"/>
          <w:sz w:val="24"/>
        </w:rPr>
      </w:pPr>
      <w:r>
        <w:rPr>
          <w:rFonts w:ascii="Arial" w:hAnsi="Arial" w:cs="Arial"/>
          <w:sz w:val="24"/>
        </w:rPr>
        <w:t xml:space="preserve">Aujourd'hui dans le cadre d'une commande d'accès, le technicien de l'OC peut être amené à appeler la hotline de l’OI en cas d’écart entre les ressources affectées par l’OI dans le CR de commande d’accès et la réalité terrain. Une nouvelle route optique est alors communiquée à l'OC, l’OI lui communique un numéro de décharge lui permettant de justifier une construction de lien différente de celle définie par l’OI dans le CR de Commande d’Accès. L’OI confirme ensuite à l’OC la nouvelle route optique fournie via </w:t>
      </w:r>
      <w:r w:rsidR="001E6ECD">
        <w:rPr>
          <w:rFonts w:ascii="Arial" w:hAnsi="Arial" w:cs="Arial"/>
          <w:sz w:val="24"/>
        </w:rPr>
        <w:t>l</w:t>
      </w:r>
      <w:r>
        <w:rPr>
          <w:rFonts w:ascii="Arial" w:hAnsi="Arial" w:cs="Arial"/>
          <w:sz w:val="24"/>
        </w:rPr>
        <w:t xml:space="preserve">e flux </w:t>
      </w:r>
      <w:proofErr w:type="spellStart"/>
      <w:r w:rsidR="001E6ECD">
        <w:rPr>
          <w:rFonts w:ascii="Arial" w:hAnsi="Arial" w:cs="Arial"/>
          <w:sz w:val="24"/>
        </w:rPr>
        <w:t>Notif_Reprov</w:t>
      </w:r>
      <w:proofErr w:type="spellEnd"/>
      <w:r w:rsidR="001E6ECD">
        <w:rPr>
          <w:rFonts w:ascii="Arial" w:hAnsi="Arial" w:cs="Arial"/>
          <w:sz w:val="24"/>
        </w:rPr>
        <w:t xml:space="preserve"> </w:t>
      </w:r>
      <w:r>
        <w:rPr>
          <w:rFonts w:ascii="Arial" w:hAnsi="Arial" w:cs="Arial"/>
          <w:sz w:val="24"/>
        </w:rPr>
        <w:t xml:space="preserve">dans lequel il reporte le numéro de décharge fourni à l’installateur. Dans le « modèle STOC », ce code est reporté dans le </w:t>
      </w:r>
      <w:r w:rsidR="001E6ECD">
        <w:rPr>
          <w:rFonts w:ascii="Arial" w:hAnsi="Arial" w:cs="Arial"/>
          <w:sz w:val="24"/>
        </w:rPr>
        <w:t xml:space="preserve">flux </w:t>
      </w:r>
      <w:r>
        <w:rPr>
          <w:rFonts w:ascii="Arial" w:hAnsi="Arial" w:cs="Arial"/>
          <w:sz w:val="24"/>
        </w:rPr>
        <w:t>CR STOC (champ ‘</w:t>
      </w:r>
      <w:proofErr w:type="spellStart"/>
      <w:r>
        <w:rPr>
          <w:rFonts w:ascii="Arial" w:hAnsi="Arial" w:cs="Arial"/>
          <w:sz w:val="24"/>
        </w:rPr>
        <w:t>NumeroDecharge</w:t>
      </w:r>
      <w:proofErr w:type="spellEnd"/>
      <w:r>
        <w:rPr>
          <w:rFonts w:ascii="Arial" w:hAnsi="Arial" w:cs="Arial"/>
          <w:sz w:val="24"/>
        </w:rPr>
        <w:t xml:space="preserve">’) </w:t>
      </w:r>
      <w:r w:rsidRPr="0049408C">
        <w:rPr>
          <w:rFonts w:ascii="Arial" w:hAnsi="Arial" w:cs="Arial"/>
          <w:sz w:val="24"/>
        </w:rPr>
        <w:t xml:space="preserve">en plus du flux de </w:t>
      </w:r>
      <w:proofErr w:type="spellStart"/>
      <w:r w:rsidRPr="0049408C">
        <w:rPr>
          <w:rFonts w:ascii="Arial" w:hAnsi="Arial" w:cs="Arial"/>
          <w:sz w:val="24"/>
        </w:rPr>
        <w:t>reprovisionning</w:t>
      </w:r>
      <w:proofErr w:type="spellEnd"/>
      <w:r w:rsidRPr="0049408C">
        <w:rPr>
          <w:rFonts w:ascii="Arial" w:hAnsi="Arial" w:cs="Arial"/>
          <w:sz w:val="24"/>
        </w:rPr>
        <w:t>.</w:t>
      </w:r>
    </w:p>
    <w:p w14:paraId="6E3CEC46" w14:textId="77777777" w:rsidR="00F16E8C" w:rsidRDefault="00F16E8C" w:rsidP="00F16E8C">
      <w:pPr>
        <w:spacing w:before="100" w:beforeAutospacing="1" w:after="120" w:line="20" w:lineRule="atLeast"/>
        <w:rPr>
          <w:rFonts w:ascii="Arial" w:hAnsi="Arial" w:cs="Arial"/>
          <w:sz w:val="24"/>
        </w:rPr>
      </w:pPr>
      <w:r>
        <w:rPr>
          <w:rFonts w:ascii="Arial" w:hAnsi="Arial" w:cs="Arial"/>
          <w:sz w:val="24"/>
        </w:rPr>
        <w:t xml:space="preserve">Le </w:t>
      </w:r>
      <w:proofErr w:type="spellStart"/>
      <w:r>
        <w:rPr>
          <w:rFonts w:ascii="Arial" w:hAnsi="Arial" w:cs="Arial"/>
          <w:sz w:val="24"/>
        </w:rPr>
        <w:t>WebService</w:t>
      </w:r>
      <w:proofErr w:type="spellEnd"/>
      <w:r>
        <w:rPr>
          <w:rFonts w:ascii="Arial" w:hAnsi="Arial" w:cs="Arial"/>
          <w:sz w:val="24"/>
        </w:rPr>
        <w:t xml:space="preserve"> de mutation permet, dans le cadre du </w:t>
      </w:r>
      <w:proofErr w:type="spellStart"/>
      <w:r w:rsidRPr="004912DA">
        <w:rPr>
          <w:rFonts w:ascii="Arial" w:hAnsi="Arial" w:cs="Arial"/>
          <w:sz w:val="24"/>
        </w:rPr>
        <w:t>reprovisioning</w:t>
      </w:r>
      <w:proofErr w:type="spellEnd"/>
      <w:r w:rsidRPr="004912DA">
        <w:rPr>
          <w:rFonts w:ascii="Arial" w:hAnsi="Arial" w:cs="Arial"/>
          <w:sz w:val="24"/>
        </w:rPr>
        <w:t xml:space="preserve"> à « CHAUD »</w:t>
      </w:r>
      <w:r>
        <w:rPr>
          <w:rFonts w:ascii="Arial" w:hAnsi="Arial" w:cs="Arial"/>
          <w:sz w:val="24"/>
        </w:rPr>
        <w:t xml:space="preserve"> et ce quelle que soit la nature de la commande et du CR (OK ou Hotline), de réaliser par des échanges informatiques ce qui est aujourd'hui réalisé par des échanges téléphoniques :</w:t>
      </w:r>
    </w:p>
    <w:p w14:paraId="32411A17" w14:textId="77777777" w:rsidR="00F16E8C" w:rsidRPr="00886F1D" w:rsidRDefault="006A08D5"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Obtention</w:t>
      </w:r>
      <w:r w:rsidR="00F16E8C" w:rsidRPr="00886F1D">
        <w:rPr>
          <w:rFonts w:ascii="Arial" w:hAnsi="Arial" w:cs="Arial"/>
          <w:sz w:val="24"/>
        </w:rPr>
        <w:t xml:space="preserve"> d'une route optique différente de celle fournie à la commande ou celle existante, et mise à jour du référentiel technique de l'OI,</w:t>
      </w:r>
    </w:p>
    <w:p w14:paraId="0692A420" w14:textId="77777777" w:rsidR="00F16E8C" w:rsidRPr="00F16E8C" w:rsidRDefault="006A08D5" w:rsidP="00635A5E">
      <w:pPr>
        <w:pStyle w:val="Paragraphedeliste"/>
        <w:numPr>
          <w:ilvl w:val="2"/>
          <w:numId w:val="30"/>
        </w:numPr>
        <w:spacing w:after="0" w:line="20" w:lineRule="atLeast"/>
        <w:ind w:left="1134"/>
        <w:rPr>
          <w:rFonts w:ascii="Arial" w:hAnsi="Arial" w:cs="Arial"/>
          <w:sz w:val="24"/>
        </w:rPr>
      </w:pPr>
      <w:r w:rsidRPr="00886F1D">
        <w:rPr>
          <w:rFonts w:ascii="Arial" w:hAnsi="Arial" w:cs="Arial"/>
          <w:sz w:val="24"/>
        </w:rPr>
        <w:t>Obtention</w:t>
      </w:r>
      <w:r w:rsidR="00F16E8C" w:rsidRPr="00886F1D">
        <w:rPr>
          <w:rFonts w:ascii="Arial" w:hAnsi="Arial" w:cs="Arial"/>
          <w:sz w:val="24"/>
        </w:rPr>
        <w:t xml:space="preserve"> d'un N° de décharge permettant de justifier et tracer ce changement de route optique.</w:t>
      </w:r>
    </w:p>
    <w:p w14:paraId="42AF02D7" w14:textId="77777777" w:rsidR="00F407D5" w:rsidRPr="00F407D5" w:rsidRDefault="00F407D5" w:rsidP="00416762">
      <w:pPr>
        <w:spacing w:before="100" w:beforeAutospacing="1" w:after="100" w:afterAutospacing="1" w:line="20" w:lineRule="atLeast"/>
        <w:rPr>
          <w:rFonts w:ascii="Arial" w:hAnsi="Arial" w:cs="Arial"/>
          <w:sz w:val="24"/>
        </w:rPr>
      </w:pPr>
      <w:r>
        <w:rPr>
          <w:rFonts w:ascii="Arial" w:hAnsi="Arial" w:cs="Arial"/>
          <w:sz w:val="24"/>
        </w:rPr>
        <w:t>Dans le cadre d'un</w:t>
      </w:r>
      <w:r w:rsidR="00C2753A">
        <w:rPr>
          <w:rFonts w:ascii="Arial" w:hAnsi="Arial" w:cs="Arial"/>
          <w:sz w:val="24"/>
        </w:rPr>
        <w:t xml:space="preserve"> accès en service</w:t>
      </w:r>
      <w:r>
        <w:rPr>
          <w:rFonts w:ascii="Arial" w:hAnsi="Arial" w:cs="Arial"/>
          <w:sz w:val="24"/>
        </w:rPr>
        <w:t>, le technicien de l'OC peut également, après avoir</w:t>
      </w:r>
      <w:r w:rsidRPr="00F407D5">
        <w:rPr>
          <w:rFonts w:ascii="Arial" w:hAnsi="Arial" w:cs="Arial"/>
          <w:sz w:val="24"/>
        </w:rPr>
        <w:t xml:space="preserve"> réalisé les tests nécessaires au préalable permettant de déterminer que le dysfonctionnement est lié à une fibre HS entre le PM et le PB</w:t>
      </w:r>
      <w:r>
        <w:rPr>
          <w:rFonts w:ascii="Arial" w:hAnsi="Arial" w:cs="Arial"/>
          <w:sz w:val="24"/>
        </w:rPr>
        <w:t xml:space="preserve"> et avoir vérifié sur le terrain la disponibilité d'une fibre, demander une autre route optique afin de rétablir le fonctionnement de son client final.</w:t>
      </w:r>
    </w:p>
    <w:p w14:paraId="4F0CDA2E" w14:textId="77777777" w:rsidR="00416762" w:rsidRDefault="00416762" w:rsidP="00416762">
      <w:pPr>
        <w:spacing w:before="100" w:beforeAutospacing="1" w:after="100" w:afterAutospacing="1" w:line="20" w:lineRule="atLeast"/>
        <w:rPr>
          <w:rFonts w:ascii="Arial" w:hAnsi="Arial" w:cs="Arial"/>
          <w:sz w:val="24"/>
        </w:rPr>
      </w:pPr>
      <w:r>
        <w:rPr>
          <w:rFonts w:ascii="Arial" w:hAnsi="Arial" w:cs="Arial"/>
          <w:sz w:val="24"/>
        </w:rPr>
        <w:t xml:space="preserve">L'objectif est de rendre le technicien plus autonome </w:t>
      </w:r>
      <w:r w:rsidR="0074739E">
        <w:rPr>
          <w:rFonts w:ascii="Arial" w:hAnsi="Arial" w:cs="Arial"/>
          <w:sz w:val="24"/>
        </w:rPr>
        <w:t xml:space="preserve">sur le terrain </w:t>
      </w:r>
      <w:r>
        <w:rPr>
          <w:rFonts w:ascii="Arial" w:hAnsi="Arial" w:cs="Arial"/>
          <w:sz w:val="24"/>
        </w:rPr>
        <w:t xml:space="preserve">et </w:t>
      </w:r>
      <w:r w:rsidR="0074739E">
        <w:rPr>
          <w:rFonts w:ascii="Arial" w:hAnsi="Arial" w:cs="Arial"/>
          <w:sz w:val="24"/>
        </w:rPr>
        <w:t>de permettre au technicien de finaliser avec succès le raccordement du client.</w:t>
      </w:r>
    </w:p>
    <w:p w14:paraId="3B1AFC04" w14:textId="77777777" w:rsidR="00416762" w:rsidRPr="00416762" w:rsidRDefault="00416762" w:rsidP="00416762">
      <w:pPr>
        <w:spacing w:before="100" w:beforeAutospacing="1" w:after="100" w:afterAutospacing="1" w:line="20" w:lineRule="atLeast"/>
        <w:rPr>
          <w:rFonts w:ascii="Arial" w:hAnsi="Arial" w:cs="Arial"/>
          <w:sz w:val="24"/>
        </w:rPr>
      </w:pPr>
      <w:r w:rsidRPr="00416762">
        <w:rPr>
          <w:rFonts w:ascii="Arial" w:hAnsi="Arial" w:cs="Arial"/>
          <w:sz w:val="24"/>
        </w:rPr>
        <w:t xml:space="preserve">En cas de difficultés ou d'indisponibilité du </w:t>
      </w:r>
      <w:proofErr w:type="spellStart"/>
      <w:r>
        <w:rPr>
          <w:rFonts w:ascii="Arial" w:hAnsi="Arial" w:cs="Arial"/>
          <w:sz w:val="24"/>
        </w:rPr>
        <w:t>WebService</w:t>
      </w:r>
      <w:proofErr w:type="spellEnd"/>
      <w:r w:rsidRPr="00416762">
        <w:rPr>
          <w:rFonts w:ascii="Arial" w:hAnsi="Arial" w:cs="Arial"/>
          <w:sz w:val="24"/>
        </w:rPr>
        <w:t xml:space="preserve">, </w:t>
      </w:r>
      <w:r>
        <w:rPr>
          <w:rFonts w:ascii="Arial" w:hAnsi="Arial" w:cs="Arial"/>
          <w:sz w:val="24"/>
        </w:rPr>
        <w:t>la</w:t>
      </w:r>
      <w:r w:rsidRPr="00416762">
        <w:rPr>
          <w:rFonts w:ascii="Arial" w:hAnsi="Arial" w:cs="Arial"/>
          <w:sz w:val="24"/>
        </w:rPr>
        <w:t xml:space="preserve"> mutation via appel </w:t>
      </w:r>
      <w:r w:rsidR="00946806" w:rsidRPr="00416762">
        <w:rPr>
          <w:rFonts w:ascii="Arial" w:hAnsi="Arial" w:cs="Arial"/>
          <w:sz w:val="24"/>
        </w:rPr>
        <w:t>hotline</w:t>
      </w:r>
      <w:r w:rsidRPr="00416762">
        <w:rPr>
          <w:rFonts w:ascii="Arial" w:hAnsi="Arial" w:cs="Arial"/>
          <w:sz w:val="24"/>
        </w:rPr>
        <w:t xml:space="preserve"> </w:t>
      </w:r>
      <w:r>
        <w:rPr>
          <w:rFonts w:ascii="Arial" w:hAnsi="Arial" w:cs="Arial"/>
          <w:sz w:val="24"/>
        </w:rPr>
        <w:t xml:space="preserve">devra </w:t>
      </w:r>
      <w:r w:rsidRPr="00416762">
        <w:rPr>
          <w:rFonts w:ascii="Arial" w:hAnsi="Arial" w:cs="Arial"/>
          <w:sz w:val="24"/>
        </w:rPr>
        <w:t xml:space="preserve">toujours </w:t>
      </w:r>
      <w:r>
        <w:rPr>
          <w:rFonts w:ascii="Arial" w:hAnsi="Arial" w:cs="Arial"/>
          <w:sz w:val="24"/>
        </w:rPr>
        <w:t xml:space="preserve">être </w:t>
      </w:r>
      <w:r w:rsidRPr="00416762">
        <w:rPr>
          <w:rFonts w:ascii="Arial" w:hAnsi="Arial" w:cs="Arial"/>
          <w:sz w:val="24"/>
        </w:rPr>
        <w:t>possible.</w:t>
      </w:r>
    </w:p>
    <w:p w14:paraId="1542EF1C" w14:textId="77777777" w:rsidR="00F407D5" w:rsidRDefault="00416762" w:rsidP="00416762">
      <w:pPr>
        <w:spacing w:before="100" w:beforeAutospacing="1" w:after="100" w:afterAutospacing="1" w:line="240" w:lineRule="auto"/>
        <w:rPr>
          <w:rFonts w:ascii="Arial" w:hAnsi="Arial" w:cs="Arial"/>
          <w:sz w:val="24"/>
        </w:rPr>
      </w:pPr>
      <w:r>
        <w:rPr>
          <w:rFonts w:ascii="Arial" w:hAnsi="Arial" w:cs="Arial"/>
          <w:sz w:val="24"/>
        </w:rPr>
        <w:t xml:space="preserve">L'OC devra développer une application de mutation exploitant le </w:t>
      </w:r>
      <w:proofErr w:type="spellStart"/>
      <w:r>
        <w:rPr>
          <w:rFonts w:ascii="Arial" w:hAnsi="Arial" w:cs="Arial"/>
          <w:sz w:val="24"/>
        </w:rPr>
        <w:t>WebService</w:t>
      </w:r>
      <w:proofErr w:type="spellEnd"/>
      <w:r>
        <w:rPr>
          <w:rFonts w:ascii="Arial" w:hAnsi="Arial" w:cs="Arial"/>
          <w:sz w:val="24"/>
        </w:rPr>
        <w:t xml:space="preserve"> normalisé proposé par les OI</w:t>
      </w:r>
      <w:r w:rsidRPr="00416762">
        <w:rPr>
          <w:rFonts w:ascii="Arial" w:hAnsi="Arial" w:cs="Arial"/>
          <w:sz w:val="24"/>
        </w:rPr>
        <w:t>.</w:t>
      </w:r>
    </w:p>
    <w:p w14:paraId="43DBCDDA" w14:textId="77777777" w:rsidR="002238CD" w:rsidRDefault="002238CD" w:rsidP="00416762">
      <w:pPr>
        <w:spacing w:before="100" w:beforeAutospacing="1" w:after="100" w:afterAutospacing="1" w:line="240" w:lineRule="auto"/>
        <w:rPr>
          <w:rFonts w:ascii="Arial" w:hAnsi="Arial" w:cs="Arial"/>
          <w:sz w:val="24"/>
        </w:rPr>
      </w:pPr>
    </w:p>
    <w:p w14:paraId="62750560" w14:textId="77777777" w:rsidR="001E6748" w:rsidRDefault="001E6748" w:rsidP="00416762">
      <w:pPr>
        <w:spacing w:before="100" w:beforeAutospacing="1" w:after="100" w:afterAutospacing="1" w:line="240" w:lineRule="auto"/>
        <w:rPr>
          <w:rFonts w:ascii="Arial" w:hAnsi="Arial" w:cs="Arial"/>
          <w:sz w:val="24"/>
        </w:rPr>
      </w:pPr>
    </w:p>
    <w:p w14:paraId="3E5C2445" w14:textId="77777777" w:rsidR="001E6748" w:rsidRDefault="001E6748" w:rsidP="00416762">
      <w:pPr>
        <w:spacing w:before="100" w:beforeAutospacing="1" w:after="100" w:afterAutospacing="1" w:line="240" w:lineRule="auto"/>
        <w:rPr>
          <w:rFonts w:ascii="Arial" w:hAnsi="Arial" w:cs="Arial"/>
          <w:sz w:val="24"/>
        </w:rPr>
      </w:pPr>
    </w:p>
    <w:p w14:paraId="6FE83039" w14:textId="77777777" w:rsidR="00886F1D" w:rsidRDefault="00886F1D" w:rsidP="00C12340">
      <w:pPr>
        <w:pStyle w:val="Titre2"/>
        <w:tabs>
          <w:tab w:val="clear" w:pos="851"/>
          <w:tab w:val="clear" w:pos="2977"/>
        </w:tabs>
        <w:spacing w:before="280" w:after="120"/>
        <w:ind w:left="2269"/>
      </w:pPr>
      <w:bookmarkStart w:id="40" w:name="_Toc506802686"/>
      <w:bookmarkStart w:id="41" w:name="_Toc523304938"/>
      <w:r>
        <w:t>Impacts sur le protocole accès</w:t>
      </w:r>
      <w:bookmarkEnd w:id="40"/>
      <w:bookmarkEnd w:id="41"/>
    </w:p>
    <w:p w14:paraId="398EEDA6" w14:textId="77777777" w:rsidR="00886F1D" w:rsidRDefault="00886F1D" w:rsidP="00886F1D">
      <w:pPr>
        <w:spacing w:before="100" w:beforeAutospacing="1" w:after="100" w:afterAutospacing="1" w:line="240" w:lineRule="auto"/>
        <w:rPr>
          <w:rFonts w:ascii="Arial" w:hAnsi="Arial" w:cs="Arial"/>
          <w:sz w:val="24"/>
        </w:rPr>
      </w:pPr>
      <w:r>
        <w:rPr>
          <w:rFonts w:ascii="Arial" w:hAnsi="Arial" w:cs="Arial"/>
          <w:sz w:val="24"/>
        </w:rPr>
        <w:t>Il n'y a pas d'impact sur le processus, les règles de gestion et les flux définis dans le protocole accès 1.</w:t>
      </w:r>
      <w:r w:rsidR="0074739E">
        <w:rPr>
          <w:rFonts w:ascii="Arial" w:hAnsi="Arial" w:cs="Arial"/>
          <w:sz w:val="24"/>
        </w:rPr>
        <w:t>3</w:t>
      </w:r>
      <w:r>
        <w:rPr>
          <w:rFonts w:ascii="Arial" w:hAnsi="Arial" w:cs="Arial"/>
          <w:sz w:val="24"/>
        </w:rPr>
        <w:t xml:space="preserve">, le </w:t>
      </w:r>
      <w:proofErr w:type="spellStart"/>
      <w:r w:rsidRPr="004912DA">
        <w:rPr>
          <w:rFonts w:ascii="Arial" w:hAnsi="Arial" w:cs="Arial"/>
          <w:sz w:val="24"/>
        </w:rPr>
        <w:t>reprovisioning</w:t>
      </w:r>
      <w:proofErr w:type="spellEnd"/>
      <w:r w:rsidRPr="004912DA">
        <w:rPr>
          <w:rFonts w:ascii="Arial" w:hAnsi="Arial" w:cs="Arial"/>
          <w:sz w:val="24"/>
        </w:rPr>
        <w:t xml:space="preserve"> à « CHAUD »</w:t>
      </w:r>
      <w:r>
        <w:rPr>
          <w:rFonts w:ascii="Arial" w:hAnsi="Arial" w:cs="Arial"/>
          <w:sz w:val="24"/>
        </w:rPr>
        <w:t xml:space="preserve"> via appel </w:t>
      </w:r>
      <w:r w:rsidR="00946806">
        <w:rPr>
          <w:rFonts w:ascii="Arial" w:hAnsi="Arial" w:cs="Arial"/>
          <w:sz w:val="24"/>
        </w:rPr>
        <w:t>hotline</w:t>
      </w:r>
      <w:r>
        <w:rPr>
          <w:rFonts w:ascii="Arial" w:hAnsi="Arial" w:cs="Arial"/>
          <w:sz w:val="24"/>
        </w:rPr>
        <w:t xml:space="preserve"> étant remplacé par un </w:t>
      </w:r>
      <w:proofErr w:type="spellStart"/>
      <w:r>
        <w:rPr>
          <w:rFonts w:ascii="Arial" w:hAnsi="Arial" w:cs="Arial"/>
          <w:sz w:val="24"/>
        </w:rPr>
        <w:t>reprovisioning</w:t>
      </w:r>
      <w:proofErr w:type="spellEnd"/>
      <w:r>
        <w:rPr>
          <w:rFonts w:ascii="Arial" w:hAnsi="Arial" w:cs="Arial"/>
          <w:sz w:val="24"/>
        </w:rPr>
        <w:t xml:space="preserve"> via </w:t>
      </w:r>
      <w:proofErr w:type="spellStart"/>
      <w:r>
        <w:rPr>
          <w:rFonts w:ascii="Arial" w:hAnsi="Arial" w:cs="Arial"/>
          <w:sz w:val="24"/>
        </w:rPr>
        <w:t>WebService</w:t>
      </w:r>
      <w:proofErr w:type="spellEnd"/>
      <w:r>
        <w:rPr>
          <w:rFonts w:ascii="Arial" w:hAnsi="Arial" w:cs="Arial"/>
          <w:sz w:val="24"/>
        </w:rPr>
        <w:t>.</w:t>
      </w:r>
    </w:p>
    <w:p w14:paraId="3B3FC55C" w14:textId="77777777" w:rsidR="00886F1D" w:rsidRDefault="00886F1D" w:rsidP="005C26F7">
      <w:pPr>
        <w:spacing w:before="100" w:beforeAutospacing="1" w:after="120" w:line="240" w:lineRule="auto"/>
        <w:rPr>
          <w:rFonts w:ascii="Arial" w:hAnsi="Arial" w:cs="Arial"/>
          <w:sz w:val="24"/>
        </w:rPr>
      </w:pPr>
      <w:r>
        <w:rPr>
          <w:rFonts w:ascii="Arial" w:hAnsi="Arial" w:cs="Arial"/>
          <w:sz w:val="24"/>
        </w:rPr>
        <w:t>L’OC devra donc valoriser le</w:t>
      </w:r>
      <w:r w:rsidRPr="00886F1D">
        <w:rPr>
          <w:rFonts w:ascii="Arial" w:hAnsi="Arial" w:cs="Arial"/>
          <w:sz w:val="24"/>
        </w:rPr>
        <w:t xml:space="preserve"> </w:t>
      </w:r>
      <w:r w:rsidR="00C2753A">
        <w:rPr>
          <w:rFonts w:ascii="Arial" w:hAnsi="Arial" w:cs="Arial"/>
          <w:sz w:val="24"/>
        </w:rPr>
        <w:t xml:space="preserve">flux </w:t>
      </w:r>
      <w:r w:rsidRPr="00886F1D">
        <w:rPr>
          <w:rFonts w:ascii="Arial" w:hAnsi="Arial" w:cs="Arial"/>
          <w:sz w:val="24"/>
        </w:rPr>
        <w:t>CR</w:t>
      </w:r>
      <w:r w:rsidR="00C2753A">
        <w:rPr>
          <w:rFonts w:ascii="Arial" w:hAnsi="Arial" w:cs="Arial"/>
          <w:sz w:val="24"/>
        </w:rPr>
        <w:t>_</w:t>
      </w:r>
      <w:r w:rsidR="00D22DBE">
        <w:rPr>
          <w:rFonts w:ascii="Arial" w:hAnsi="Arial" w:cs="Arial"/>
          <w:sz w:val="24"/>
        </w:rPr>
        <w:t>STOC</w:t>
      </w:r>
      <w:r w:rsidRPr="00886F1D">
        <w:rPr>
          <w:rFonts w:ascii="Arial" w:hAnsi="Arial" w:cs="Arial"/>
          <w:sz w:val="24"/>
        </w:rPr>
        <w:t xml:space="preserve"> </w:t>
      </w:r>
      <w:r>
        <w:rPr>
          <w:rFonts w:ascii="Arial" w:hAnsi="Arial" w:cs="Arial"/>
          <w:sz w:val="24"/>
        </w:rPr>
        <w:t xml:space="preserve">de façon identique quel que soit le mode de </w:t>
      </w:r>
      <w:proofErr w:type="spellStart"/>
      <w:r>
        <w:rPr>
          <w:rFonts w:ascii="Arial" w:hAnsi="Arial" w:cs="Arial"/>
          <w:sz w:val="24"/>
        </w:rPr>
        <w:t>reprovisionning</w:t>
      </w:r>
      <w:proofErr w:type="spellEnd"/>
      <w:r>
        <w:rPr>
          <w:rFonts w:ascii="Arial" w:hAnsi="Arial" w:cs="Arial"/>
          <w:sz w:val="24"/>
        </w:rPr>
        <w:t xml:space="preserve"> réalisé (appel </w:t>
      </w:r>
      <w:r w:rsidR="00F0378F">
        <w:rPr>
          <w:rFonts w:ascii="Arial" w:hAnsi="Arial" w:cs="Arial"/>
          <w:sz w:val="24"/>
        </w:rPr>
        <w:t>hotline</w:t>
      </w:r>
      <w:r>
        <w:rPr>
          <w:rFonts w:ascii="Arial" w:hAnsi="Arial" w:cs="Arial"/>
          <w:sz w:val="24"/>
        </w:rPr>
        <w:t xml:space="preserve"> ou </w:t>
      </w:r>
      <w:proofErr w:type="spellStart"/>
      <w:r>
        <w:rPr>
          <w:rFonts w:ascii="Arial" w:hAnsi="Arial" w:cs="Arial"/>
          <w:sz w:val="24"/>
        </w:rPr>
        <w:t>WebService</w:t>
      </w:r>
      <w:proofErr w:type="spellEnd"/>
      <w:r>
        <w:rPr>
          <w:rFonts w:ascii="Arial" w:hAnsi="Arial" w:cs="Arial"/>
          <w:sz w:val="24"/>
        </w:rPr>
        <w:t>) :</w:t>
      </w:r>
    </w:p>
    <w:p w14:paraId="18831BE9" w14:textId="77777777" w:rsidR="005C26F7" w:rsidRDefault="00886F1D"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champ “</w:t>
      </w:r>
      <w:proofErr w:type="spellStart"/>
      <w:r w:rsidRPr="00886F1D">
        <w:rPr>
          <w:rFonts w:ascii="Arial" w:hAnsi="Arial" w:cs="Arial"/>
          <w:sz w:val="24"/>
        </w:rPr>
        <w:t>NuméroDecharge</w:t>
      </w:r>
      <w:proofErr w:type="spellEnd"/>
      <w:r w:rsidRPr="00886F1D">
        <w:rPr>
          <w:rFonts w:ascii="Arial" w:hAnsi="Arial" w:cs="Arial"/>
          <w:sz w:val="24"/>
        </w:rPr>
        <w:t xml:space="preserve">” </w:t>
      </w:r>
      <w:r>
        <w:rPr>
          <w:rFonts w:ascii="Arial" w:hAnsi="Arial" w:cs="Arial"/>
          <w:sz w:val="24"/>
        </w:rPr>
        <w:t>valorisé avec le numéro de décha</w:t>
      </w:r>
      <w:r w:rsidR="0074739E">
        <w:rPr>
          <w:rFonts w:ascii="Arial" w:hAnsi="Arial" w:cs="Arial"/>
          <w:sz w:val="24"/>
        </w:rPr>
        <w:t>r</w:t>
      </w:r>
      <w:r>
        <w:rPr>
          <w:rFonts w:ascii="Arial" w:hAnsi="Arial" w:cs="Arial"/>
          <w:sz w:val="24"/>
        </w:rPr>
        <w:t xml:space="preserve">ge </w:t>
      </w:r>
      <w:r w:rsidRPr="00886F1D">
        <w:rPr>
          <w:rFonts w:ascii="Arial" w:hAnsi="Arial" w:cs="Arial"/>
          <w:sz w:val="24"/>
        </w:rPr>
        <w:t xml:space="preserve">fourni par le </w:t>
      </w:r>
      <w:proofErr w:type="spellStart"/>
      <w:r>
        <w:rPr>
          <w:rFonts w:ascii="Arial" w:hAnsi="Arial" w:cs="Arial"/>
          <w:sz w:val="24"/>
        </w:rPr>
        <w:t>WebS</w:t>
      </w:r>
      <w:r w:rsidRPr="00886F1D">
        <w:rPr>
          <w:rFonts w:ascii="Arial" w:hAnsi="Arial" w:cs="Arial"/>
          <w:sz w:val="24"/>
        </w:rPr>
        <w:t>ervice</w:t>
      </w:r>
      <w:proofErr w:type="spellEnd"/>
      <w:r w:rsidRPr="00886F1D">
        <w:rPr>
          <w:rFonts w:ascii="Arial" w:hAnsi="Arial" w:cs="Arial"/>
          <w:sz w:val="24"/>
        </w:rPr>
        <w:t xml:space="preserve"> </w:t>
      </w:r>
      <w:proofErr w:type="spellStart"/>
      <w:r w:rsidR="005C26F7" w:rsidRPr="005C26F7">
        <w:rPr>
          <w:rFonts w:ascii="Arial" w:hAnsi="Arial" w:cs="Arial"/>
          <w:sz w:val="24"/>
        </w:rPr>
        <w:t>MiseAJourRouteOptique</w:t>
      </w:r>
      <w:proofErr w:type="spellEnd"/>
      <w:r w:rsidR="005C26F7" w:rsidRPr="005C26F7">
        <w:rPr>
          <w:rFonts w:ascii="Arial" w:hAnsi="Arial" w:cs="Arial"/>
          <w:sz w:val="24"/>
        </w:rPr>
        <w:t xml:space="preserve"> </w:t>
      </w:r>
      <w:r w:rsidR="00C2753A">
        <w:rPr>
          <w:rFonts w:ascii="Arial" w:hAnsi="Arial" w:cs="Arial"/>
          <w:sz w:val="24"/>
        </w:rPr>
        <w:t xml:space="preserve">soit </w:t>
      </w:r>
      <w:r w:rsidR="005C26F7">
        <w:rPr>
          <w:rFonts w:ascii="Arial" w:hAnsi="Arial" w:cs="Arial"/>
          <w:sz w:val="24"/>
        </w:rPr>
        <w:t xml:space="preserve"> par la hotline</w:t>
      </w:r>
    </w:p>
    <w:p w14:paraId="78D28A0A" w14:textId="77777777" w:rsidR="00886F1D" w:rsidRPr="00886F1D" w:rsidRDefault="00886F1D"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champ "</w:t>
      </w:r>
      <w:proofErr w:type="spellStart"/>
      <w:r w:rsidRPr="00886F1D">
        <w:rPr>
          <w:rFonts w:ascii="Arial" w:hAnsi="Arial" w:cs="Arial"/>
          <w:sz w:val="24"/>
        </w:rPr>
        <w:t>NotificationReprovisioningHL</w:t>
      </w:r>
      <w:proofErr w:type="spellEnd"/>
      <w:r w:rsidRPr="00886F1D">
        <w:rPr>
          <w:rFonts w:ascii="Arial" w:hAnsi="Arial" w:cs="Arial"/>
          <w:sz w:val="24"/>
        </w:rPr>
        <w:t xml:space="preserve">" </w:t>
      </w:r>
      <w:r w:rsidR="005C26F7">
        <w:rPr>
          <w:rFonts w:ascii="Arial" w:hAnsi="Arial" w:cs="Arial"/>
          <w:sz w:val="24"/>
        </w:rPr>
        <w:t xml:space="preserve">valorisé à </w:t>
      </w:r>
      <w:r w:rsidRPr="00886F1D">
        <w:rPr>
          <w:rFonts w:ascii="Arial" w:hAnsi="Arial" w:cs="Arial"/>
          <w:sz w:val="24"/>
        </w:rPr>
        <w:t>"Oui"</w:t>
      </w:r>
    </w:p>
    <w:p w14:paraId="40069E04" w14:textId="77777777" w:rsidR="00E23888" w:rsidRDefault="009E1219" w:rsidP="0020177D">
      <w:pPr>
        <w:pStyle w:val="Style2"/>
      </w:pPr>
      <w:bookmarkStart w:id="42" w:name="_Toc506802687"/>
      <w:bookmarkStart w:id="43" w:name="_Toc523304939"/>
      <w:bookmarkEnd w:id="37"/>
      <w:r>
        <w:t xml:space="preserve">Généralités sur le </w:t>
      </w:r>
      <w:proofErr w:type="spellStart"/>
      <w:r>
        <w:t>WebService</w:t>
      </w:r>
      <w:bookmarkEnd w:id="42"/>
      <w:bookmarkEnd w:id="43"/>
      <w:proofErr w:type="spellEnd"/>
    </w:p>
    <w:p w14:paraId="58E8C702" w14:textId="77777777" w:rsidR="009E1219" w:rsidRDefault="009E1219" w:rsidP="00C12340">
      <w:pPr>
        <w:pStyle w:val="Titre2"/>
        <w:tabs>
          <w:tab w:val="clear" w:pos="851"/>
          <w:tab w:val="clear" w:pos="2977"/>
        </w:tabs>
        <w:spacing w:before="280" w:after="120"/>
        <w:ind w:left="2269"/>
      </w:pPr>
      <w:bookmarkStart w:id="44" w:name="_Toc506802688"/>
      <w:bookmarkStart w:id="45" w:name="_Toc523304940"/>
      <w:r>
        <w:t xml:space="preserve">Liste des </w:t>
      </w:r>
      <w:r w:rsidR="00C2753A">
        <w:t>méthodes du Webservice</w:t>
      </w:r>
      <w:bookmarkEnd w:id="44"/>
      <w:bookmarkEnd w:id="45"/>
    </w:p>
    <w:p w14:paraId="75278378" w14:textId="77777777" w:rsidR="00FF2801" w:rsidRDefault="00281680" w:rsidP="00635A5E">
      <w:pPr>
        <w:pStyle w:val="Paragraphedeliste"/>
        <w:numPr>
          <w:ilvl w:val="0"/>
          <w:numId w:val="32"/>
        </w:numPr>
        <w:spacing w:after="60" w:line="20" w:lineRule="atLeast"/>
        <w:rPr>
          <w:rFonts w:ascii="Arial" w:hAnsi="Arial" w:cs="Arial"/>
          <w:sz w:val="24"/>
        </w:rPr>
      </w:pPr>
      <w:r>
        <w:rPr>
          <w:rFonts w:ascii="Arial" w:hAnsi="Arial" w:cs="Arial"/>
          <w:sz w:val="24"/>
        </w:rPr>
        <w:t>Le</w:t>
      </w:r>
      <w:r w:rsidR="00F0378F">
        <w:rPr>
          <w:rFonts w:ascii="Arial" w:hAnsi="Arial" w:cs="Arial"/>
          <w:sz w:val="24"/>
        </w:rPr>
        <w:t xml:space="preserve"> webservice </w:t>
      </w:r>
      <w:proofErr w:type="spellStart"/>
      <w:r>
        <w:rPr>
          <w:rFonts w:ascii="Arial" w:hAnsi="Arial" w:cs="Arial"/>
          <w:sz w:val="24"/>
        </w:rPr>
        <w:t>emutation</w:t>
      </w:r>
      <w:proofErr w:type="spellEnd"/>
      <w:r>
        <w:rPr>
          <w:rFonts w:ascii="Arial" w:hAnsi="Arial" w:cs="Arial"/>
          <w:sz w:val="24"/>
        </w:rPr>
        <w:t xml:space="preserve"> </w:t>
      </w:r>
      <w:r w:rsidR="0035255F">
        <w:rPr>
          <w:rFonts w:ascii="Arial" w:hAnsi="Arial" w:cs="Arial"/>
          <w:sz w:val="24"/>
        </w:rPr>
        <w:t>comprend</w:t>
      </w:r>
      <w:r w:rsidR="00F0378F">
        <w:rPr>
          <w:rFonts w:ascii="Arial" w:hAnsi="Arial" w:cs="Arial"/>
          <w:sz w:val="24"/>
        </w:rPr>
        <w:t xml:space="preserve"> les </w:t>
      </w:r>
      <w:r w:rsidR="00501DFB">
        <w:rPr>
          <w:rFonts w:ascii="Arial" w:hAnsi="Arial" w:cs="Arial"/>
          <w:sz w:val="24"/>
        </w:rPr>
        <w:t>3</w:t>
      </w:r>
      <w:r w:rsidR="00F0378F">
        <w:rPr>
          <w:rFonts w:ascii="Arial" w:hAnsi="Arial" w:cs="Arial"/>
          <w:sz w:val="24"/>
        </w:rPr>
        <w:t xml:space="preserve"> </w:t>
      </w:r>
      <w:r>
        <w:rPr>
          <w:rFonts w:ascii="Arial" w:hAnsi="Arial" w:cs="Arial"/>
          <w:sz w:val="24"/>
        </w:rPr>
        <w:t>méthodes</w:t>
      </w:r>
      <w:r w:rsidR="00F0378F">
        <w:rPr>
          <w:rFonts w:ascii="Arial" w:hAnsi="Arial" w:cs="Arial"/>
          <w:sz w:val="24"/>
        </w:rPr>
        <w:t xml:space="preserve"> suivantes : </w:t>
      </w:r>
    </w:p>
    <w:p w14:paraId="07EB9A71" w14:textId="77777777" w:rsidR="00416762" w:rsidRPr="00501DFB" w:rsidRDefault="00416762" w:rsidP="00635A5E">
      <w:pPr>
        <w:pStyle w:val="Paragraphedeliste"/>
        <w:numPr>
          <w:ilvl w:val="1"/>
          <w:numId w:val="32"/>
        </w:numPr>
        <w:spacing w:after="60" w:line="20" w:lineRule="atLeast"/>
        <w:rPr>
          <w:rFonts w:ascii="Arial" w:hAnsi="Arial" w:cs="Arial"/>
          <w:sz w:val="24"/>
        </w:rPr>
      </w:pPr>
      <w:proofErr w:type="spellStart"/>
      <w:r w:rsidRPr="00A41DAA">
        <w:rPr>
          <w:rFonts w:ascii="Arial" w:hAnsi="Arial" w:cs="Arial"/>
          <w:sz w:val="24"/>
        </w:rPr>
        <w:t>RecherchePBO</w:t>
      </w:r>
      <w:proofErr w:type="spellEnd"/>
      <w:r w:rsidRPr="00A41DAA">
        <w:rPr>
          <w:rFonts w:ascii="Arial" w:hAnsi="Arial" w:cs="Arial"/>
          <w:sz w:val="24"/>
        </w:rPr>
        <w:t xml:space="preserve"> : </w:t>
      </w:r>
      <w:r w:rsidR="001A6AD0" w:rsidRPr="00A41DAA">
        <w:rPr>
          <w:rFonts w:ascii="Arial" w:hAnsi="Arial" w:cs="Arial"/>
          <w:sz w:val="24"/>
        </w:rPr>
        <w:t>fourniture du</w:t>
      </w:r>
      <w:r w:rsidRPr="00A41DAA">
        <w:rPr>
          <w:rFonts w:ascii="Arial" w:hAnsi="Arial" w:cs="Arial"/>
          <w:sz w:val="24"/>
        </w:rPr>
        <w:t xml:space="preserve"> PBO courant et les éventuels PBO voisins</w:t>
      </w:r>
      <w:r w:rsidR="00D22DBE">
        <w:rPr>
          <w:rFonts w:ascii="Arial" w:hAnsi="Arial" w:cs="Arial"/>
          <w:sz w:val="24"/>
        </w:rPr>
        <w:t>.</w:t>
      </w:r>
      <w:r w:rsidR="000A5F64" w:rsidRPr="00501DFB">
        <w:rPr>
          <w:rFonts w:ascii="Arial" w:hAnsi="Arial" w:cs="Arial"/>
          <w:sz w:val="24"/>
        </w:rPr>
        <w:t xml:space="preserve"> </w:t>
      </w:r>
    </w:p>
    <w:p w14:paraId="7490A0A9" w14:textId="77777777" w:rsidR="00416762" w:rsidRPr="00F0378F" w:rsidRDefault="001A6AD0" w:rsidP="00635A5E">
      <w:pPr>
        <w:pStyle w:val="Paragraphedeliste"/>
        <w:numPr>
          <w:ilvl w:val="1"/>
          <w:numId w:val="32"/>
        </w:numPr>
        <w:spacing w:after="60" w:line="20" w:lineRule="atLeast"/>
        <w:rPr>
          <w:rFonts w:ascii="Arial" w:hAnsi="Arial" w:cs="Arial"/>
          <w:sz w:val="24"/>
        </w:rPr>
      </w:pPr>
      <w:proofErr w:type="spellStart"/>
      <w:r w:rsidRPr="00F0378F">
        <w:rPr>
          <w:rFonts w:ascii="Arial" w:hAnsi="Arial" w:cs="Arial"/>
          <w:sz w:val="24"/>
        </w:rPr>
        <w:t>Consultation</w:t>
      </w:r>
      <w:r w:rsidR="00D6399C" w:rsidRPr="00F0378F">
        <w:rPr>
          <w:rFonts w:ascii="Arial" w:hAnsi="Arial" w:cs="Arial"/>
          <w:sz w:val="24"/>
        </w:rPr>
        <w:t>Fibres</w:t>
      </w:r>
      <w:proofErr w:type="spellEnd"/>
      <w:r w:rsidRPr="00F0378F">
        <w:rPr>
          <w:rFonts w:ascii="Arial" w:hAnsi="Arial" w:cs="Arial"/>
          <w:sz w:val="24"/>
        </w:rPr>
        <w:t xml:space="preserve"> : consultation de l’ensemble des fibres d'un PBO avec leur état</w:t>
      </w:r>
      <w:r w:rsidR="00416762" w:rsidRPr="00F0378F">
        <w:rPr>
          <w:rFonts w:ascii="Arial" w:hAnsi="Arial" w:cs="Arial"/>
          <w:sz w:val="24"/>
        </w:rPr>
        <w:t>,</w:t>
      </w:r>
    </w:p>
    <w:p w14:paraId="6B707BC3" w14:textId="77777777" w:rsidR="00B41BB7" w:rsidRPr="00F0378F" w:rsidRDefault="001A6AD0" w:rsidP="00635A5E">
      <w:pPr>
        <w:pStyle w:val="Paragraphedeliste"/>
        <w:numPr>
          <w:ilvl w:val="1"/>
          <w:numId w:val="32"/>
        </w:numPr>
        <w:spacing w:after="60" w:line="20" w:lineRule="atLeast"/>
        <w:rPr>
          <w:rFonts w:ascii="Arial" w:hAnsi="Arial" w:cs="Arial"/>
          <w:sz w:val="24"/>
        </w:rPr>
      </w:pPr>
      <w:proofErr w:type="spellStart"/>
      <w:r w:rsidRPr="00F0378F">
        <w:rPr>
          <w:rFonts w:ascii="Arial" w:hAnsi="Arial" w:cs="Arial"/>
          <w:sz w:val="24"/>
        </w:rPr>
        <w:t>MiseAJourRouteOptique</w:t>
      </w:r>
      <w:proofErr w:type="spellEnd"/>
      <w:r w:rsidRPr="00F0378F">
        <w:rPr>
          <w:rFonts w:ascii="Arial" w:hAnsi="Arial" w:cs="Arial"/>
          <w:sz w:val="24"/>
        </w:rPr>
        <w:t xml:space="preserve"> : modification de la route optique et fourniture d'un N° de décharge</w:t>
      </w:r>
      <w:r w:rsidR="00785319">
        <w:rPr>
          <w:rFonts w:ascii="Arial" w:hAnsi="Arial" w:cs="Arial"/>
          <w:sz w:val="24"/>
        </w:rPr>
        <w:t xml:space="preserve"> et/ou c</w:t>
      </w:r>
      <w:r w:rsidR="00B41BB7" w:rsidRPr="00F0378F">
        <w:rPr>
          <w:rFonts w:ascii="Arial" w:hAnsi="Arial" w:cs="Arial"/>
          <w:sz w:val="24"/>
        </w:rPr>
        <w:t>onfirmation ou modification d</w:t>
      </w:r>
      <w:r w:rsidR="00785319">
        <w:rPr>
          <w:rFonts w:ascii="Arial" w:hAnsi="Arial" w:cs="Arial"/>
          <w:sz w:val="24"/>
        </w:rPr>
        <w:t>e la structure verticale des</w:t>
      </w:r>
      <w:r w:rsidR="00B41BB7" w:rsidRPr="00F0378F">
        <w:rPr>
          <w:rFonts w:ascii="Arial" w:hAnsi="Arial" w:cs="Arial"/>
          <w:sz w:val="24"/>
        </w:rPr>
        <w:t xml:space="preserve"> adresse</w:t>
      </w:r>
      <w:r w:rsidR="00785319">
        <w:rPr>
          <w:rFonts w:ascii="Arial" w:hAnsi="Arial" w:cs="Arial"/>
          <w:sz w:val="24"/>
        </w:rPr>
        <w:t>s</w:t>
      </w:r>
      <w:r w:rsidR="00B41BB7" w:rsidRPr="00F0378F">
        <w:rPr>
          <w:rFonts w:ascii="Arial" w:hAnsi="Arial" w:cs="Arial"/>
          <w:sz w:val="24"/>
        </w:rPr>
        <w:t xml:space="preserve"> fournie</w:t>
      </w:r>
      <w:r w:rsidR="00785319">
        <w:rPr>
          <w:rFonts w:ascii="Arial" w:hAnsi="Arial" w:cs="Arial"/>
          <w:sz w:val="24"/>
        </w:rPr>
        <w:t>s</w:t>
      </w:r>
      <w:r w:rsidR="00B41BB7" w:rsidRPr="00F0378F">
        <w:rPr>
          <w:rFonts w:ascii="Arial" w:hAnsi="Arial" w:cs="Arial"/>
          <w:sz w:val="24"/>
        </w:rPr>
        <w:t xml:space="preserve"> à la commande </w:t>
      </w:r>
      <w:r w:rsidR="002F6821">
        <w:rPr>
          <w:rFonts w:ascii="Arial" w:hAnsi="Arial" w:cs="Arial"/>
          <w:sz w:val="24"/>
        </w:rPr>
        <w:t>ou</w:t>
      </w:r>
      <w:r w:rsidR="00B41BB7">
        <w:rPr>
          <w:rFonts w:ascii="Arial" w:hAnsi="Arial" w:cs="Arial"/>
          <w:sz w:val="24"/>
        </w:rPr>
        <w:t xml:space="preserve"> en SAV</w:t>
      </w:r>
    </w:p>
    <w:p w14:paraId="5548D828" w14:textId="77777777" w:rsidR="001A6AD0" w:rsidRPr="002F6821" w:rsidRDefault="001A6AD0" w:rsidP="002F6821">
      <w:pPr>
        <w:spacing w:after="120" w:line="20" w:lineRule="atLeast"/>
        <w:ind w:left="360"/>
        <w:rPr>
          <w:rFonts w:ascii="Arial" w:hAnsi="Arial" w:cs="Arial"/>
          <w:sz w:val="24"/>
        </w:rPr>
      </w:pPr>
    </w:p>
    <w:p w14:paraId="66995B28" w14:textId="77777777" w:rsidR="00886F1D" w:rsidRPr="00886F1D" w:rsidRDefault="00886F1D" w:rsidP="00886F1D">
      <w:pPr>
        <w:spacing w:after="0" w:line="20" w:lineRule="atLeast"/>
        <w:rPr>
          <w:rFonts w:ascii="Arial" w:hAnsi="Arial" w:cs="Arial"/>
          <w:sz w:val="24"/>
        </w:rPr>
      </w:pPr>
      <w:r>
        <w:rPr>
          <w:rFonts w:ascii="Arial" w:hAnsi="Arial" w:cs="Arial"/>
          <w:sz w:val="24"/>
        </w:rPr>
        <w:t>L'utilisation de</w:t>
      </w:r>
      <w:r w:rsidR="00501DFB">
        <w:rPr>
          <w:rFonts w:ascii="Arial" w:hAnsi="Arial" w:cs="Arial"/>
          <w:sz w:val="24"/>
        </w:rPr>
        <w:t xml:space="preserve"> la</w:t>
      </w:r>
      <w:r>
        <w:rPr>
          <w:rFonts w:ascii="Arial" w:hAnsi="Arial" w:cs="Arial"/>
          <w:sz w:val="24"/>
        </w:rPr>
        <w:t xml:space="preserve"> </w:t>
      </w:r>
      <w:r w:rsidR="00F0378F">
        <w:rPr>
          <w:rFonts w:ascii="Arial" w:hAnsi="Arial" w:cs="Arial"/>
          <w:sz w:val="24"/>
        </w:rPr>
        <w:t xml:space="preserve">méthode </w:t>
      </w:r>
      <w:proofErr w:type="spellStart"/>
      <w:r>
        <w:rPr>
          <w:rFonts w:ascii="Arial" w:hAnsi="Arial" w:cs="Arial"/>
          <w:sz w:val="24"/>
        </w:rPr>
        <w:t>RecherchePBO</w:t>
      </w:r>
      <w:proofErr w:type="spellEnd"/>
      <w:r w:rsidR="00501DFB">
        <w:rPr>
          <w:rFonts w:ascii="Arial" w:hAnsi="Arial" w:cs="Arial"/>
          <w:sz w:val="24"/>
        </w:rPr>
        <w:t xml:space="preserve"> </w:t>
      </w:r>
      <w:r w:rsidR="00F0378F">
        <w:rPr>
          <w:rFonts w:ascii="Arial" w:hAnsi="Arial" w:cs="Arial"/>
          <w:sz w:val="24"/>
        </w:rPr>
        <w:t xml:space="preserve">est </w:t>
      </w:r>
      <w:r>
        <w:rPr>
          <w:rFonts w:ascii="Arial" w:hAnsi="Arial" w:cs="Arial"/>
          <w:sz w:val="24"/>
        </w:rPr>
        <w:t>facultati</w:t>
      </w:r>
      <w:r w:rsidR="00F0378F">
        <w:rPr>
          <w:rFonts w:ascii="Arial" w:hAnsi="Arial" w:cs="Arial"/>
          <w:sz w:val="24"/>
        </w:rPr>
        <w:t>ve</w:t>
      </w:r>
      <w:r>
        <w:rPr>
          <w:rFonts w:ascii="Arial" w:hAnsi="Arial" w:cs="Arial"/>
          <w:sz w:val="24"/>
        </w:rPr>
        <w:t xml:space="preserve"> car nécessaire uniquement si mutation avec changement d'adresse ou sur PBO voisin.</w:t>
      </w:r>
    </w:p>
    <w:p w14:paraId="244B0B90" w14:textId="77777777" w:rsidR="009E1219" w:rsidRDefault="009E1219" w:rsidP="00C12340">
      <w:pPr>
        <w:pStyle w:val="Titre2"/>
        <w:tabs>
          <w:tab w:val="clear" w:pos="851"/>
          <w:tab w:val="clear" w:pos="2977"/>
        </w:tabs>
        <w:spacing w:before="280" w:after="120"/>
        <w:ind w:left="2269"/>
      </w:pPr>
      <w:bookmarkStart w:id="46" w:name="_Toc506802689"/>
      <w:bookmarkStart w:id="47" w:name="_Toc523304941"/>
      <w:r w:rsidRPr="009E1219">
        <w:t>Cinématique</w:t>
      </w:r>
      <w:bookmarkEnd w:id="46"/>
      <w:bookmarkEnd w:id="47"/>
    </w:p>
    <w:p w14:paraId="6E075AB7" w14:textId="77777777" w:rsidR="001A6AD0" w:rsidRDefault="001A6AD0" w:rsidP="0039735E">
      <w:pPr>
        <w:spacing w:before="100" w:beforeAutospacing="1" w:after="60"/>
        <w:rPr>
          <w:rFonts w:ascii="Arial" w:hAnsi="Arial" w:cs="Arial"/>
          <w:sz w:val="24"/>
        </w:rPr>
      </w:pPr>
      <w:r>
        <w:rPr>
          <w:rFonts w:ascii="Arial" w:hAnsi="Arial" w:cs="Arial"/>
          <w:sz w:val="24"/>
        </w:rPr>
        <w:t xml:space="preserve">L'ordre d'utilisation des </w:t>
      </w:r>
      <w:r w:rsidR="00F0378F">
        <w:rPr>
          <w:rFonts w:ascii="Arial" w:hAnsi="Arial" w:cs="Arial"/>
          <w:sz w:val="24"/>
        </w:rPr>
        <w:t xml:space="preserve">méthodes du </w:t>
      </w:r>
      <w:proofErr w:type="spellStart"/>
      <w:r>
        <w:rPr>
          <w:rFonts w:ascii="Arial" w:hAnsi="Arial" w:cs="Arial"/>
          <w:sz w:val="24"/>
        </w:rPr>
        <w:t>WebService</w:t>
      </w:r>
      <w:proofErr w:type="spellEnd"/>
      <w:r>
        <w:rPr>
          <w:rFonts w:ascii="Arial" w:hAnsi="Arial" w:cs="Arial"/>
          <w:sz w:val="24"/>
        </w:rPr>
        <w:t xml:space="preserve"> est le suivant :</w:t>
      </w:r>
    </w:p>
    <w:p w14:paraId="2B3022A8" w14:textId="77777777" w:rsidR="001A6AD0" w:rsidRPr="00A41DAA" w:rsidRDefault="001A6AD0"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le technicien de l'OC</w:t>
      </w:r>
      <w:r w:rsidR="003A294D" w:rsidRPr="00A41DAA">
        <w:rPr>
          <w:rFonts w:ascii="Arial" w:hAnsi="Arial" w:cs="Arial"/>
          <w:sz w:val="24"/>
        </w:rPr>
        <w:t xml:space="preserve"> peut</w:t>
      </w:r>
      <w:r w:rsidRPr="00A41DAA">
        <w:rPr>
          <w:rFonts w:ascii="Arial" w:hAnsi="Arial" w:cs="Arial"/>
          <w:sz w:val="24"/>
        </w:rPr>
        <w:t xml:space="preserve"> recherche</w:t>
      </w:r>
      <w:r w:rsidR="003A294D" w:rsidRPr="00A41DAA">
        <w:rPr>
          <w:rFonts w:ascii="Arial" w:hAnsi="Arial" w:cs="Arial"/>
          <w:sz w:val="24"/>
        </w:rPr>
        <w:t>r</w:t>
      </w:r>
      <w:r w:rsidRPr="00A41DAA">
        <w:rPr>
          <w:rFonts w:ascii="Arial" w:hAnsi="Arial" w:cs="Arial"/>
          <w:sz w:val="24"/>
        </w:rPr>
        <w:t xml:space="preserve"> l'ensemble des PBO (PBO courant et éventuels PBO voisins) liés </w:t>
      </w:r>
      <w:r w:rsidR="00F0378F">
        <w:rPr>
          <w:rFonts w:ascii="Arial" w:hAnsi="Arial" w:cs="Arial"/>
          <w:sz w:val="24"/>
        </w:rPr>
        <w:t>au PBO initial de sa</w:t>
      </w:r>
      <w:r w:rsidRPr="00A41DAA">
        <w:rPr>
          <w:rFonts w:ascii="Arial" w:hAnsi="Arial" w:cs="Arial"/>
          <w:sz w:val="24"/>
        </w:rPr>
        <w:t xml:space="preserve"> commande </w:t>
      </w:r>
      <w:r w:rsidR="00C70BC0" w:rsidRPr="00A41DAA">
        <w:rPr>
          <w:rFonts w:ascii="Arial" w:hAnsi="Arial" w:cs="Arial"/>
          <w:sz w:val="24"/>
        </w:rPr>
        <w:t>d’accès</w:t>
      </w:r>
      <w:r w:rsidRPr="00A41DAA">
        <w:rPr>
          <w:rFonts w:ascii="Arial" w:hAnsi="Arial" w:cs="Arial"/>
          <w:sz w:val="24"/>
        </w:rPr>
        <w:t xml:space="preserve"> en cours ou à l'accès en service</w:t>
      </w:r>
      <w:r w:rsidR="00A16DEE">
        <w:rPr>
          <w:rFonts w:ascii="Arial" w:hAnsi="Arial" w:cs="Arial"/>
          <w:sz w:val="24"/>
        </w:rPr>
        <w:t xml:space="preserve"> (SAV)</w:t>
      </w:r>
      <w:r w:rsidR="003A294D" w:rsidRPr="00A41DAA">
        <w:rPr>
          <w:rFonts w:ascii="Arial" w:hAnsi="Arial" w:cs="Arial"/>
          <w:sz w:val="24"/>
        </w:rPr>
        <w:t>, et sélectionne un PBO parmi ceux listés</w:t>
      </w:r>
      <w:r w:rsidR="00A16DEE">
        <w:rPr>
          <w:rFonts w:ascii="Arial" w:hAnsi="Arial" w:cs="Arial"/>
          <w:sz w:val="24"/>
        </w:rPr>
        <w:t> ;</w:t>
      </w:r>
    </w:p>
    <w:p w14:paraId="70AE4A64" w14:textId="77777777" w:rsidR="003A294D" w:rsidRPr="00A41DAA" w:rsidRDefault="00281680" w:rsidP="00635A5E">
      <w:pPr>
        <w:pStyle w:val="Paragraphedeliste"/>
        <w:numPr>
          <w:ilvl w:val="1"/>
          <w:numId w:val="29"/>
        </w:numPr>
        <w:spacing w:after="60" w:line="20" w:lineRule="atLeast"/>
        <w:ind w:left="1276" w:hanging="425"/>
        <w:rPr>
          <w:rFonts w:ascii="Arial" w:hAnsi="Arial" w:cs="Arial"/>
          <w:sz w:val="24"/>
        </w:rPr>
      </w:pPr>
      <w:r>
        <w:rPr>
          <w:rFonts w:ascii="Arial" w:hAnsi="Arial" w:cs="Arial"/>
          <w:sz w:val="24"/>
        </w:rPr>
        <w:t xml:space="preserve">ou </w:t>
      </w:r>
      <w:r w:rsidR="003A294D" w:rsidRPr="00A41DAA">
        <w:rPr>
          <w:rFonts w:ascii="Arial" w:hAnsi="Arial" w:cs="Arial"/>
          <w:sz w:val="24"/>
        </w:rPr>
        <w:t xml:space="preserve">il peut rechercher </w:t>
      </w:r>
      <w:r w:rsidR="00501DFB">
        <w:rPr>
          <w:rFonts w:ascii="Arial" w:hAnsi="Arial" w:cs="Arial"/>
          <w:sz w:val="24"/>
        </w:rPr>
        <w:t xml:space="preserve">via le Webservice de l’outil d’aide à la prise de commande de lignes FTTH </w:t>
      </w:r>
      <w:r w:rsidR="003A294D" w:rsidRPr="00A41DAA">
        <w:rPr>
          <w:rFonts w:ascii="Arial" w:hAnsi="Arial" w:cs="Arial"/>
          <w:sz w:val="24"/>
        </w:rPr>
        <w:t xml:space="preserve">les adresses desservies par </w:t>
      </w:r>
      <w:r w:rsidR="00F0378F">
        <w:rPr>
          <w:rFonts w:ascii="Arial" w:hAnsi="Arial" w:cs="Arial"/>
          <w:sz w:val="24"/>
        </w:rPr>
        <w:t>un</w:t>
      </w:r>
      <w:r w:rsidR="00F0378F" w:rsidRPr="00A41DAA">
        <w:rPr>
          <w:rFonts w:ascii="Arial" w:hAnsi="Arial" w:cs="Arial"/>
          <w:sz w:val="24"/>
        </w:rPr>
        <w:t xml:space="preserve"> </w:t>
      </w:r>
      <w:r w:rsidR="003A294D" w:rsidRPr="00A41DAA">
        <w:rPr>
          <w:rFonts w:ascii="Arial" w:hAnsi="Arial" w:cs="Arial"/>
          <w:sz w:val="24"/>
        </w:rPr>
        <w:t>PBO, et sélectionne</w:t>
      </w:r>
      <w:r w:rsidR="00F0378F">
        <w:rPr>
          <w:rFonts w:ascii="Arial" w:hAnsi="Arial" w:cs="Arial"/>
          <w:sz w:val="24"/>
        </w:rPr>
        <w:t>r</w:t>
      </w:r>
      <w:r w:rsidR="003A294D" w:rsidRPr="00A41DAA">
        <w:rPr>
          <w:rFonts w:ascii="Arial" w:hAnsi="Arial" w:cs="Arial"/>
          <w:sz w:val="24"/>
        </w:rPr>
        <w:t xml:space="preserve"> une adresse parmi celles listées, cette adresse pouvant être différente de celles fournie à la commande</w:t>
      </w:r>
      <w:r w:rsidR="00A16DEE">
        <w:rPr>
          <w:rFonts w:ascii="Arial" w:hAnsi="Arial" w:cs="Arial"/>
          <w:sz w:val="24"/>
        </w:rPr>
        <w:t xml:space="preserve"> (code </w:t>
      </w:r>
      <w:proofErr w:type="spellStart"/>
      <w:r w:rsidR="00123806">
        <w:rPr>
          <w:rFonts w:ascii="Arial" w:hAnsi="Arial" w:cs="Arial"/>
          <w:sz w:val="24"/>
        </w:rPr>
        <w:t>hexaclé</w:t>
      </w:r>
      <w:proofErr w:type="spellEnd"/>
      <w:r w:rsidR="00A16DEE">
        <w:rPr>
          <w:rFonts w:ascii="Arial" w:hAnsi="Arial" w:cs="Arial"/>
          <w:sz w:val="24"/>
        </w:rPr>
        <w:t>, code IMB, quadruplet Rivoli) ;</w:t>
      </w:r>
    </w:p>
    <w:p w14:paraId="6968C37B" w14:textId="77777777" w:rsidR="003A294D" w:rsidRPr="00A41DAA" w:rsidRDefault="003A294D"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 xml:space="preserve">il consulte ensuite la liste </w:t>
      </w:r>
      <w:r w:rsidR="00F93E15">
        <w:rPr>
          <w:rFonts w:ascii="Arial" w:hAnsi="Arial" w:cs="Arial"/>
          <w:sz w:val="24"/>
        </w:rPr>
        <w:t xml:space="preserve">des fibres du PBO et de l’adresse retenue ainsi que l’état </w:t>
      </w:r>
      <w:r w:rsidRPr="00A41DAA">
        <w:rPr>
          <w:rFonts w:ascii="Arial" w:hAnsi="Arial" w:cs="Arial"/>
          <w:sz w:val="24"/>
        </w:rPr>
        <w:t>de</w:t>
      </w:r>
      <w:r w:rsidR="00F93E15">
        <w:rPr>
          <w:rFonts w:ascii="Arial" w:hAnsi="Arial" w:cs="Arial"/>
          <w:sz w:val="24"/>
        </w:rPr>
        <w:t xml:space="preserve"> ce</w:t>
      </w:r>
      <w:r w:rsidRPr="00A41DAA">
        <w:rPr>
          <w:rFonts w:ascii="Arial" w:hAnsi="Arial" w:cs="Arial"/>
          <w:sz w:val="24"/>
        </w:rPr>
        <w:t>s fibres</w:t>
      </w:r>
      <w:r w:rsidR="00F93E15">
        <w:rPr>
          <w:rFonts w:ascii="Arial" w:hAnsi="Arial" w:cs="Arial"/>
          <w:sz w:val="24"/>
        </w:rPr>
        <w:t> ;</w:t>
      </w:r>
    </w:p>
    <w:p w14:paraId="732027E9" w14:textId="77777777" w:rsidR="0037300F" w:rsidRPr="00FF2801" w:rsidRDefault="003A294D" w:rsidP="00635A5E">
      <w:pPr>
        <w:pStyle w:val="Paragraphedeliste"/>
        <w:numPr>
          <w:ilvl w:val="1"/>
          <w:numId w:val="29"/>
        </w:numPr>
        <w:spacing w:after="60" w:line="20" w:lineRule="atLeast"/>
        <w:ind w:left="1276" w:hanging="425"/>
        <w:rPr>
          <w:rFonts w:ascii="Arial" w:hAnsi="Arial" w:cs="Arial"/>
          <w:sz w:val="24"/>
        </w:rPr>
      </w:pPr>
      <w:r w:rsidRPr="00DD47CE">
        <w:rPr>
          <w:rFonts w:ascii="Arial" w:hAnsi="Arial" w:cs="Arial"/>
          <w:sz w:val="24"/>
        </w:rPr>
        <w:t xml:space="preserve">en cas de modification des informations de structure d'adresse (bâtiment, escalier, étage), il consulte le </w:t>
      </w:r>
      <w:proofErr w:type="spellStart"/>
      <w:r w:rsidRPr="00DD47CE">
        <w:rPr>
          <w:rFonts w:ascii="Arial" w:hAnsi="Arial" w:cs="Arial"/>
          <w:sz w:val="24"/>
        </w:rPr>
        <w:t>WebService</w:t>
      </w:r>
      <w:proofErr w:type="spellEnd"/>
      <w:r w:rsidRPr="00DD47CE">
        <w:rPr>
          <w:rFonts w:ascii="Arial" w:hAnsi="Arial" w:cs="Arial"/>
          <w:sz w:val="24"/>
        </w:rPr>
        <w:t xml:space="preserve"> de l'outil d'aide à la prise de commande de lignes FTTH afin de fournir des informations connues du référentiel lors de la mise à jour de la route optique</w:t>
      </w:r>
      <w:r w:rsidR="00DF2FE4" w:rsidRPr="00DD47CE">
        <w:rPr>
          <w:rFonts w:ascii="Arial" w:hAnsi="Arial" w:cs="Arial"/>
          <w:sz w:val="24"/>
        </w:rPr>
        <w:t>. L’OC a la possibilité de saisir des informations de structure d’adresse constatées sur le terrain. Charge à l’OI de prendre en compte ces remontées terrain pour la mise à jour de son référentiel.</w:t>
      </w:r>
    </w:p>
    <w:p w14:paraId="33A81ADE" w14:textId="77777777" w:rsidR="009E1219" w:rsidRPr="00A41DAA" w:rsidRDefault="009E1219"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après avoir choisi une nouvelle fibre pour la ligne FTTH concernée, le technicien OC :</w:t>
      </w:r>
    </w:p>
    <w:p w14:paraId="531B8EFD" w14:textId="77777777" w:rsidR="009E1219" w:rsidRDefault="009E1219">
      <w:pPr>
        <w:spacing w:after="60" w:line="20" w:lineRule="atLeast"/>
        <w:ind w:left="1418"/>
        <w:rPr>
          <w:rFonts w:ascii="Arial" w:hAnsi="Arial" w:cs="Arial"/>
          <w:sz w:val="24"/>
        </w:rPr>
      </w:pPr>
      <w:r>
        <w:rPr>
          <w:rFonts w:ascii="Arial" w:hAnsi="Arial" w:cs="Arial"/>
          <w:sz w:val="24"/>
        </w:rPr>
        <w:t xml:space="preserve">- </w:t>
      </w:r>
      <w:r w:rsidRPr="009E1219">
        <w:rPr>
          <w:rFonts w:ascii="Arial" w:hAnsi="Arial" w:cs="Arial"/>
          <w:sz w:val="24"/>
        </w:rPr>
        <w:t xml:space="preserve">vérifie que la </w:t>
      </w:r>
      <w:r>
        <w:rPr>
          <w:rFonts w:ascii="Arial" w:hAnsi="Arial" w:cs="Arial"/>
          <w:sz w:val="24"/>
        </w:rPr>
        <w:t>route optique cible de la mutation (</w:t>
      </w:r>
      <w:r w:rsidRPr="009E1219">
        <w:rPr>
          <w:rFonts w:ascii="Arial" w:hAnsi="Arial" w:cs="Arial"/>
          <w:sz w:val="24"/>
        </w:rPr>
        <w:t xml:space="preserve">fibre </w:t>
      </w:r>
      <w:r>
        <w:rPr>
          <w:rFonts w:ascii="Arial" w:hAnsi="Arial" w:cs="Arial"/>
          <w:sz w:val="24"/>
        </w:rPr>
        <w:t xml:space="preserve">ou la PTO) </w:t>
      </w:r>
      <w:r w:rsidRPr="009E1219">
        <w:rPr>
          <w:rFonts w:ascii="Arial" w:hAnsi="Arial" w:cs="Arial"/>
          <w:sz w:val="24"/>
        </w:rPr>
        <w:t xml:space="preserve">est bien disponible sur le terrain et valide l’affectation de cette fibre sur son application en précisant le </w:t>
      </w:r>
      <w:r>
        <w:rPr>
          <w:rFonts w:ascii="Arial" w:hAnsi="Arial" w:cs="Arial"/>
          <w:sz w:val="24"/>
        </w:rPr>
        <w:t>motif de mutation</w:t>
      </w:r>
      <w:r w:rsidR="0025531F">
        <w:rPr>
          <w:rFonts w:ascii="Arial" w:hAnsi="Arial" w:cs="Arial"/>
          <w:sz w:val="24"/>
        </w:rPr>
        <w:t>,</w:t>
      </w:r>
      <w:r>
        <w:rPr>
          <w:rFonts w:ascii="Arial" w:hAnsi="Arial" w:cs="Arial"/>
          <w:sz w:val="24"/>
        </w:rPr>
        <w:t xml:space="preserve"> </w:t>
      </w:r>
    </w:p>
    <w:p w14:paraId="63495FAB" w14:textId="77777777" w:rsidR="009E1219" w:rsidRDefault="009E1219">
      <w:pPr>
        <w:spacing w:after="60" w:line="20" w:lineRule="atLeast"/>
        <w:ind w:left="1418"/>
        <w:rPr>
          <w:rFonts w:ascii="Arial" w:hAnsi="Arial" w:cs="Arial"/>
          <w:sz w:val="24"/>
        </w:rPr>
      </w:pPr>
      <w:r>
        <w:rPr>
          <w:rFonts w:ascii="Arial" w:hAnsi="Arial" w:cs="Arial"/>
          <w:sz w:val="24"/>
        </w:rPr>
        <w:t xml:space="preserve">- </w:t>
      </w:r>
      <w:r w:rsidR="00F923D0" w:rsidRPr="009E1219">
        <w:rPr>
          <w:rFonts w:ascii="Arial" w:hAnsi="Arial" w:cs="Arial"/>
          <w:sz w:val="24"/>
        </w:rPr>
        <w:t>effectue la mutation physique de la fibre au PB</w:t>
      </w:r>
      <w:r w:rsidR="00F923D0">
        <w:rPr>
          <w:rFonts w:ascii="Arial" w:hAnsi="Arial" w:cs="Arial"/>
          <w:sz w:val="24"/>
        </w:rPr>
        <w:t xml:space="preserve"> </w:t>
      </w:r>
      <w:r>
        <w:rPr>
          <w:rFonts w:ascii="Arial" w:hAnsi="Arial" w:cs="Arial"/>
          <w:sz w:val="24"/>
        </w:rPr>
        <w:t>d</w:t>
      </w:r>
      <w:r w:rsidRPr="009E1219">
        <w:rPr>
          <w:rFonts w:ascii="Arial" w:hAnsi="Arial" w:cs="Arial"/>
          <w:sz w:val="24"/>
        </w:rPr>
        <w:t xml:space="preserve">ès que l’affectation de cette fibre est confirmée par le </w:t>
      </w:r>
      <w:proofErr w:type="spellStart"/>
      <w:r>
        <w:rPr>
          <w:rFonts w:ascii="Arial" w:hAnsi="Arial" w:cs="Arial"/>
          <w:sz w:val="24"/>
        </w:rPr>
        <w:t>WebService</w:t>
      </w:r>
      <w:proofErr w:type="spellEnd"/>
      <w:r w:rsidR="0025531F">
        <w:rPr>
          <w:rFonts w:ascii="Arial" w:hAnsi="Arial" w:cs="Arial"/>
          <w:sz w:val="24"/>
        </w:rPr>
        <w:t>.</w:t>
      </w:r>
    </w:p>
    <w:p w14:paraId="10E80235" w14:textId="77777777" w:rsidR="00C12340" w:rsidRDefault="00C12340" w:rsidP="0039735E">
      <w:pPr>
        <w:spacing w:after="60" w:line="20" w:lineRule="atLeast"/>
        <w:ind w:left="1418"/>
        <w:rPr>
          <w:rFonts w:ascii="Arial" w:hAnsi="Arial" w:cs="Arial"/>
          <w:sz w:val="24"/>
        </w:rPr>
      </w:pPr>
    </w:p>
    <w:p w14:paraId="2FA971FD" w14:textId="77777777" w:rsidR="00E74E78" w:rsidRDefault="00E74E78" w:rsidP="0039735E">
      <w:pPr>
        <w:spacing w:after="60" w:line="20" w:lineRule="atLeast"/>
        <w:ind w:left="1418"/>
        <w:rPr>
          <w:rFonts w:ascii="Arial" w:hAnsi="Arial" w:cs="Arial"/>
          <w:sz w:val="24"/>
        </w:rPr>
      </w:pPr>
    </w:p>
    <w:p w14:paraId="1286BC5F" w14:textId="77777777" w:rsidR="00D529CF" w:rsidRPr="00594374" w:rsidRDefault="00D529CF" w:rsidP="00C12340">
      <w:pPr>
        <w:pStyle w:val="Titre2"/>
        <w:tabs>
          <w:tab w:val="clear" w:pos="851"/>
          <w:tab w:val="clear" w:pos="2977"/>
        </w:tabs>
        <w:spacing w:before="280" w:after="120"/>
        <w:ind w:left="2269"/>
      </w:pPr>
      <w:bookmarkStart w:id="48" w:name="_Toc445996662"/>
      <w:bookmarkStart w:id="49" w:name="_Toc506802690"/>
      <w:bookmarkStart w:id="50" w:name="_Toc523304942"/>
      <w:r w:rsidRPr="00594374">
        <w:t>Architecture</w:t>
      </w:r>
      <w:bookmarkEnd w:id="48"/>
      <w:bookmarkEnd w:id="49"/>
      <w:bookmarkEnd w:id="50"/>
    </w:p>
    <w:p w14:paraId="55F54A99" w14:textId="77777777" w:rsidR="00D529CF" w:rsidRPr="00D529CF" w:rsidRDefault="00D529CF" w:rsidP="00D529CF">
      <w:pPr>
        <w:spacing w:before="100" w:beforeAutospacing="1" w:after="60"/>
        <w:rPr>
          <w:rFonts w:ascii="Arial" w:hAnsi="Arial" w:cs="Arial"/>
          <w:sz w:val="24"/>
        </w:rPr>
      </w:pPr>
      <w:r w:rsidRPr="00D529CF">
        <w:rPr>
          <w:rFonts w:ascii="Arial" w:hAnsi="Arial" w:cs="Arial"/>
          <w:sz w:val="24"/>
        </w:rPr>
        <w:t>Le tableau suivant montre les couches techniques intervenant dans l’interface des services FTTH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D529CF" w:rsidRPr="00594374" w14:paraId="3B512034" w14:textId="77777777" w:rsidTr="00942032">
        <w:tc>
          <w:tcPr>
            <w:tcW w:w="3259" w:type="dxa"/>
            <w:shd w:val="clear" w:color="auto" w:fill="1E9BC3"/>
            <w:vAlign w:val="center"/>
          </w:tcPr>
          <w:p w14:paraId="3E3BB15D" w14:textId="77777777" w:rsidR="00D529CF" w:rsidRPr="00594374" w:rsidRDefault="00D529CF" w:rsidP="00942032">
            <w:pPr>
              <w:pStyle w:val="Corpsdetableau"/>
              <w:jc w:val="center"/>
              <w:rPr>
                <w:b/>
                <w:color w:val="FFFFFF"/>
              </w:rPr>
            </w:pPr>
            <w:r w:rsidRPr="00594374">
              <w:rPr>
                <w:b/>
                <w:color w:val="FFFFFF"/>
              </w:rPr>
              <w:t>CLIENT</w:t>
            </w:r>
          </w:p>
        </w:tc>
        <w:tc>
          <w:tcPr>
            <w:tcW w:w="2623" w:type="dxa"/>
            <w:tcBorders>
              <w:top w:val="nil"/>
              <w:left w:val="nil"/>
              <w:bottom w:val="nil"/>
              <w:right w:val="nil"/>
            </w:tcBorders>
            <w:vAlign w:val="center"/>
          </w:tcPr>
          <w:p w14:paraId="13101833" w14:textId="77777777" w:rsidR="00D529CF" w:rsidRPr="00594374" w:rsidRDefault="00D529CF" w:rsidP="00942032">
            <w:pPr>
              <w:pStyle w:val="Corpsdetableau"/>
              <w:jc w:val="center"/>
              <w:rPr>
                <w:b/>
                <w:color w:val="FFFFFF"/>
              </w:rPr>
            </w:pPr>
          </w:p>
        </w:tc>
        <w:tc>
          <w:tcPr>
            <w:tcW w:w="3686" w:type="dxa"/>
            <w:shd w:val="clear" w:color="auto" w:fill="1E9BC3"/>
            <w:vAlign w:val="center"/>
          </w:tcPr>
          <w:p w14:paraId="6B7D2714" w14:textId="77777777" w:rsidR="00D529CF" w:rsidRPr="00594374" w:rsidRDefault="00D529CF" w:rsidP="00942032">
            <w:pPr>
              <w:pStyle w:val="Corpsdetableau"/>
              <w:jc w:val="center"/>
              <w:rPr>
                <w:b/>
                <w:color w:val="FFFFFF"/>
              </w:rPr>
            </w:pPr>
            <w:r w:rsidRPr="00594374">
              <w:rPr>
                <w:b/>
                <w:color w:val="FFFFFF"/>
              </w:rPr>
              <w:t>SERVEUR</w:t>
            </w:r>
          </w:p>
        </w:tc>
      </w:tr>
      <w:tr w:rsidR="00D529CF" w:rsidRPr="00594374" w14:paraId="7B33A184" w14:textId="77777777" w:rsidTr="00942032">
        <w:tc>
          <w:tcPr>
            <w:tcW w:w="3259" w:type="dxa"/>
            <w:vAlign w:val="center"/>
          </w:tcPr>
          <w:p w14:paraId="324D4122" w14:textId="77777777" w:rsidR="00D529CF" w:rsidRPr="00594374" w:rsidRDefault="00D529CF" w:rsidP="00942032">
            <w:pPr>
              <w:pStyle w:val="Corpsdetableau"/>
              <w:jc w:val="center"/>
            </w:pPr>
            <w:r w:rsidRPr="00594374">
              <w:t>SOAP Toolkit ou parseur XML (choix de l’OC)</w:t>
            </w:r>
          </w:p>
        </w:tc>
        <w:tc>
          <w:tcPr>
            <w:tcW w:w="2623" w:type="dxa"/>
            <w:tcBorders>
              <w:top w:val="nil"/>
              <w:left w:val="nil"/>
              <w:bottom w:val="nil"/>
              <w:right w:val="nil"/>
            </w:tcBorders>
            <w:vAlign w:val="center"/>
          </w:tcPr>
          <w:p w14:paraId="58C891D0" w14:textId="77777777" w:rsidR="00D529CF" w:rsidRPr="00594374" w:rsidRDefault="00D529CF" w:rsidP="00942032">
            <w:pPr>
              <w:pStyle w:val="Corpsdetableau"/>
              <w:jc w:val="center"/>
            </w:pPr>
          </w:p>
        </w:tc>
        <w:tc>
          <w:tcPr>
            <w:tcW w:w="3686" w:type="dxa"/>
            <w:vAlign w:val="center"/>
          </w:tcPr>
          <w:p w14:paraId="218EB7F3" w14:textId="77777777" w:rsidR="00D529CF" w:rsidRPr="00594374" w:rsidRDefault="00D529CF" w:rsidP="00942032">
            <w:pPr>
              <w:pStyle w:val="Corpsdetableau"/>
              <w:jc w:val="center"/>
            </w:pPr>
            <w:r w:rsidRPr="00594374">
              <w:t>API pour les Web Services XML (choix de l’OI)</w:t>
            </w:r>
          </w:p>
        </w:tc>
      </w:tr>
      <w:tr w:rsidR="00D529CF" w:rsidRPr="00594374" w14:paraId="7E528353" w14:textId="77777777" w:rsidTr="00942032">
        <w:tc>
          <w:tcPr>
            <w:tcW w:w="3259" w:type="dxa"/>
            <w:vAlign w:val="center"/>
          </w:tcPr>
          <w:p w14:paraId="06C846A8" w14:textId="77777777" w:rsidR="00D529CF" w:rsidRPr="00094AC8" w:rsidRDefault="00F95407" w:rsidP="00942032">
            <w:pPr>
              <w:pStyle w:val="Corpsdetableau"/>
              <w:jc w:val="center"/>
            </w:pPr>
            <w:r>
              <w:t>http</w:t>
            </w:r>
          </w:p>
        </w:tc>
        <w:tc>
          <w:tcPr>
            <w:tcW w:w="2623" w:type="dxa"/>
            <w:tcBorders>
              <w:top w:val="nil"/>
              <w:left w:val="nil"/>
              <w:bottom w:val="nil"/>
              <w:right w:val="nil"/>
            </w:tcBorders>
            <w:vAlign w:val="center"/>
          </w:tcPr>
          <w:p w14:paraId="4C4B5EB1" w14:textId="77777777" w:rsidR="00D529CF" w:rsidRPr="00594374" w:rsidRDefault="00D529CF" w:rsidP="00942032">
            <w:pPr>
              <w:pStyle w:val="Corpsdetableau"/>
              <w:jc w:val="center"/>
            </w:pPr>
          </w:p>
        </w:tc>
        <w:tc>
          <w:tcPr>
            <w:tcW w:w="3686" w:type="dxa"/>
            <w:vAlign w:val="center"/>
          </w:tcPr>
          <w:p w14:paraId="027C86F8" w14:textId="77777777" w:rsidR="00D529CF" w:rsidRPr="00594374" w:rsidRDefault="00583660" w:rsidP="00942032">
            <w:pPr>
              <w:pStyle w:val="Corpsdetableau"/>
              <w:jc w:val="center"/>
            </w:pPr>
            <w:r>
              <w:t>http</w:t>
            </w:r>
          </w:p>
        </w:tc>
      </w:tr>
      <w:tr w:rsidR="00D529CF" w:rsidRPr="00594374" w14:paraId="36BADAA1" w14:textId="77777777" w:rsidTr="00942032">
        <w:tc>
          <w:tcPr>
            <w:tcW w:w="3259" w:type="dxa"/>
            <w:vAlign w:val="center"/>
          </w:tcPr>
          <w:p w14:paraId="3E84FFF1" w14:textId="77777777" w:rsidR="00D529CF" w:rsidRPr="00594374" w:rsidRDefault="00D529CF" w:rsidP="00942032">
            <w:pPr>
              <w:pStyle w:val="Corpsdetableau"/>
              <w:jc w:val="center"/>
            </w:pPr>
            <w:r w:rsidRPr="00594374">
              <w:t>SSL</w:t>
            </w:r>
          </w:p>
        </w:tc>
        <w:tc>
          <w:tcPr>
            <w:tcW w:w="2623" w:type="dxa"/>
            <w:tcBorders>
              <w:top w:val="nil"/>
              <w:left w:val="nil"/>
              <w:bottom w:val="nil"/>
              <w:right w:val="nil"/>
            </w:tcBorders>
            <w:vAlign w:val="center"/>
          </w:tcPr>
          <w:p w14:paraId="0F5B839D" w14:textId="77777777" w:rsidR="00D529CF" w:rsidRPr="00594374" w:rsidRDefault="00D529CF" w:rsidP="00942032">
            <w:pPr>
              <w:pStyle w:val="Corpsdetableau"/>
              <w:jc w:val="center"/>
            </w:pPr>
          </w:p>
        </w:tc>
        <w:tc>
          <w:tcPr>
            <w:tcW w:w="3686" w:type="dxa"/>
            <w:vAlign w:val="center"/>
          </w:tcPr>
          <w:p w14:paraId="44D4E751" w14:textId="77777777" w:rsidR="00D529CF" w:rsidRPr="00594374" w:rsidRDefault="00D529CF" w:rsidP="00942032">
            <w:pPr>
              <w:pStyle w:val="Corpsdetableau"/>
              <w:jc w:val="center"/>
            </w:pPr>
            <w:r w:rsidRPr="00594374">
              <w:t>SSL</w:t>
            </w:r>
          </w:p>
        </w:tc>
      </w:tr>
      <w:tr w:rsidR="00D529CF" w:rsidRPr="00594374" w14:paraId="56862D0E" w14:textId="77777777" w:rsidTr="00942032">
        <w:tc>
          <w:tcPr>
            <w:tcW w:w="3259" w:type="dxa"/>
            <w:vAlign w:val="center"/>
          </w:tcPr>
          <w:p w14:paraId="396221EA" w14:textId="77777777" w:rsidR="00D529CF" w:rsidRPr="00594374" w:rsidRDefault="00D529CF" w:rsidP="00942032">
            <w:pPr>
              <w:pStyle w:val="Corpsdetableau"/>
              <w:jc w:val="center"/>
            </w:pPr>
            <w:r w:rsidRPr="00594374">
              <w:t>TCP/IP</w:t>
            </w:r>
          </w:p>
        </w:tc>
        <w:tc>
          <w:tcPr>
            <w:tcW w:w="2623" w:type="dxa"/>
            <w:tcBorders>
              <w:top w:val="nil"/>
              <w:left w:val="nil"/>
              <w:bottom w:val="nil"/>
              <w:right w:val="nil"/>
            </w:tcBorders>
            <w:vAlign w:val="center"/>
          </w:tcPr>
          <w:p w14:paraId="04BBD62B" w14:textId="77777777" w:rsidR="00D529CF" w:rsidRPr="00594374" w:rsidRDefault="00D529CF" w:rsidP="00942032">
            <w:pPr>
              <w:pStyle w:val="Corpsdetableau"/>
              <w:jc w:val="center"/>
            </w:pPr>
          </w:p>
        </w:tc>
        <w:tc>
          <w:tcPr>
            <w:tcW w:w="3686" w:type="dxa"/>
            <w:vAlign w:val="center"/>
          </w:tcPr>
          <w:p w14:paraId="3513E007" w14:textId="77777777" w:rsidR="00D529CF" w:rsidRPr="00594374" w:rsidRDefault="00D529CF" w:rsidP="00942032">
            <w:pPr>
              <w:pStyle w:val="Corpsdetableau"/>
              <w:jc w:val="center"/>
            </w:pPr>
            <w:r w:rsidRPr="00594374">
              <w:t>TCP/IP</w:t>
            </w:r>
          </w:p>
        </w:tc>
      </w:tr>
      <w:tr w:rsidR="00D529CF" w:rsidRPr="00594374" w14:paraId="3B5E5AC7" w14:textId="77777777" w:rsidTr="00942032">
        <w:trPr>
          <w:cantSplit/>
        </w:trPr>
        <w:tc>
          <w:tcPr>
            <w:tcW w:w="9568" w:type="dxa"/>
            <w:gridSpan w:val="3"/>
            <w:vAlign w:val="center"/>
          </w:tcPr>
          <w:p w14:paraId="747B5AFC" w14:textId="77777777" w:rsidR="00D529CF" w:rsidRPr="00594374" w:rsidRDefault="00D529CF" w:rsidP="00942032">
            <w:pPr>
              <w:pStyle w:val="Corpsdetableau"/>
              <w:jc w:val="center"/>
            </w:pPr>
            <w:r w:rsidRPr="00594374">
              <w:t>Internet</w:t>
            </w:r>
          </w:p>
        </w:tc>
      </w:tr>
    </w:tbl>
    <w:p w14:paraId="2DCD470E" w14:textId="77777777" w:rsidR="006E2BF8" w:rsidRPr="00D529CF" w:rsidRDefault="00D529CF" w:rsidP="00D529CF">
      <w:pPr>
        <w:spacing w:before="100" w:beforeAutospacing="1" w:after="60"/>
        <w:rPr>
          <w:rFonts w:ascii="Arial" w:hAnsi="Arial" w:cs="Arial"/>
          <w:sz w:val="24"/>
        </w:rPr>
      </w:pPr>
      <w:r w:rsidRPr="00D529CF">
        <w:rPr>
          <w:rFonts w:ascii="Arial" w:hAnsi="Arial" w:cs="Arial"/>
          <w:sz w:val="24"/>
        </w:rPr>
        <w:t>Le « </w:t>
      </w:r>
      <w:proofErr w:type="spellStart"/>
      <w:r w:rsidR="00946806">
        <w:rPr>
          <w:rFonts w:ascii="Arial" w:hAnsi="Arial" w:cs="Arial"/>
          <w:sz w:val="24"/>
        </w:rPr>
        <w:t>wsdlmutualisation</w:t>
      </w:r>
      <w:proofErr w:type="spellEnd"/>
      <w:r w:rsidR="00946806">
        <w:rPr>
          <w:rFonts w:ascii="Arial" w:hAnsi="Arial" w:cs="Arial"/>
          <w:sz w:val="24"/>
        </w:rPr>
        <w:t xml:space="preserve"> </w:t>
      </w:r>
      <w:r w:rsidRPr="00D529CF">
        <w:rPr>
          <w:rFonts w:ascii="Arial" w:hAnsi="Arial" w:cs="Arial"/>
          <w:sz w:val="24"/>
        </w:rPr>
        <w:t>»</w:t>
      </w:r>
      <w:r w:rsidR="00F923D0">
        <w:rPr>
          <w:rFonts w:ascii="Arial" w:hAnsi="Arial" w:cs="Arial"/>
          <w:sz w:val="24"/>
        </w:rPr>
        <w:t xml:space="preserve"> </w:t>
      </w:r>
      <w:r w:rsidR="00F923D0" w:rsidRPr="00D529CF">
        <w:rPr>
          <w:rFonts w:ascii="Arial" w:hAnsi="Arial" w:cs="Arial"/>
          <w:sz w:val="24"/>
        </w:rPr>
        <w:t xml:space="preserve">fourni par l’OI </w:t>
      </w:r>
      <w:r w:rsidR="00F923D0">
        <w:rPr>
          <w:rFonts w:ascii="Arial" w:hAnsi="Arial" w:cs="Arial"/>
          <w:sz w:val="24"/>
        </w:rPr>
        <w:t>est conforme à l’</w:t>
      </w:r>
      <w:r w:rsidR="00F0378F">
        <w:rPr>
          <w:rFonts w:ascii="Arial" w:hAnsi="Arial" w:cs="Arial"/>
          <w:sz w:val="24"/>
        </w:rPr>
        <w:t>Interop</w:t>
      </w:r>
      <w:r w:rsidR="00F923D0">
        <w:rPr>
          <w:rFonts w:ascii="Arial" w:hAnsi="Arial" w:cs="Arial"/>
          <w:sz w:val="24"/>
        </w:rPr>
        <w:t xml:space="preserve"> et téléchargeable depuis le site Interop fibre. Il</w:t>
      </w:r>
      <w:r w:rsidR="00FF2801">
        <w:rPr>
          <w:rFonts w:ascii="Arial" w:hAnsi="Arial" w:cs="Arial"/>
          <w:sz w:val="24"/>
        </w:rPr>
        <w:t xml:space="preserve"> </w:t>
      </w:r>
      <w:r w:rsidRPr="00D529CF">
        <w:rPr>
          <w:rFonts w:ascii="Arial" w:hAnsi="Arial" w:cs="Arial"/>
          <w:sz w:val="24"/>
        </w:rPr>
        <w:t>permet de créer une application cliente capable d’interroger le service</w:t>
      </w:r>
      <w:r w:rsidR="00997866">
        <w:rPr>
          <w:rFonts w:ascii="Arial" w:hAnsi="Arial" w:cs="Arial"/>
          <w:sz w:val="24"/>
        </w:rPr>
        <w:t xml:space="preserve"> e-mutation</w:t>
      </w:r>
      <w:r w:rsidRPr="00D529CF">
        <w:rPr>
          <w:rFonts w:ascii="Arial" w:hAnsi="Arial" w:cs="Arial"/>
          <w:sz w:val="24"/>
        </w:rPr>
        <w:t xml:space="preserve"> à l’aide des « Toolkit » de plusieurs éditeurs. Les services mis à disposition de l’OI sont testés avec l’API pour les Web Services XML.</w:t>
      </w:r>
    </w:p>
    <w:p w14:paraId="372BB7DB" w14:textId="77777777" w:rsidR="00D529CF" w:rsidRPr="00594374" w:rsidRDefault="00D529CF" w:rsidP="00D529CF">
      <w:pPr>
        <w:pStyle w:val="Titre2"/>
        <w:tabs>
          <w:tab w:val="clear" w:pos="851"/>
          <w:tab w:val="clear" w:pos="2977"/>
        </w:tabs>
        <w:spacing w:before="280" w:after="120"/>
        <w:ind w:left="2269"/>
      </w:pPr>
      <w:bookmarkStart w:id="51" w:name="_Toc433199284"/>
      <w:bookmarkStart w:id="52" w:name="_Toc440535307"/>
      <w:bookmarkStart w:id="53" w:name="_Toc440962235"/>
      <w:bookmarkStart w:id="54" w:name="_Toc210720202"/>
      <w:bookmarkStart w:id="55" w:name="_Toc232253197"/>
      <w:bookmarkStart w:id="56" w:name="_Toc294196486"/>
      <w:bookmarkStart w:id="57" w:name="_Toc374115441"/>
      <w:bookmarkStart w:id="58" w:name="_Toc445996663"/>
      <w:bookmarkStart w:id="59" w:name="_Toc506802691"/>
      <w:bookmarkStart w:id="60" w:name="_Toc523304943"/>
      <w:bookmarkEnd w:id="51"/>
      <w:bookmarkEnd w:id="52"/>
      <w:bookmarkEnd w:id="53"/>
      <w:r w:rsidRPr="00594374">
        <w:t>Protocoles et sécurité</w:t>
      </w:r>
      <w:bookmarkEnd w:id="54"/>
      <w:bookmarkEnd w:id="55"/>
      <w:bookmarkEnd w:id="56"/>
      <w:bookmarkEnd w:id="57"/>
      <w:bookmarkEnd w:id="58"/>
      <w:bookmarkEnd w:id="59"/>
      <w:bookmarkEnd w:id="60"/>
    </w:p>
    <w:p w14:paraId="2339293F"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 service de publication des structures d’adresses FTTH est un Web Service utilisant « SOAP 1.2 » (en style document/littéral) et HTTPS (HTTP et SSL) comme protocoles applicatifs.</w:t>
      </w:r>
    </w:p>
    <w:p w14:paraId="62F023CF" w14:textId="77777777" w:rsidR="00D529CF" w:rsidRDefault="00D529CF" w:rsidP="00D529CF">
      <w:pPr>
        <w:pStyle w:val="Corpsdetexte"/>
        <w:rPr>
          <w:rFonts w:ascii="Arial" w:hAnsi="Arial" w:cs="Arial"/>
          <w:sz w:val="24"/>
          <w:szCs w:val="24"/>
        </w:rPr>
      </w:pPr>
      <w:r w:rsidRPr="00D529CF">
        <w:rPr>
          <w:rFonts w:ascii="Arial" w:hAnsi="Arial" w:cs="Arial"/>
          <w:sz w:val="24"/>
          <w:szCs w:val="24"/>
        </w:rPr>
        <w:t>Le traitement de la sécurité des échanges est défini par l’OI.</w:t>
      </w:r>
    </w:p>
    <w:p w14:paraId="319AB8CE" w14:textId="77777777" w:rsidR="00C12340" w:rsidRPr="00D529CF" w:rsidRDefault="00C12340" w:rsidP="00D529CF">
      <w:pPr>
        <w:pStyle w:val="Corpsdetexte"/>
        <w:rPr>
          <w:rFonts w:ascii="Arial" w:hAnsi="Arial" w:cs="Arial"/>
          <w:sz w:val="24"/>
          <w:szCs w:val="24"/>
        </w:rPr>
      </w:pPr>
    </w:p>
    <w:p w14:paraId="17B0934D" w14:textId="77777777" w:rsidR="00D529CF" w:rsidRPr="00594374" w:rsidRDefault="00D529CF" w:rsidP="00D529CF">
      <w:pPr>
        <w:pStyle w:val="Titre2"/>
        <w:tabs>
          <w:tab w:val="clear" w:pos="851"/>
          <w:tab w:val="clear" w:pos="2977"/>
        </w:tabs>
        <w:spacing w:before="280" w:after="120"/>
        <w:ind w:left="2269"/>
      </w:pPr>
      <w:bookmarkStart w:id="61" w:name="_Toc232253198"/>
      <w:bookmarkStart w:id="62" w:name="_Toc294196487"/>
      <w:bookmarkStart w:id="63" w:name="_Toc374115442"/>
      <w:bookmarkStart w:id="64" w:name="_Toc445996664"/>
      <w:bookmarkStart w:id="65" w:name="_Toc506802692"/>
      <w:bookmarkStart w:id="66" w:name="_Toc523304944"/>
      <w:r w:rsidRPr="00594374">
        <w:t>Format et type de données</w:t>
      </w:r>
      <w:bookmarkEnd w:id="61"/>
      <w:bookmarkEnd w:id="62"/>
      <w:bookmarkEnd w:id="63"/>
      <w:bookmarkEnd w:id="64"/>
      <w:bookmarkEnd w:id="65"/>
      <w:bookmarkEnd w:id="66"/>
    </w:p>
    <w:p w14:paraId="6C0FA9FE"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Les types de données retournés sont décrits ci-après.</w:t>
      </w:r>
    </w:p>
    <w:p w14:paraId="2FF957E1"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 xml:space="preserve">Dans le tableau suivant, les </w:t>
      </w:r>
      <w:proofErr w:type="spellStart"/>
      <w:r w:rsidRPr="00D529CF">
        <w:rPr>
          <w:rFonts w:ascii="Arial" w:hAnsi="Arial" w:cs="Arial"/>
          <w:sz w:val="24"/>
          <w:szCs w:val="24"/>
        </w:rPr>
        <w:t>namespaces</w:t>
      </w:r>
      <w:proofErr w:type="spellEnd"/>
      <w:r w:rsidRPr="00D529CF">
        <w:rPr>
          <w:rFonts w:ascii="Arial" w:hAnsi="Arial" w:cs="Arial"/>
          <w:sz w:val="24"/>
          <w:szCs w:val="24"/>
        </w:rPr>
        <w:t xml:space="preserve"> utilisés sont les suivants : </w:t>
      </w:r>
    </w:p>
    <w:p w14:paraId="0BAD2E14"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proofErr w:type="spellStart"/>
      <w:r w:rsidRPr="00D529CF">
        <w:rPr>
          <w:rFonts w:ascii="Arial" w:hAnsi="Arial" w:cs="Arial"/>
          <w:sz w:val="24"/>
        </w:rPr>
        <w:t>xmlns:xsd</w:t>
      </w:r>
      <w:proofErr w:type="spellEnd"/>
      <w:r w:rsidRPr="00D529CF">
        <w:rPr>
          <w:rFonts w:ascii="Arial" w:hAnsi="Arial" w:cs="Arial"/>
          <w:sz w:val="24"/>
        </w:rPr>
        <w:t>=</w:t>
      </w:r>
      <w:hyperlink r:id="rId9" w:history="1">
        <w:r w:rsidRPr="00D529CF">
          <w:rPr>
            <w:rFonts w:ascii="Arial" w:hAnsi="Arial" w:cs="Arial"/>
            <w:sz w:val="24"/>
          </w:rPr>
          <w:t>http://www.w3.org/2001/XMLSchema</w:t>
        </w:r>
      </w:hyperlink>
    </w:p>
    <w:p w14:paraId="0DCD78DB"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proofErr w:type="spellStart"/>
      <w:r w:rsidRPr="00D529CF">
        <w:rPr>
          <w:rFonts w:ascii="Arial" w:hAnsi="Arial" w:cs="Arial"/>
          <w:sz w:val="24"/>
        </w:rPr>
        <w:t>xmlns:xsi</w:t>
      </w:r>
      <w:proofErr w:type="spellEnd"/>
      <w:r w:rsidRPr="00D529CF">
        <w:rPr>
          <w:rFonts w:ascii="Arial" w:hAnsi="Arial" w:cs="Arial"/>
          <w:sz w:val="24"/>
        </w:rPr>
        <w:t>=</w:t>
      </w:r>
      <w:hyperlink r:id="rId10" w:history="1">
        <w:r w:rsidRPr="00D529CF">
          <w:rPr>
            <w:rFonts w:ascii="Arial" w:hAnsi="Arial" w:cs="Arial"/>
            <w:sz w:val="24"/>
          </w:rPr>
          <w:t>http://www.w3.org/2001/XMLSchema</w:t>
        </w:r>
      </w:hyperlink>
      <w:r w:rsidRPr="00D529CF">
        <w:rPr>
          <w:rFonts w:ascii="Arial" w:hAnsi="Arial" w:cs="Arial"/>
          <w:sz w:val="24"/>
        </w:rPr>
        <w:t>-instance</w:t>
      </w:r>
    </w:p>
    <w:p w14:paraId="1EA216E4"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proofErr w:type="spellStart"/>
      <w:r w:rsidRPr="00D529CF">
        <w:rPr>
          <w:rFonts w:ascii="Arial" w:hAnsi="Arial" w:cs="Arial"/>
          <w:sz w:val="24"/>
        </w:rPr>
        <w:t>xmlns:apachesoap</w:t>
      </w:r>
      <w:proofErr w:type="spellEnd"/>
      <w:r w:rsidRPr="00D529CF">
        <w:rPr>
          <w:rFonts w:ascii="Arial" w:hAnsi="Arial" w:cs="Arial"/>
          <w:sz w:val="24"/>
        </w:rPr>
        <w:t>=</w:t>
      </w:r>
      <w:hyperlink r:id="rId11" w:history="1">
        <w:r w:rsidRPr="00D529CF">
          <w:rPr>
            <w:rFonts w:ascii="Arial" w:hAnsi="Arial" w:cs="Arial"/>
            <w:sz w:val="24"/>
          </w:rPr>
          <w:t>http://xml.apache.org/xml-soap</w:t>
        </w:r>
      </w:hyperlink>
      <w:r w:rsidRPr="00D529CF">
        <w:rPr>
          <w:rFonts w:ascii="Arial" w:hAnsi="Arial" w:cs="Arial"/>
          <w:sz w:val="24"/>
        </w:rPr>
        <w:tab/>
      </w:r>
    </w:p>
    <w:p w14:paraId="4B54FE8C" w14:textId="77777777" w:rsidR="00C12340" w:rsidRDefault="00C12340" w:rsidP="00D529CF">
      <w:pPr>
        <w:pStyle w:val="Corpsdetexte"/>
        <w:rPr>
          <w:rFonts w:ascii="Arial" w:hAnsi="Arial" w:cs="Arial"/>
          <w:sz w:val="24"/>
          <w:szCs w:val="24"/>
        </w:rPr>
      </w:pPr>
    </w:p>
    <w:p w14:paraId="16B612E9" w14:textId="77777777" w:rsidR="001E6748" w:rsidRPr="00D529CF" w:rsidRDefault="001E6748" w:rsidP="00D529CF">
      <w:pPr>
        <w:pStyle w:val="Corpsdetexte"/>
        <w:rPr>
          <w:rFonts w:ascii="Arial" w:hAnsi="Arial" w:cs="Arial"/>
          <w:sz w:val="24"/>
          <w:szCs w:val="24"/>
        </w:rPr>
      </w:pPr>
    </w:p>
    <w:p w14:paraId="62002426" w14:textId="77777777" w:rsidR="00D529CF" w:rsidRPr="00594374" w:rsidRDefault="00D529CF" w:rsidP="00D529CF">
      <w:pPr>
        <w:pStyle w:val="Titre2"/>
        <w:tabs>
          <w:tab w:val="clear" w:pos="851"/>
          <w:tab w:val="clear" w:pos="2977"/>
        </w:tabs>
        <w:spacing w:before="280" w:after="120"/>
        <w:ind w:left="2269"/>
      </w:pPr>
      <w:bookmarkStart w:id="67" w:name="_Toc210720207"/>
      <w:r w:rsidRPr="00594374">
        <w:t xml:space="preserve"> </w:t>
      </w:r>
      <w:bookmarkStart w:id="68" w:name="_Toc232253199"/>
      <w:bookmarkStart w:id="69" w:name="_Toc294196488"/>
      <w:bookmarkStart w:id="70" w:name="_Toc374115443"/>
      <w:bookmarkStart w:id="71" w:name="_Toc445996665"/>
      <w:bookmarkStart w:id="72" w:name="_Toc506802693"/>
      <w:bookmarkStart w:id="73" w:name="_Toc523304945"/>
      <w:r w:rsidRPr="00594374">
        <w:t>Erreurs SOAP</w:t>
      </w:r>
      <w:bookmarkEnd w:id="67"/>
      <w:bookmarkEnd w:id="68"/>
      <w:bookmarkEnd w:id="69"/>
      <w:bookmarkEnd w:id="70"/>
      <w:bookmarkEnd w:id="71"/>
      <w:bookmarkEnd w:id="72"/>
      <w:bookmarkEnd w:id="73"/>
    </w:p>
    <w:p w14:paraId="3A77A5CA" w14:textId="77777777" w:rsidR="00D529CF" w:rsidRDefault="00D529CF" w:rsidP="00D529CF">
      <w:pPr>
        <w:pStyle w:val="Corpsdetexte"/>
        <w:rPr>
          <w:rFonts w:ascii="Arial" w:hAnsi="Arial" w:cs="Arial"/>
          <w:sz w:val="24"/>
          <w:szCs w:val="24"/>
        </w:rPr>
      </w:pPr>
      <w:r w:rsidRPr="00D529CF">
        <w:rPr>
          <w:rFonts w:ascii="Arial" w:hAnsi="Arial" w:cs="Arial"/>
          <w:sz w:val="24"/>
          <w:szCs w:val="24"/>
        </w:rPr>
        <w:t>Dans le cas où le serveur ne peut interpréter correctement la requête (problème XML ou autre), une erreur serveur 500 est retournée avec éventuellement des précisions sur le problème dans le tag &lt;</w:t>
      </w:r>
      <w:proofErr w:type="spellStart"/>
      <w:r w:rsidRPr="00D529CF">
        <w:rPr>
          <w:rFonts w:ascii="Arial" w:hAnsi="Arial" w:cs="Arial"/>
          <w:sz w:val="24"/>
          <w:szCs w:val="24"/>
        </w:rPr>
        <w:t>SOAP-ENV:Fault</w:t>
      </w:r>
      <w:proofErr w:type="spellEnd"/>
      <w:r w:rsidRPr="00D529CF">
        <w:rPr>
          <w:rFonts w:ascii="Arial" w:hAnsi="Arial" w:cs="Arial"/>
          <w:sz w:val="24"/>
          <w:szCs w:val="24"/>
        </w:rPr>
        <w:t>&gt;.</w:t>
      </w:r>
    </w:p>
    <w:p w14:paraId="1B200403" w14:textId="77777777" w:rsidR="00C12340" w:rsidRPr="00D529CF" w:rsidRDefault="00C12340" w:rsidP="00D529CF">
      <w:pPr>
        <w:pStyle w:val="Corpsdetexte"/>
        <w:rPr>
          <w:rFonts w:ascii="Arial" w:hAnsi="Arial" w:cs="Arial"/>
          <w:sz w:val="24"/>
          <w:szCs w:val="24"/>
        </w:rPr>
      </w:pPr>
    </w:p>
    <w:p w14:paraId="3646A176" w14:textId="77777777" w:rsidR="00D529CF" w:rsidRDefault="00D529CF" w:rsidP="00D529CF">
      <w:pPr>
        <w:pStyle w:val="Titre2"/>
        <w:tabs>
          <w:tab w:val="clear" w:pos="851"/>
          <w:tab w:val="clear" w:pos="2977"/>
        </w:tabs>
        <w:spacing w:before="280" w:after="120"/>
        <w:ind w:left="2269"/>
      </w:pPr>
      <w:bookmarkStart w:id="74" w:name="_Toc433199288"/>
      <w:bookmarkStart w:id="75" w:name="_Toc440535311"/>
      <w:bookmarkStart w:id="76" w:name="_Toc440962239"/>
      <w:bookmarkStart w:id="77" w:name="_Toc433199289"/>
      <w:bookmarkStart w:id="78" w:name="_Toc440535312"/>
      <w:bookmarkStart w:id="79" w:name="_Toc440962240"/>
      <w:bookmarkStart w:id="80" w:name="_Toc445996666"/>
      <w:bookmarkStart w:id="81" w:name="_Toc506802694"/>
      <w:bookmarkStart w:id="82" w:name="_Toc523304946"/>
      <w:bookmarkEnd w:id="74"/>
      <w:bookmarkEnd w:id="75"/>
      <w:bookmarkEnd w:id="76"/>
      <w:bookmarkEnd w:id="77"/>
      <w:bookmarkEnd w:id="78"/>
      <w:bookmarkEnd w:id="79"/>
      <w:r w:rsidRPr="00594374">
        <w:t>Présence des balises</w:t>
      </w:r>
      <w:bookmarkEnd w:id="80"/>
      <w:bookmarkEnd w:id="81"/>
      <w:bookmarkEnd w:id="82"/>
    </w:p>
    <w:p w14:paraId="4EACF273"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Les balises relatives à des valeurs facultatives (</w:t>
      </w:r>
      <w:proofErr w:type="spellStart"/>
      <w:r w:rsidRPr="00D529CF">
        <w:rPr>
          <w:rFonts w:ascii="Arial" w:hAnsi="Arial" w:cs="Arial"/>
          <w:sz w:val="24"/>
          <w:szCs w:val="24"/>
        </w:rPr>
        <w:t>minoccurs</w:t>
      </w:r>
      <w:proofErr w:type="spellEnd"/>
      <w:r w:rsidRPr="00D529CF">
        <w:rPr>
          <w:rFonts w:ascii="Arial" w:hAnsi="Arial" w:cs="Arial"/>
          <w:sz w:val="24"/>
          <w:szCs w:val="24"/>
        </w:rPr>
        <w:t xml:space="preserve"> = 0 dans le WSDL) et non renseignées ne sont pas présentes dans les échanges.</w:t>
      </w:r>
    </w:p>
    <w:p w14:paraId="5BDE03A9" w14:textId="77777777" w:rsidR="0045546B" w:rsidRDefault="00D529CF" w:rsidP="00D529CF">
      <w:pPr>
        <w:pStyle w:val="Corpsdetexte"/>
        <w:rPr>
          <w:rFonts w:ascii="Arial" w:hAnsi="Arial" w:cs="Arial"/>
          <w:sz w:val="24"/>
          <w:szCs w:val="24"/>
        </w:rPr>
      </w:pPr>
      <w:r w:rsidRPr="00D529CF">
        <w:rPr>
          <w:rFonts w:ascii="Arial" w:hAnsi="Arial" w:cs="Arial"/>
          <w:sz w:val="24"/>
          <w:szCs w:val="24"/>
        </w:rPr>
        <w:t xml:space="preserve">A l’inverse, les balises relatives à des valeurs obligatoires (pas de </w:t>
      </w:r>
      <w:proofErr w:type="spellStart"/>
      <w:r w:rsidRPr="00D529CF">
        <w:rPr>
          <w:rFonts w:ascii="Arial" w:hAnsi="Arial" w:cs="Arial"/>
          <w:sz w:val="24"/>
          <w:szCs w:val="24"/>
        </w:rPr>
        <w:t>minoccurs</w:t>
      </w:r>
      <w:proofErr w:type="spellEnd"/>
      <w:r w:rsidRPr="00D529CF">
        <w:rPr>
          <w:rFonts w:ascii="Arial" w:hAnsi="Arial" w:cs="Arial"/>
          <w:sz w:val="24"/>
          <w:szCs w:val="24"/>
        </w:rPr>
        <w:t xml:space="preserve"> ou </w:t>
      </w:r>
      <w:proofErr w:type="spellStart"/>
      <w:r w:rsidRPr="00D529CF">
        <w:rPr>
          <w:rFonts w:ascii="Arial" w:hAnsi="Arial" w:cs="Arial"/>
          <w:sz w:val="24"/>
          <w:szCs w:val="24"/>
        </w:rPr>
        <w:t>minoccurs</w:t>
      </w:r>
      <w:proofErr w:type="spellEnd"/>
      <w:r w:rsidRPr="00D529CF">
        <w:rPr>
          <w:rFonts w:ascii="Arial" w:hAnsi="Arial" w:cs="Arial"/>
          <w:sz w:val="24"/>
          <w:szCs w:val="24"/>
        </w:rPr>
        <w:t xml:space="preserve"> &gt;0) sont toujours présentes et fermantes.</w:t>
      </w:r>
    </w:p>
    <w:p w14:paraId="6F3F5B16" w14:textId="77777777" w:rsidR="00AB34BC" w:rsidRDefault="00707364" w:rsidP="0020177D">
      <w:pPr>
        <w:pStyle w:val="Style2"/>
      </w:pPr>
      <w:bookmarkStart w:id="83" w:name="_Toc506802695"/>
      <w:bookmarkStart w:id="84" w:name="_Toc523304947"/>
      <w:r>
        <w:t>Cas fonctionnels</w:t>
      </w:r>
      <w:r w:rsidR="002A3C03">
        <w:t>/Motifs de mutation</w:t>
      </w:r>
      <w:bookmarkEnd w:id="83"/>
      <w:bookmarkEnd w:id="84"/>
    </w:p>
    <w:p w14:paraId="6C963C06" w14:textId="77777777" w:rsidR="002A3C03" w:rsidRPr="00826774" w:rsidRDefault="002A3C03" w:rsidP="002A3C03">
      <w:pPr>
        <w:pStyle w:val="Style3"/>
      </w:pPr>
      <w:bookmarkStart w:id="85" w:name="_Toc506802696"/>
      <w:bookmarkStart w:id="86" w:name="_Toc523304948"/>
      <w:r>
        <w:t>Récapitulatif des motifs de mutations et des scénarii associés</w:t>
      </w:r>
      <w:bookmarkEnd w:id="85"/>
      <w:bookmarkEnd w:id="86"/>
    </w:p>
    <w:p w14:paraId="5A8994B6" w14:textId="77777777" w:rsidR="00707364" w:rsidRDefault="00707364" w:rsidP="00707364">
      <w:pPr>
        <w:rPr>
          <w:rFonts w:ascii="Arial" w:hAnsi="Arial" w:cs="Arial"/>
          <w:sz w:val="24"/>
        </w:rPr>
      </w:pPr>
      <w:r w:rsidRPr="0023638F">
        <w:rPr>
          <w:rFonts w:ascii="Arial" w:hAnsi="Arial" w:cs="Arial"/>
          <w:sz w:val="24"/>
        </w:rPr>
        <w:t xml:space="preserve">Ci-dessous la liste des cas fonctionnels pouvant nécessiter l’appel au </w:t>
      </w:r>
      <w:proofErr w:type="spellStart"/>
      <w:r w:rsidRPr="0023638F">
        <w:rPr>
          <w:rFonts w:ascii="Arial" w:hAnsi="Arial" w:cs="Arial"/>
          <w:sz w:val="24"/>
        </w:rPr>
        <w:t>ws</w:t>
      </w:r>
      <w:proofErr w:type="spellEnd"/>
      <w:r w:rsidRPr="0023638F">
        <w:rPr>
          <w:rFonts w:ascii="Arial" w:hAnsi="Arial" w:cs="Arial"/>
          <w:sz w:val="24"/>
        </w:rPr>
        <w:t xml:space="preserve"> </w:t>
      </w:r>
      <w:proofErr w:type="spellStart"/>
      <w:r w:rsidRPr="0023638F">
        <w:rPr>
          <w:rFonts w:ascii="Arial" w:hAnsi="Arial" w:cs="Arial"/>
          <w:sz w:val="24"/>
        </w:rPr>
        <w:t>emutation</w:t>
      </w:r>
      <w:proofErr w:type="spellEnd"/>
      <w:r w:rsidRPr="0023638F">
        <w:rPr>
          <w:rFonts w:ascii="Arial" w:hAnsi="Arial" w:cs="Arial"/>
          <w:sz w:val="24"/>
        </w:rPr>
        <w:t>. Les différents scénarii auxquels ils correspondent sont décrits dans le chapitre suivant.</w:t>
      </w:r>
    </w:p>
    <w:p w14:paraId="6B1ADE8F" w14:textId="77777777" w:rsidR="001E6748" w:rsidRPr="0023638F" w:rsidRDefault="001E6748" w:rsidP="00707364">
      <w:pPr>
        <w:rPr>
          <w:rFonts w:ascii="Arial" w:hAnsi="Arial" w:cs="Arial"/>
          <w:sz w:val="24"/>
        </w:rPr>
      </w:pPr>
    </w:p>
    <w:p w14:paraId="00D908FE" w14:textId="77777777" w:rsidR="00AB34BC" w:rsidRDefault="008976AC" w:rsidP="00C32B1A">
      <w:pPr>
        <w:ind w:right="-8"/>
      </w:pPr>
      <w:r w:rsidRPr="008976AC">
        <w:rPr>
          <w:noProof/>
        </w:rPr>
        <w:drawing>
          <wp:inline distT="0" distB="0" distL="0" distR="0" wp14:anchorId="6E947455" wp14:editId="503FD0F9">
            <wp:extent cx="6271260" cy="5486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4967" cy="5489643"/>
                    </a:xfrm>
                    <a:prstGeom prst="rect">
                      <a:avLst/>
                    </a:prstGeom>
                    <a:noFill/>
                    <a:ln>
                      <a:noFill/>
                    </a:ln>
                  </pic:spPr>
                </pic:pic>
              </a:graphicData>
            </a:graphic>
          </wp:inline>
        </w:drawing>
      </w:r>
    </w:p>
    <w:p w14:paraId="213AA143" w14:textId="77777777" w:rsidR="002A3C03" w:rsidRPr="00826774" w:rsidRDefault="002A3C03" w:rsidP="002A3C03">
      <w:pPr>
        <w:pStyle w:val="Style3"/>
      </w:pPr>
      <w:bookmarkStart w:id="87" w:name="_Toc506802697"/>
      <w:bookmarkStart w:id="88" w:name="_Toc523304949"/>
      <w:r>
        <w:t>Commande d'accès</w:t>
      </w:r>
      <w:bookmarkEnd w:id="87"/>
      <w:bookmarkEnd w:id="88"/>
      <w:r w:rsidRPr="00826774">
        <w:t xml:space="preserve"> </w:t>
      </w:r>
    </w:p>
    <w:p w14:paraId="61494887" w14:textId="77777777" w:rsidR="002A3C03" w:rsidRPr="00082644" w:rsidRDefault="002A3C03" w:rsidP="002A3C03">
      <w:pPr>
        <w:spacing w:before="100" w:beforeAutospacing="1" w:after="60"/>
        <w:rPr>
          <w:rFonts w:ascii="Arial" w:hAnsi="Arial" w:cs="Arial"/>
          <w:sz w:val="24"/>
        </w:rPr>
      </w:pPr>
      <w:r>
        <w:rPr>
          <w:rFonts w:ascii="Arial" w:hAnsi="Arial" w:cs="Arial"/>
          <w:sz w:val="24"/>
        </w:rPr>
        <w:t xml:space="preserve">Les motifs </w:t>
      </w:r>
      <w:r w:rsidRPr="00082644">
        <w:rPr>
          <w:rFonts w:ascii="Arial" w:hAnsi="Arial" w:cs="Arial"/>
          <w:sz w:val="24"/>
        </w:rPr>
        <w:t>à utiliser en commande/livraison sont les suivants :</w:t>
      </w:r>
    </w:p>
    <w:p w14:paraId="5370496E"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si mutation sur même PBO (PBO cible = PBO courant) :</w:t>
      </w:r>
    </w:p>
    <w:p w14:paraId="15BDF627" w14:textId="77777777" w:rsidR="002A3C03" w:rsidRPr="00082644"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Fibre occupée</w:t>
      </w:r>
    </w:p>
    <w:p w14:paraId="3398ECF1" w14:textId="77777777" w:rsidR="002A3C03"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Fibre HS</w:t>
      </w:r>
    </w:p>
    <w:p w14:paraId="0CC6AAED" w14:textId="77777777" w:rsidR="002A3C03"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Référence PTO erronée</w:t>
      </w:r>
    </w:p>
    <w:p w14:paraId="3C98039D" w14:textId="77777777" w:rsidR="00AC5F92" w:rsidRPr="00AC5F92" w:rsidRDefault="00AC5F92" w:rsidP="00AC5F92">
      <w:pPr>
        <w:pStyle w:val="Paragraphedeliste"/>
        <w:numPr>
          <w:ilvl w:val="0"/>
          <w:numId w:val="0"/>
        </w:numPr>
        <w:spacing w:after="120" w:line="20" w:lineRule="atLeast"/>
        <w:ind w:left="1276"/>
        <w:rPr>
          <w:rFonts w:ascii="Arial" w:hAnsi="Arial" w:cs="Arial"/>
          <w:sz w:val="24"/>
        </w:rPr>
      </w:pPr>
      <w:r w:rsidRPr="00AC5F92">
        <w:rPr>
          <w:rFonts w:ascii="Arial" w:hAnsi="Arial" w:cs="Arial"/>
          <w:sz w:val="24"/>
        </w:rPr>
        <w:t xml:space="preserve">- PTO existante alors que PTO à construire à la commande OC </w:t>
      </w:r>
    </w:p>
    <w:p w14:paraId="2ECF7CBF" w14:textId="77777777" w:rsidR="00AC5F92" w:rsidRPr="00082644" w:rsidRDefault="00AC5F92" w:rsidP="00AC5F92">
      <w:pPr>
        <w:pStyle w:val="Paragraphedeliste"/>
        <w:numPr>
          <w:ilvl w:val="0"/>
          <w:numId w:val="0"/>
        </w:numPr>
        <w:spacing w:after="120" w:line="20" w:lineRule="atLeast"/>
        <w:ind w:left="1276"/>
        <w:rPr>
          <w:rFonts w:ascii="Arial" w:hAnsi="Arial" w:cs="Arial"/>
          <w:sz w:val="24"/>
        </w:rPr>
      </w:pPr>
      <w:r w:rsidRPr="00AC5F92">
        <w:rPr>
          <w:rFonts w:ascii="Arial" w:hAnsi="Arial" w:cs="Arial"/>
          <w:sz w:val="24"/>
        </w:rPr>
        <w:t>- PTO à construire alors que PTO existante à la commande OC</w:t>
      </w:r>
    </w:p>
    <w:p w14:paraId="68F175A3"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voisin sans modification des informations de structure d'adresse </w:t>
      </w:r>
    </w:p>
    <w:p w14:paraId="123AEEA5" w14:textId="77777777" w:rsidR="002A3C03" w:rsidRPr="00082644" w:rsidRDefault="002A3C03" w:rsidP="008D0FB3">
      <w:pPr>
        <w:pStyle w:val="Paragraphedeliste"/>
        <w:numPr>
          <w:ilvl w:val="0"/>
          <w:numId w:val="0"/>
        </w:numPr>
        <w:spacing w:after="120" w:line="20" w:lineRule="atLeast"/>
        <w:ind w:left="2127"/>
        <w:rPr>
          <w:rFonts w:ascii="Arial" w:hAnsi="Arial" w:cs="Arial"/>
          <w:sz w:val="24"/>
        </w:rPr>
      </w:pPr>
      <w:r>
        <w:rPr>
          <w:rFonts w:ascii="Arial" w:hAnsi="Arial" w:cs="Arial"/>
          <w:sz w:val="24"/>
        </w:rPr>
        <w:t xml:space="preserve">- </w:t>
      </w:r>
      <w:r w:rsidRPr="00082644">
        <w:rPr>
          <w:rFonts w:ascii="Arial" w:hAnsi="Arial" w:cs="Arial"/>
          <w:sz w:val="24"/>
        </w:rPr>
        <w:t>Fibre occupée</w:t>
      </w:r>
    </w:p>
    <w:p w14:paraId="79E1F027" w14:textId="3CF8C32C" w:rsidR="002A3C03" w:rsidRDefault="002A3C03" w:rsidP="008D0FB3">
      <w:pPr>
        <w:pStyle w:val="Paragraphedeliste"/>
        <w:numPr>
          <w:ilvl w:val="0"/>
          <w:numId w:val="0"/>
        </w:numPr>
        <w:spacing w:after="120" w:line="20" w:lineRule="atLeast"/>
        <w:ind w:left="2127"/>
        <w:rPr>
          <w:rFonts w:ascii="Arial" w:hAnsi="Arial" w:cs="Arial"/>
          <w:sz w:val="24"/>
        </w:rPr>
      </w:pPr>
      <w:r>
        <w:rPr>
          <w:rFonts w:ascii="Arial" w:hAnsi="Arial" w:cs="Arial"/>
          <w:sz w:val="24"/>
        </w:rPr>
        <w:t xml:space="preserve">- </w:t>
      </w:r>
      <w:r w:rsidRPr="00082644">
        <w:rPr>
          <w:rFonts w:ascii="Arial" w:hAnsi="Arial" w:cs="Arial"/>
          <w:sz w:val="24"/>
        </w:rPr>
        <w:t>Fibre HS</w:t>
      </w:r>
    </w:p>
    <w:p w14:paraId="2E643126" w14:textId="6FFE346E" w:rsidR="005B2E72" w:rsidRDefault="00CB1CB8" w:rsidP="002A3C03">
      <w:pPr>
        <w:pStyle w:val="Paragraphedeliste"/>
        <w:numPr>
          <w:ilvl w:val="0"/>
          <w:numId w:val="0"/>
        </w:numPr>
        <w:spacing w:after="120" w:line="20" w:lineRule="atLeast"/>
        <w:ind w:left="1276"/>
        <w:rPr>
          <w:rFonts w:ascii="Arial" w:hAnsi="Arial" w:cs="Arial"/>
          <w:sz w:val="24"/>
        </w:rPr>
      </w:pPr>
      <w:r>
        <w:rPr>
          <w:rFonts w:ascii="Arial" w:hAnsi="Arial" w:cs="Arial"/>
          <w:sz w:val="24"/>
          <w:szCs w:val="24"/>
        </w:rPr>
        <w:t>- Si mutation sur PBO voisin au sein de la même structure verticale</w:t>
      </w:r>
      <w:r w:rsidR="002A04D6">
        <w:rPr>
          <w:rFonts w:ascii="Arial" w:hAnsi="Arial" w:cs="Arial"/>
          <w:sz w:val="24"/>
          <w:szCs w:val="24"/>
        </w:rPr>
        <w:t xml:space="preserve"> (PBI</w:t>
      </w:r>
      <w:r w:rsidR="009F37B9">
        <w:rPr>
          <w:rFonts w:ascii="Arial" w:hAnsi="Arial" w:cs="Arial"/>
          <w:sz w:val="24"/>
          <w:szCs w:val="24"/>
        </w:rPr>
        <w:t>)</w:t>
      </w:r>
      <w:r w:rsidR="004F09DA">
        <w:rPr>
          <w:rFonts w:ascii="Arial" w:hAnsi="Arial" w:cs="Arial"/>
          <w:sz w:val="24"/>
          <w:szCs w:val="24"/>
        </w:rPr>
        <w:t xml:space="preserve"> *</w:t>
      </w:r>
    </w:p>
    <w:p w14:paraId="6BC6FB8E" w14:textId="0C230245" w:rsidR="002A3C03" w:rsidRDefault="002A3C03" w:rsidP="00CB1CB8">
      <w:pPr>
        <w:pStyle w:val="Paragraphedeliste"/>
        <w:numPr>
          <w:ilvl w:val="0"/>
          <w:numId w:val="0"/>
        </w:numPr>
        <w:spacing w:after="120" w:line="20" w:lineRule="atLeast"/>
        <w:ind w:left="2127"/>
        <w:rPr>
          <w:rFonts w:ascii="Arial" w:hAnsi="Arial" w:cs="Arial"/>
          <w:sz w:val="24"/>
          <w:szCs w:val="24"/>
        </w:rPr>
      </w:pPr>
      <w:r>
        <w:rPr>
          <w:rFonts w:ascii="Arial" w:hAnsi="Arial" w:cs="Arial"/>
          <w:sz w:val="24"/>
          <w:szCs w:val="24"/>
        </w:rPr>
        <w:t xml:space="preserve">- </w:t>
      </w:r>
      <w:r w:rsidRPr="00082644">
        <w:rPr>
          <w:rFonts w:ascii="Arial" w:hAnsi="Arial" w:cs="Arial"/>
          <w:sz w:val="24"/>
          <w:szCs w:val="24"/>
        </w:rPr>
        <w:t>PB erroné</w:t>
      </w:r>
      <w:r>
        <w:rPr>
          <w:rFonts w:ascii="Arial" w:hAnsi="Arial" w:cs="Arial"/>
          <w:sz w:val="24"/>
          <w:szCs w:val="24"/>
        </w:rPr>
        <w:t xml:space="preserve"> (</w:t>
      </w:r>
      <w:r w:rsidRPr="00082644">
        <w:rPr>
          <w:rFonts w:ascii="Arial" w:hAnsi="Arial" w:cs="Arial"/>
          <w:sz w:val="24"/>
          <w:szCs w:val="24"/>
        </w:rPr>
        <w:t>le PB affecté à l'accès FTTH lors de la commande n'est pas pertinent</w:t>
      </w:r>
      <w:r>
        <w:rPr>
          <w:rFonts w:ascii="Arial" w:hAnsi="Arial" w:cs="Arial"/>
          <w:sz w:val="24"/>
          <w:szCs w:val="24"/>
        </w:rPr>
        <w:t>)</w:t>
      </w:r>
    </w:p>
    <w:p w14:paraId="3DECBA2E" w14:textId="41FEA3A8" w:rsidR="006354F0" w:rsidRDefault="007405A7" w:rsidP="00E65C74">
      <w:pPr>
        <w:spacing w:after="120" w:line="20" w:lineRule="atLeast"/>
        <w:ind w:left="1636" w:hanging="360"/>
        <w:rPr>
          <w:rFonts w:ascii="Arial" w:hAnsi="Arial" w:cs="Arial"/>
          <w:sz w:val="24"/>
        </w:rPr>
      </w:pPr>
      <w:r>
        <w:rPr>
          <w:rFonts w:ascii="Arial" w:hAnsi="Arial" w:cs="Arial"/>
          <w:sz w:val="24"/>
        </w:rPr>
        <w:t xml:space="preserve">- </w:t>
      </w:r>
      <w:r w:rsidR="006354F0">
        <w:rPr>
          <w:rFonts w:ascii="Arial" w:hAnsi="Arial" w:cs="Arial"/>
          <w:sz w:val="24"/>
        </w:rPr>
        <w:t>Si mutation sur PBO voisin en dehors de la même structure verticale</w:t>
      </w:r>
      <w:r w:rsidR="004F09DA">
        <w:rPr>
          <w:rFonts w:ascii="Arial" w:hAnsi="Arial" w:cs="Arial"/>
          <w:sz w:val="24"/>
        </w:rPr>
        <w:t xml:space="preserve"> *</w:t>
      </w:r>
    </w:p>
    <w:p w14:paraId="361ACBD0" w14:textId="66984087" w:rsidR="007405A7" w:rsidRPr="00E65C74" w:rsidRDefault="006354F0" w:rsidP="00E65C74">
      <w:pPr>
        <w:spacing w:after="120" w:line="20" w:lineRule="atLeast"/>
        <w:ind w:left="1636" w:hanging="360"/>
        <w:rPr>
          <w:rFonts w:ascii="Arial" w:hAnsi="Arial" w:cs="Arial"/>
          <w:sz w:val="24"/>
        </w:rPr>
      </w:pPr>
      <w:r>
        <w:rPr>
          <w:rFonts w:ascii="Arial" w:hAnsi="Arial" w:cs="Arial"/>
          <w:sz w:val="24"/>
        </w:rPr>
        <w:tab/>
      </w:r>
      <w:r>
        <w:rPr>
          <w:rFonts w:ascii="Arial" w:hAnsi="Arial" w:cs="Arial"/>
          <w:sz w:val="24"/>
        </w:rPr>
        <w:tab/>
        <w:t>- Adresse client erronée (L’usage de ce motif permet dans ce cas de confirmer ou modifier l’adresse du client final)</w:t>
      </w:r>
    </w:p>
    <w:p w14:paraId="4BAD6C4C" w14:textId="77777777" w:rsidR="002A3C03"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Référence PTO erronée</w:t>
      </w:r>
    </w:p>
    <w:p w14:paraId="5720873C" w14:textId="77777777" w:rsidR="00AC5F92" w:rsidRPr="00AC5F92" w:rsidRDefault="00AC5F92" w:rsidP="00AC5F92">
      <w:pPr>
        <w:pStyle w:val="Paragraphedeliste"/>
        <w:numPr>
          <w:ilvl w:val="0"/>
          <w:numId w:val="0"/>
        </w:numPr>
        <w:spacing w:after="120" w:line="20" w:lineRule="atLeast"/>
        <w:ind w:left="1276"/>
        <w:rPr>
          <w:rFonts w:ascii="Arial" w:hAnsi="Arial" w:cs="Arial"/>
          <w:sz w:val="24"/>
        </w:rPr>
      </w:pPr>
      <w:r w:rsidRPr="00AC5F92">
        <w:rPr>
          <w:rFonts w:ascii="Arial" w:hAnsi="Arial" w:cs="Arial"/>
          <w:sz w:val="24"/>
        </w:rPr>
        <w:t xml:space="preserve">- PTO existante alors que PTO à construire à la commande OC </w:t>
      </w:r>
    </w:p>
    <w:p w14:paraId="15F0EAA8" w14:textId="77777777" w:rsidR="00AC5F92" w:rsidRPr="00082644" w:rsidRDefault="00AC5F92" w:rsidP="002A3C03">
      <w:pPr>
        <w:pStyle w:val="Paragraphedeliste"/>
        <w:numPr>
          <w:ilvl w:val="0"/>
          <w:numId w:val="0"/>
        </w:numPr>
        <w:spacing w:after="120" w:line="20" w:lineRule="atLeast"/>
        <w:ind w:left="1276"/>
        <w:rPr>
          <w:rFonts w:ascii="Arial" w:hAnsi="Arial" w:cs="Arial"/>
          <w:sz w:val="24"/>
        </w:rPr>
      </w:pPr>
      <w:r w:rsidRPr="00AC5F92">
        <w:rPr>
          <w:rFonts w:ascii="Arial" w:hAnsi="Arial" w:cs="Arial"/>
          <w:sz w:val="24"/>
        </w:rPr>
        <w:t>- PTO à construire alors que PTO existante à la commande OC</w:t>
      </w:r>
    </w:p>
    <w:p w14:paraId="5666EB0C"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si mutation sur PBO voisin avec modification des informations de structure d'adresse</w:t>
      </w:r>
    </w:p>
    <w:p w14:paraId="45541828" w14:textId="77777777" w:rsidR="002A3C03" w:rsidRPr="00082644"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Bâtiment client erroné</w:t>
      </w:r>
    </w:p>
    <w:p w14:paraId="462F867B" w14:textId="77777777" w:rsidR="002A3C03" w:rsidRPr="00082644"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Escalier client erroné</w:t>
      </w:r>
    </w:p>
    <w:p w14:paraId="2846EF42" w14:textId="77777777" w:rsidR="002A3C03" w:rsidRPr="00082644" w:rsidRDefault="002A3C03" w:rsidP="002A3C03">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Etage client erroné</w:t>
      </w:r>
    </w:p>
    <w:p w14:paraId="445570E5" w14:textId="77777777" w:rsidR="002A3C03"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w:t>
      </w:r>
      <w:r w:rsidR="005D36E7">
        <w:rPr>
          <w:rFonts w:ascii="Arial" w:hAnsi="Arial" w:cs="Arial"/>
          <w:sz w:val="24"/>
        </w:rPr>
        <w:t>courant</w:t>
      </w:r>
      <w:r w:rsidRPr="00082644">
        <w:rPr>
          <w:rFonts w:ascii="Arial" w:hAnsi="Arial" w:cs="Arial"/>
          <w:sz w:val="24"/>
        </w:rPr>
        <w:t xml:space="preserve"> avec modification </w:t>
      </w:r>
      <w:r>
        <w:rPr>
          <w:rFonts w:ascii="Arial" w:hAnsi="Arial" w:cs="Arial"/>
          <w:sz w:val="24"/>
        </w:rPr>
        <w:t>d'</w:t>
      </w:r>
      <w:r w:rsidRPr="00082644">
        <w:rPr>
          <w:rFonts w:ascii="Arial" w:hAnsi="Arial" w:cs="Arial"/>
          <w:sz w:val="24"/>
        </w:rPr>
        <w:t>adresse</w:t>
      </w:r>
      <w:r>
        <w:rPr>
          <w:rFonts w:ascii="Arial" w:hAnsi="Arial" w:cs="Arial"/>
          <w:sz w:val="24"/>
        </w:rPr>
        <w:t xml:space="preserve"> : Adresse client erronée</w:t>
      </w:r>
    </w:p>
    <w:p w14:paraId="1CD8EAB1" w14:textId="5824BC00" w:rsidR="002A3C03" w:rsidRDefault="00EC35B8" w:rsidP="00F32E32">
      <w:pPr>
        <w:pStyle w:val="Paragraphedeliste"/>
        <w:numPr>
          <w:ilvl w:val="0"/>
          <w:numId w:val="0"/>
        </w:numPr>
        <w:spacing w:after="0" w:line="20" w:lineRule="atLeast"/>
        <w:ind w:left="1276"/>
        <w:rPr>
          <w:rFonts w:ascii="Arial" w:hAnsi="Arial" w:cs="Arial"/>
          <w:sz w:val="24"/>
        </w:rPr>
      </w:pPr>
      <w:r>
        <w:rPr>
          <w:rFonts w:ascii="Arial" w:hAnsi="Arial" w:cs="Arial"/>
          <w:sz w:val="24"/>
        </w:rPr>
        <w:t xml:space="preserve">*le rejet de l’appel de mutation sur </w:t>
      </w:r>
      <w:proofErr w:type="spellStart"/>
      <w:r w:rsidR="004973B4">
        <w:rPr>
          <w:rFonts w:ascii="Arial" w:hAnsi="Arial" w:cs="Arial"/>
          <w:sz w:val="24"/>
        </w:rPr>
        <w:t>N</w:t>
      </w:r>
      <w:r>
        <w:rPr>
          <w:rFonts w:ascii="Arial" w:hAnsi="Arial" w:cs="Arial"/>
          <w:sz w:val="24"/>
        </w:rPr>
        <w:t>aturePBO</w:t>
      </w:r>
      <w:proofErr w:type="spellEnd"/>
      <w:r>
        <w:rPr>
          <w:rFonts w:ascii="Arial" w:hAnsi="Arial" w:cs="Arial"/>
          <w:sz w:val="24"/>
        </w:rPr>
        <w:t xml:space="preserve"> erronée ne peut se faire que si l’OI fournit bien la nature du PBO.</w:t>
      </w:r>
    </w:p>
    <w:p w14:paraId="6E748A85" w14:textId="77777777" w:rsidR="00D748FA" w:rsidRPr="00082644" w:rsidRDefault="00D748FA" w:rsidP="00F32E32">
      <w:pPr>
        <w:pStyle w:val="Paragraphedeliste"/>
        <w:numPr>
          <w:ilvl w:val="0"/>
          <w:numId w:val="0"/>
        </w:numPr>
        <w:spacing w:after="0" w:line="20" w:lineRule="atLeast"/>
        <w:ind w:left="1276"/>
        <w:rPr>
          <w:rFonts w:ascii="Arial" w:hAnsi="Arial" w:cs="Arial"/>
          <w:sz w:val="24"/>
        </w:rPr>
      </w:pPr>
    </w:p>
    <w:p w14:paraId="48B0588C" w14:textId="77777777" w:rsidR="002A3C03" w:rsidRPr="00826774" w:rsidRDefault="002A3C03" w:rsidP="00197786">
      <w:pPr>
        <w:pStyle w:val="Style3"/>
        <w:spacing w:before="0" w:beforeAutospacing="0" w:after="0" w:afterAutospacing="0"/>
      </w:pPr>
      <w:bookmarkStart w:id="89" w:name="_Toc506802698"/>
      <w:bookmarkStart w:id="90" w:name="_Toc523304950"/>
      <w:r>
        <w:t>SAV</w:t>
      </w:r>
      <w:bookmarkEnd w:id="89"/>
      <w:bookmarkEnd w:id="90"/>
      <w:r w:rsidRPr="00826774">
        <w:t xml:space="preserve"> </w:t>
      </w:r>
    </w:p>
    <w:p w14:paraId="3041E14E" w14:textId="77777777" w:rsidR="002A3C03" w:rsidRPr="00082644" w:rsidRDefault="002A3C03" w:rsidP="002A3C03">
      <w:pPr>
        <w:spacing w:before="100" w:beforeAutospacing="1" w:after="60"/>
        <w:rPr>
          <w:rFonts w:ascii="Arial" w:hAnsi="Arial" w:cs="Arial"/>
          <w:sz w:val="24"/>
        </w:rPr>
      </w:pPr>
      <w:r w:rsidRPr="00082644">
        <w:rPr>
          <w:rFonts w:ascii="Arial" w:hAnsi="Arial" w:cs="Arial"/>
          <w:sz w:val="24"/>
        </w:rPr>
        <w:t>Les motifs de mutation à utiliser en SAV sont les suivants :</w:t>
      </w:r>
    </w:p>
    <w:p w14:paraId="6A6D3D22"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szCs w:val="24"/>
        </w:rPr>
        <w:t xml:space="preserve">si </w:t>
      </w:r>
      <w:r w:rsidRPr="00082644">
        <w:rPr>
          <w:rFonts w:ascii="Arial" w:hAnsi="Arial" w:cs="Arial"/>
          <w:sz w:val="24"/>
        </w:rPr>
        <w:t>mutation sur même PBO (PBO cible = PBO courant) :</w:t>
      </w:r>
    </w:p>
    <w:p w14:paraId="7BCF2C59" w14:textId="77777777" w:rsidR="0030383F" w:rsidRPr="00D22B32" w:rsidRDefault="002A3C03" w:rsidP="00D22B32">
      <w:pPr>
        <w:pStyle w:val="Paragraphedeliste"/>
        <w:numPr>
          <w:ilvl w:val="0"/>
          <w:numId w:val="0"/>
        </w:numPr>
        <w:spacing w:after="120" w:line="20" w:lineRule="atLeast"/>
        <w:ind w:left="1276"/>
        <w:rPr>
          <w:rFonts w:ascii="Arial" w:hAnsi="Arial" w:cs="Arial"/>
          <w:sz w:val="24"/>
        </w:rPr>
      </w:pPr>
      <w:r>
        <w:rPr>
          <w:rFonts w:ascii="Arial" w:hAnsi="Arial" w:cs="Arial"/>
          <w:sz w:val="24"/>
        </w:rPr>
        <w:t xml:space="preserve">- </w:t>
      </w:r>
      <w:r w:rsidRPr="00082644">
        <w:rPr>
          <w:rFonts w:ascii="Arial" w:hAnsi="Arial" w:cs="Arial"/>
          <w:sz w:val="24"/>
        </w:rPr>
        <w:t>Fibre HS</w:t>
      </w:r>
    </w:p>
    <w:p w14:paraId="55E53ADB" w14:textId="77777777" w:rsidR="002A3C03"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voisin sans modification des informations de structure d'adresse </w:t>
      </w:r>
    </w:p>
    <w:p w14:paraId="560FCC62" w14:textId="77777777" w:rsidR="00813D85" w:rsidRPr="00E87A20" w:rsidRDefault="00813D85" w:rsidP="00813D85">
      <w:pPr>
        <w:spacing w:after="120" w:line="20" w:lineRule="atLeast"/>
        <w:ind w:left="1276"/>
        <w:rPr>
          <w:rFonts w:ascii="Arial" w:hAnsi="Arial" w:cs="Arial"/>
          <w:sz w:val="24"/>
        </w:rPr>
      </w:pPr>
      <w:r>
        <w:rPr>
          <w:rFonts w:ascii="Arial" w:hAnsi="Arial" w:cs="Arial"/>
          <w:sz w:val="24"/>
        </w:rPr>
        <w:t xml:space="preserve">- </w:t>
      </w:r>
      <w:r w:rsidRPr="00E87A20">
        <w:rPr>
          <w:rFonts w:ascii="Arial" w:hAnsi="Arial" w:cs="Arial"/>
          <w:sz w:val="24"/>
        </w:rPr>
        <w:t>Fibre HS</w:t>
      </w:r>
    </w:p>
    <w:p w14:paraId="3720A9DD" w14:textId="77777777" w:rsidR="00372344" w:rsidRPr="002238CD" w:rsidRDefault="00C40774" w:rsidP="0020177D">
      <w:pPr>
        <w:pStyle w:val="Style2"/>
      </w:pPr>
      <w:bookmarkStart w:id="91" w:name="_Toc506802699"/>
      <w:bookmarkStart w:id="92" w:name="_Toc523304951"/>
      <w:r>
        <w:t>Les différents scénarii</w:t>
      </w:r>
      <w:bookmarkEnd w:id="91"/>
      <w:bookmarkEnd w:id="92"/>
      <w:r>
        <w:t xml:space="preserve"> </w:t>
      </w:r>
      <w:r w:rsidR="009C72BF" w:rsidRPr="002238CD">
        <w:t xml:space="preserve"> </w:t>
      </w:r>
    </w:p>
    <w:p w14:paraId="7B214A17" w14:textId="77777777" w:rsidR="00A376F7" w:rsidRDefault="00A376F7" w:rsidP="00583660">
      <w:pPr>
        <w:spacing w:before="100" w:beforeAutospacing="1" w:after="60"/>
        <w:rPr>
          <w:rFonts w:ascii="Arial" w:hAnsi="Arial" w:cs="Arial"/>
          <w:sz w:val="24"/>
        </w:rPr>
      </w:pPr>
      <w:r w:rsidRPr="00583660">
        <w:rPr>
          <w:rFonts w:ascii="Arial" w:hAnsi="Arial" w:cs="Arial"/>
          <w:sz w:val="24"/>
        </w:rPr>
        <w:t>Dans le diagramme ci-dessous, sont présenté</w:t>
      </w:r>
      <w:r w:rsidR="00BD3009">
        <w:rPr>
          <w:rFonts w:ascii="Arial" w:hAnsi="Arial" w:cs="Arial"/>
          <w:sz w:val="24"/>
        </w:rPr>
        <w:t>es</w:t>
      </w:r>
      <w:r w:rsidRPr="00583660">
        <w:rPr>
          <w:rFonts w:ascii="Arial" w:hAnsi="Arial" w:cs="Arial"/>
          <w:sz w:val="24"/>
        </w:rPr>
        <w:t xml:space="preserve"> toutes les étapes possibles pour modifier la route optique et ou l’adresse ou le logement du client. En fonction du contexte les étapes 1, 2 et 2 bis ne sont pas obligatoire</w:t>
      </w:r>
      <w:r w:rsidR="00B126AF">
        <w:rPr>
          <w:rFonts w:ascii="Arial" w:hAnsi="Arial" w:cs="Arial"/>
          <w:sz w:val="24"/>
        </w:rPr>
        <w:t>s</w:t>
      </w:r>
      <w:r w:rsidRPr="00583660">
        <w:rPr>
          <w:rFonts w:ascii="Arial" w:hAnsi="Arial" w:cs="Arial"/>
          <w:sz w:val="24"/>
        </w:rPr>
        <w:t>.</w:t>
      </w:r>
    </w:p>
    <w:p w14:paraId="47244725" w14:textId="77777777" w:rsidR="00E87A20" w:rsidRDefault="00E87A20" w:rsidP="00583660">
      <w:pPr>
        <w:spacing w:before="100" w:beforeAutospacing="1" w:after="60"/>
        <w:rPr>
          <w:rFonts w:ascii="Arial" w:hAnsi="Arial" w:cs="Arial"/>
          <w:sz w:val="24"/>
        </w:rPr>
      </w:pPr>
    </w:p>
    <w:p w14:paraId="55CA3AC5" w14:textId="77777777" w:rsidR="00B126AF" w:rsidRPr="00583660" w:rsidRDefault="00501DFB" w:rsidP="00583660">
      <w:pPr>
        <w:spacing w:before="100" w:beforeAutospacing="1" w:after="60"/>
        <w:rPr>
          <w:rFonts w:ascii="Arial" w:hAnsi="Arial" w:cs="Arial"/>
          <w:sz w:val="24"/>
        </w:rPr>
      </w:pPr>
      <w:r w:rsidRPr="00501DFB">
        <w:rPr>
          <w:rFonts w:ascii="Arial" w:hAnsi="Arial" w:cs="Arial"/>
          <w:noProof/>
          <w:sz w:val="24"/>
        </w:rPr>
        <w:drawing>
          <wp:inline distT="0" distB="0" distL="0" distR="0" wp14:anchorId="3B40B01B" wp14:editId="3BB0D8DF">
            <wp:extent cx="6115685" cy="4055726"/>
            <wp:effectExtent l="0" t="0" r="0" b="2540"/>
            <wp:docPr id="2" name="Image 2" descr="C:\Users\CORINN~1\AppData\Local\Temp\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CORINN~1\AppData\Local\Temp\image00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685" cy="4055726"/>
                    </a:xfrm>
                    <a:prstGeom prst="rect">
                      <a:avLst/>
                    </a:prstGeom>
                    <a:noFill/>
                    <a:ln>
                      <a:noFill/>
                    </a:ln>
                  </pic:spPr>
                </pic:pic>
              </a:graphicData>
            </a:graphic>
          </wp:inline>
        </w:drawing>
      </w:r>
    </w:p>
    <w:p w14:paraId="4A3D79B9" w14:textId="77777777" w:rsidR="00BF4CED" w:rsidRDefault="00BF4CED" w:rsidP="00583660">
      <w:pPr>
        <w:spacing w:before="100" w:beforeAutospacing="1" w:after="60"/>
        <w:rPr>
          <w:rFonts w:ascii="Arial" w:hAnsi="Arial" w:cs="Arial"/>
          <w:sz w:val="24"/>
        </w:rPr>
      </w:pPr>
    </w:p>
    <w:p w14:paraId="33738619" w14:textId="77777777" w:rsidR="00A376F7" w:rsidRDefault="00A376F7" w:rsidP="00583660">
      <w:pPr>
        <w:spacing w:before="100" w:beforeAutospacing="1" w:after="60"/>
        <w:rPr>
          <w:rFonts w:ascii="Arial" w:hAnsi="Arial" w:cs="Arial"/>
          <w:sz w:val="24"/>
        </w:rPr>
      </w:pPr>
      <w:r w:rsidRPr="00583660">
        <w:rPr>
          <w:rFonts w:ascii="Arial" w:hAnsi="Arial" w:cs="Arial"/>
          <w:sz w:val="24"/>
        </w:rPr>
        <w:t>En fonction des cas de consultation</w:t>
      </w:r>
      <w:r w:rsidR="00583660">
        <w:rPr>
          <w:rFonts w:ascii="Arial" w:hAnsi="Arial" w:cs="Arial"/>
          <w:sz w:val="24"/>
        </w:rPr>
        <w:t xml:space="preserve"> de l’outil e-mutation,</w:t>
      </w:r>
      <w:r w:rsidRPr="00583660">
        <w:rPr>
          <w:rFonts w:ascii="Arial" w:hAnsi="Arial" w:cs="Arial"/>
          <w:sz w:val="24"/>
        </w:rPr>
        <w:t xml:space="preserve"> voici la séquence minimum à dérouler.</w:t>
      </w:r>
      <w:r w:rsidR="00EF002C">
        <w:rPr>
          <w:rFonts w:ascii="Arial" w:hAnsi="Arial" w:cs="Arial"/>
          <w:sz w:val="24"/>
        </w:rPr>
        <w:t xml:space="preserve"> </w:t>
      </w:r>
    </w:p>
    <w:p w14:paraId="71EC4964" w14:textId="77777777" w:rsidR="00EF002C" w:rsidRPr="00583660" w:rsidRDefault="00EF002C" w:rsidP="00583660">
      <w:pPr>
        <w:spacing w:before="100" w:beforeAutospacing="1" w:after="60"/>
        <w:rPr>
          <w:rFonts w:ascii="Arial" w:hAnsi="Arial" w:cs="Arial"/>
          <w:sz w:val="24"/>
        </w:rPr>
      </w:pPr>
      <w:r>
        <w:rPr>
          <w:rFonts w:ascii="Arial" w:hAnsi="Arial" w:cs="Arial"/>
          <w:sz w:val="24"/>
        </w:rPr>
        <w:t>A noter que pour tous les cas de mutation sur PB voisins, le passage en séquence 1 en première requête sera obligatoire.</w:t>
      </w:r>
    </w:p>
    <w:tbl>
      <w:tblPr>
        <w:tblStyle w:val="TableauGrille5Fonc-Accentuation11"/>
        <w:tblW w:w="9356" w:type="dxa"/>
        <w:tblLook w:val="04A0" w:firstRow="1" w:lastRow="0" w:firstColumn="1" w:lastColumn="0" w:noHBand="0" w:noVBand="1"/>
      </w:tblPr>
      <w:tblGrid>
        <w:gridCol w:w="911"/>
        <w:gridCol w:w="7179"/>
        <w:gridCol w:w="1266"/>
      </w:tblGrid>
      <w:tr w:rsidR="00992C19" w14:paraId="6F455696" w14:textId="77777777" w:rsidTr="00E86743">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11" w:type="dxa"/>
            <w:noWrap/>
            <w:hideMark/>
          </w:tcPr>
          <w:p w14:paraId="10C87924" w14:textId="77777777" w:rsidR="00992C19" w:rsidRPr="003F0309" w:rsidRDefault="00992C19">
            <w:pPr>
              <w:spacing w:after="0" w:line="240" w:lineRule="auto"/>
              <w:jc w:val="center"/>
              <w:rPr>
                <w:rFonts w:ascii="Calibri" w:hAnsi="Calibri"/>
                <w:szCs w:val="22"/>
              </w:rPr>
            </w:pPr>
            <w:r w:rsidRPr="003F0309">
              <w:rPr>
                <w:rFonts w:ascii="Calibri" w:hAnsi="Calibri"/>
                <w:szCs w:val="22"/>
              </w:rPr>
              <w:t> </w:t>
            </w:r>
          </w:p>
        </w:tc>
        <w:tc>
          <w:tcPr>
            <w:tcW w:w="7179" w:type="dxa"/>
            <w:hideMark/>
          </w:tcPr>
          <w:p w14:paraId="75DC1EA2" w14:textId="77777777" w:rsidR="00992C19" w:rsidRPr="003F0309" w:rsidRDefault="00992C19">
            <w:pPr>
              <w:jc w:val="left"/>
              <w:cnfStyle w:val="100000000000" w:firstRow="1" w:lastRow="0" w:firstColumn="0" w:lastColumn="0" w:oddVBand="0" w:evenVBand="0" w:oddHBand="0" w:evenHBand="0" w:firstRowFirstColumn="0" w:firstRowLastColumn="0" w:lastRowFirstColumn="0" w:lastRowLastColumn="0"/>
              <w:rPr>
                <w:rFonts w:ascii="Calibri" w:hAnsi="Calibri"/>
                <w:szCs w:val="22"/>
              </w:rPr>
            </w:pPr>
            <w:r w:rsidRPr="003F0309">
              <w:rPr>
                <w:rFonts w:ascii="Calibri" w:hAnsi="Calibri"/>
                <w:b w:val="0"/>
                <w:bCs w:val="0"/>
                <w:szCs w:val="22"/>
              </w:rPr>
              <w:t>Cas de consultation d'outil e-mutation</w:t>
            </w:r>
          </w:p>
        </w:tc>
        <w:tc>
          <w:tcPr>
            <w:tcW w:w="1266" w:type="dxa"/>
            <w:hideMark/>
          </w:tcPr>
          <w:p w14:paraId="189034C6" w14:textId="77777777" w:rsidR="00992C19" w:rsidRPr="003F0309" w:rsidRDefault="00A376F7">
            <w:pPr>
              <w:cnfStyle w:val="100000000000" w:firstRow="1" w:lastRow="0" w:firstColumn="0" w:lastColumn="0" w:oddVBand="0" w:evenVBand="0" w:oddHBand="0" w:evenHBand="0" w:firstRowFirstColumn="0" w:firstRowLastColumn="0" w:lastRowFirstColumn="0" w:lastRowLastColumn="0"/>
              <w:rPr>
                <w:rFonts w:ascii="Calibri" w:hAnsi="Calibri"/>
                <w:b w:val="0"/>
                <w:bCs w:val="0"/>
                <w:szCs w:val="22"/>
              </w:rPr>
            </w:pPr>
            <w:r w:rsidRPr="003F0309">
              <w:rPr>
                <w:rFonts w:ascii="Calibri" w:hAnsi="Calibri"/>
                <w:b w:val="0"/>
                <w:bCs w:val="0"/>
                <w:szCs w:val="22"/>
              </w:rPr>
              <w:t>Séquence</w:t>
            </w:r>
            <w:r w:rsidR="00992C19" w:rsidRPr="003F0309">
              <w:rPr>
                <w:rFonts w:ascii="Calibri" w:hAnsi="Calibri"/>
                <w:b w:val="0"/>
                <w:bCs w:val="0"/>
                <w:szCs w:val="22"/>
              </w:rPr>
              <w:t xml:space="preserve"> Minimum à jouer</w:t>
            </w:r>
          </w:p>
        </w:tc>
      </w:tr>
      <w:tr w:rsidR="00992C19" w14:paraId="34636100" w14:textId="77777777" w:rsidTr="00E86743">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0" w:type="auto"/>
            <w:noWrap/>
            <w:hideMark/>
          </w:tcPr>
          <w:p w14:paraId="52179D58" w14:textId="77777777" w:rsidR="00992C19" w:rsidRPr="003F0309" w:rsidRDefault="00992C19">
            <w:pPr>
              <w:jc w:val="center"/>
              <w:rPr>
                <w:rFonts w:ascii="Calibri" w:hAnsi="Calibri"/>
                <w:b w:val="0"/>
                <w:bCs w:val="0"/>
                <w:szCs w:val="22"/>
              </w:rPr>
            </w:pPr>
            <w:r w:rsidRPr="003F0309">
              <w:rPr>
                <w:rFonts w:ascii="Calibri" w:hAnsi="Calibri"/>
                <w:szCs w:val="22"/>
              </w:rPr>
              <w:t>Cas 1</w:t>
            </w:r>
          </w:p>
        </w:tc>
        <w:tc>
          <w:tcPr>
            <w:tcW w:w="7179" w:type="dxa"/>
            <w:hideMark/>
          </w:tcPr>
          <w:p w14:paraId="6EFC25B0"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fibre fournie dans le CR de commande est HS. </w:t>
            </w:r>
            <w:r>
              <w:rPr>
                <w:rFonts w:ascii="Calibri" w:hAnsi="Calibri"/>
                <w:color w:val="000000"/>
                <w:szCs w:val="22"/>
              </w:rPr>
              <w:br/>
              <w:t>Une fibre est dispo sur le terrain sur le PB</w:t>
            </w:r>
            <w:r w:rsidR="001032F9">
              <w:rPr>
                <w:rFonts w:ascii="Calibri" w:hAnsi="Calibri"/>
                <w:color w:val="000000"/>
                <w:szCs w:val="22"/>
              </w:rPr>
              <w:t xml:space="preserve"> courant</w:t>
            </w:r>
            <w:r>
              <w:rPr>
                <w:rFonts w:ascii="Calibri" w:hAnsi="Calibri"/>
                <w:color w:val="000000"/>
                <w:szCs w:val="22"/>
              </w:rPr>
              <w:t>.</w:t>
            </w:r>
          </w:p>
        </w:tc>
        <w:tc>
          <w:tcPr>
            <w:tcW w:w="1266" w:type="dxa"/>
            <w:hideMark/>
          </w:tcPr>
          <w:p w14:paraId="5A3EC048"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40F2E41F" w14:textId="77777777" w:rsidTr="00E86743">
        <w:trPr>
          <w:trHeight w:val="12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38D047B" w14:textId="77777777" w:rsidR="00992C19" w:rsidRPr="003F0309" w:rsidRDefault="00992C19">
            <w:pPr>
              <w:jc w:val="center"/>
              <w:rPr>
                <w:rFonts w:ascii="Calibri" w:hAnsi="Calibri"/>
                <w:szCs w:val="22"/>
              </w:rPr>
            </w:pPr>
            <w:r w:rsidRPr="003F0309">
              <w:rPr>
                <w:rFonts w:ascii="Calibri" w:hAnsi="Calibri"/>
                <w:szCs w:val="22"/>
              </w:rPr>
              <w:t>Cas 2</w:t>
            </w:r>
          </w:p>
        </w:tc>
        <w:tc>
          <w:tcPr>
            <w:tcW w:w="7179" w:type="dxa"/>
            <w:hideMark/>
          </w:tcPr>
          <w:p w14:paraId="33F1C777" w14:textId="77777777" w:rsidR="00992C1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fibre fournie dans le CR de commande est occupée. </w:t>
            </w:r>
            <w:r>
              <w:rPr>
                <w:rFonts w:ascii="Calibri" w:hAnsi="Calibri"/>
                <w:color w:val="000000"/>
                <w:szCs w:val="22"/>
              </w:rPr>
              <w:br/>
              <w:t>Une fibre est dispo sur le terrain sur le PB</w:t>
            </w:r>
            <w:r w:rsidR="001032F9">
              <w:rPr>
                <w:rFonts w:ascii="Calibri" w:hAnsi="Calibri"/>
                <w:color w:val="000000"/>
                <w:szCs w:val="22"/>
              </w:rPr>
              <w:t xml:space="preserve"> courant</w:t>
            </w:r>
          </w:p>
        </w:tc>
        <w:tc>
          <w:tcPr>
            <w:tcW w:w="1266" w:type="dxa"/>
            <w:hideMark/>
          </w:tcPr>
          <w:p w14:paraId="5D7DDF78"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130EE7E3" w14:textId="77777777" w:rsidTr="00E86743">
        <w:trPr>
          <w:cnfStyle w:val="000000100000" w:firstRow="0" w:lastRow="0" w:firstColumn="0" w:lastColumn="0" w:oddVBand="0" w:evenVBand="0" w:oddHBand="1" w:evenHBand="0" w:firstRowFirstColumn="0" w:firstRowLastColumn="0" w:lastRowFirstColumn="0" w:lastRowLastColumn="0"/>
          <w:trHeight w:val="27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12657D2" w14:textId="77777777" w:rsidR="00992C19" w:rsidRPr="003F0309" w:rsidRDefault="00992C19">
            <w:pPr>
              <w:jc w:val="center"/>
              <w:rPr>
                <w:rFonts w:ascii="Calibri" w:hAnsi="Calibri"/>
                <w:szCs w:val="22"/>
              </w:rPr>
            </w:pPr>
            <w:r w:rsidRPr="003F0309">
              <w:rPr>
                <w:rFonts w:ascii="Calibri" w:hAnsi="Calibri"/>
                <w:szCs w:val="22"/>
              </w:rPr>
              <w:t>Cas 3</w:t>
            </w:r>
          </w:p>
        </w:tc>
        <w:tc>
          <w:tcPr>
            <w:tcW w:w="7179" w:type="dxa"/>
            <w:hideMark/>
          </w:tcPr>
          <w:p w14:paraId="7703F5F7"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fournie</w:t>
            </w:r>
            <w:r w:rsidR="00992AC7">
              <w:rPr>
                <w:rFonts w:ascii="Calibri" w:hAnsi="Calibri"/>
                <w:color w:val="000000"/>
                <w:szCs w:val="22"/>
              </w:rPr>
              <w:t xml:space="preserve"> dans la commande est fausse ou vide</w:t>
            </w:r>
            <w:r>
              <w:rPr>
                <w:rFonts w:ascii="Calibri" w:hAnsi="Calibri"/>
                <w:color w:val="000000"/>
                <w:szCs w:val="22"/>
              </w:rPr>
              <w:t xml:space="preserve"> Une Fibre </w:t>
            </w:r>
            <w:r w:rsidR="00992AC7">
              <w:rPr>
                <w:rFonts w:ascii="Calibri" w:hAnsi="Calibri"/>
                <w:color w:val="000000"/>
                <w:szCs w:val="22"/>
              </w:rPr>
              <w:t xml:space="preserve">ou une PTO existante </w:t>
            </w:r>
            <w:r>
              <w:rPr>
                <w:rFonts w:ascii="Calibri" w:hAnsi="Calibri"/>
                <w:color w:val="000000"/>
                <w:szCs w:val="22"/>
              </w:rPr>
              <w:t>est dispo</w:t>
            </w:r>
            <w:r w:rsidR="00B57D9D">
              <w:rPr>
                <w:rFonts w:ascii="Calibri" w:hAnsi="Calibri"/>
                <w:color w:val="000000"/>
                <w:szCs w:val="22"/>
              </w:rPr>
              <w:t>nible</w:t>
            </w:r>
            <w:r>
              <w:rPr>
                <w:rFonts w:ascii="Calibri" w:hAnsi="Calibri"/>
                <w:color w:val="000000"/>
                <w:szCs w:val="22"/>
              </w:rPr>
              <w:t xml:space="preserve"> sur le terrain sur le PB</w:t>
            </w:r>
            <w:r w:rsidR="001032F9">
              <w:rPr>
                <w:rFonts w:ascii="Calibri" w:hAnsi="Calibri"/>
                <w:color w:val="000000"/>
                <w:szCs w:val="22"/>
              </w:rPr>
              <w:t xml:space="preserve"> courant</w:t>
            </w:r>
          </w:p>
        </w:tc>
        <w:tc>
          <w:tcPr>
            <w:tcW w:w="1266" w:type="dxa"/>
            <w:hideMark/>
          </w:tcPr>
          <w:p w14:paraId="6E000D66"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2bis, 3, 4</w:t>
            </w:r>
          </w:p>
        </w:tc>
      </w:tr>
      <w:tr w:rsidR="00992C19" w14:paraId="38E1E2E6" w14:textId="77777777" w:rsidTr="00E86743">
        <w:trPr>
          <w:trHeight w:val="12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DE29D3F" w14:textId="77777777" w:rsidR="00992C19" w:rsidRPr="003F0309" w:rsidRDefault="00992C19">
            <w:pPr>
              <w:jc w:val="center"/>
              <w:rPr>
                <w:rFonts w:ascii="Calibri" w:hAnsi="Calibri"/>
                <w:szCs w:val="22"/>
              </w:rPr>
            </w:pPr>
            <w:r w:rsidRPr="003F0309">
              <w:rPr>
                <w:rFonts w:ascii="Calibri" w:hAnsi="Calibri"/>
                <w:szCs w:val="22"/>
              </w:rPr>
              <w:t>Cas 4</w:t>
            </w:r>
          </w:p>
        </w:tc>
        <w:tc>
          <w:tcPr>
            <w:tcW w:w="7179" w:type="dxa"/>
            <w:hideMark/>
          </w:tcPr>
          <w:p w14:paraId="39B7530D" w14:textId="77777777" w:rsidR="00992C1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référence</w:t>
            </w:r>
            <w:r>
              <w:rPr>
                <w:rFonts w:ascii="Calibri" w:hAnsi="Calibri"/>
                <w:color w:val="000000"/>
                <w:szCs w:val="22"/>
              </w:rPr>
              <w:t xml:space="preserve"> PTO indiquée dans la commande est erronée. Une autre référence </w:t>
            </w:r>
            <w:r w:rsidR="001032F9">
              <w:rPr>
                <w:rFonts w:ascii="Calibri" w:hAnsi="Calibri"/>
                <w:color w:val="000000"/>
                <w:szCs w:val="22"/>
              </w:rPr>
              <w:t xml:space="preserve">PTO </w:t>
            </w:r>
            <w:r>
              <w:rPr>
                <w:rFonts w:ascii="Calibri" w:hAnsi="Calibri"/>
                <w:color w:val="000000"/>
                <w:szCs w:val="22"/>
              </w:rPr>
              <w:t>existe</w:t>
            </w:r>
            <w:r w:rsidR="001032F9">
              <w:rPr>
                <w:rFonts w:ascii="Calibri" w:hAnsi="Calibri"/>
                <w:color w:val="000000"/>
                <w:szCs w:val="22"/>
              </w:rPr>
              <w:t xml:space="preserve"> dans le logement,</w:t>
            </w:r>
            <w:r>
              <w:rPr>
                <w:rFonts w:ascii="Calibri" w:hAnsi="Calibri"/>
                <w:color w:val="000000"/>
                <w:szCs w:val="22"/>
              </w:rPr>
              <w:t xml:space="preserve"> sur le PB</w:t>
            </w:r>
            <w:r w:rsidR="001032F9">
              <w:rPr>
                <w:rFonts w:ascii="Calibri" w:hAnsi="Calibri"/>
                <w:color w:val="000000"/>
                <w:szCs w:val="22"/>
              </w:rPr>
              <w:t xml:space="preserve"> courant</w:t>
            </w:r>
          </w:p>
        </w:tc>
        <w:tc>
          <w:tcPr>
            <w:tcW w:w="1266" w:type="dxa"/>
            <w:hideMark/>
          </w:tcPr>
          <w:p w14:paraId="48F9F968"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26A89405"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CCA5C68" w14:textId="77777777" w:rsidR="00992C19" w:rsidRPr="003F0309" w:rsidRDefault="00992C19">
            <w:pPr>
              <w:jc w:val="center"/>
              <w:rPr>
                <w:rFonts w:ascii="Calibri" w:hAnsi="Calibri"/>
                <w:szCs w:val="22"/>
              </w:rPr>
            </w:pPr>
            <w:r w:rsidRPr="003F0309">
              <w:rPr>
                <w:rFonts w:ascii="Calibri" w:hAnsi="Calibri"/>
                <w:szCs w:val="22"/>
              </w:rPr>
              <w:t>Cas 5</w:t>
            </w:r>
          </w:p>
        </w:tc>
        <w:tc>
          <w:tcPr>
            <w:tcW w:w="7179" w:type="dxa"/>
            <w:hideMark/>
          </w:tcPr>
          <w:p w14:paraId="0A47ED3B"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 xml:space="preserve">référence </w:t>
            </w:r>
            <w:r>
              <w:rPr>
                <w:rFonts w:ascii="Calibri" w:hAnsi="Calibri"/>
                <w:color w:val="000000"/>
                <w:szCs w:val="22"/>
              </w:rPr>
              <w:t>PTO indiquée dans la commande est erronée. La prise est à construire sur le terrain</w:t>
            </w:r>
            <w:r w:rsidR="00992AC7">
              <w:rPr>
                <w:rFonts w:ascii="Calibri" w:hAnsi="Calibri"/>
                <w:color w:val="000000"/>
                <w:szCs w:val="22"/>
              </w:rPr>
              <w:t xml:space="preserve"> sur le PB</w:t>
            </w:r>
            <w:r w:rsidR="001032F9">
              <w:rPr>
                <w:rFonts w:ascii="Calibri" w:hAnsi="Calibri"/>
                <w:color w:val="000000"/>
                <w:szCs w:val="22"/>
              </w:rPr>
              <w:t xml:space="preserve"> courant</w:t>
            </w:r>
          </w:p>
        </w:tc>
        <w:tc>
          <w:tcPr>
            <w:tcW w:w="1266" w:type="dxa"/>
            <w:hideMark/>
          </w:tcPr>
          <w:p w14:paraId="0464B60C"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58F00F12" w14:textId="77777777" w:rsidTr="00E86743">
        <w:trPr>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C435D5B" w14:textId="77777777" w:rsidR="00992C19" w:rsidRPr="003F0309" w:rsidRDefault="00992C19">
            <w:pPr>
              <w:jc w:val="center"/>
              <w:rPr>
                <w:rFonts w:ascii="Calibri" w:hAnsi="Calibri"/>
                <w:szCs w:val="22"/>
              </w:rPr>
            </w:pPr>
            <w:r w:rsidRPr="003F0309">
              <w:rPr>
                <w:rFonts w:ascii="Calibri" w:hAnsi="Calibri"/>
                <w:szCs w:val="22"/>
              </w:rPr>
              <w:t>Cas 6</w:t>
            </w:r>
          </w:p>
        </w:tc>
        <w:tc>
          <w:tcPr>
            <w:tcW w:w="7179" w:type="dxa"/>
            <w:hideMark/>
          </w:tcPr>
          <w:p w14:paraId="2F614839" w14:textId="77777777" w:rsidR="001032F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commande indique une prise existante mais sans précision de sa référence.</w:t>
            </w:r>
          </w:p>
        </w:tc>
        <w:tc>
          <w:tcPr>
            <w:tcW w:w="1266" w:type="dxa"/>
            <w:hideMark/>
          </w:tcPr>
          <w:p w14:paraId="421C7638" w14:textId="77777777" w:rsidR="00992C19" w:rsidRDefault="00DE6BF4">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w:t>
            </w:r>
            <w:r w:rsidR="00992C19">
              <w:rPr>
                <w:rFonts w:ascii="Calibri" w:hAnsi="Calibri"/>
                <w:color w:val="000000"/>
                <w:szCs w:val="22"/>
              </w:rPr>
              <w:t>3, 4</w:t>
            </w:r>
          </w:p>
        </w:tc>
      </w:tr>
      <w:tr w:rsidR="001032F9" w14:paraId="551F0092"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C7EFF62" w14:textId="77777777" w:rsidR="001032F9" w:rsidRPr="003F0309" w:rsidRDefault="001032F9" w:rsidP="00BF65D5">
            <w:pPr>
              <w:jc w:val="center"/>
              <w:rPr>
                <w:rFonts w:ascii="Calibri" w:hAnsi="Calibri"/>
                <w:szCs w:val="22"/>
              </w:rPr>
            </w:pPr>
            <w:r w:rsidRPr="003F0309">
              <w:rPr>
                <w:rFonts w:ascii="Calibri" w:hAnsi="Calibri"/>
                <w:szCs w:val="22"/>
              </w:rPr>
              <w:t>Cas 6</w:t>
            </w:r>
            <w:r>
              <w:rPr>
                <w:rFonts w:ascii="Calibri" w:hAnsi="Calibri"/>
                <w:szCs w:val="22"/>
              </w:rPr>
              <w:t>b</w:t>
            </w:r>
          </w:p>
        </w:tc>
        <w:tc>
          <w:tcPr>
            <w:tcW w:w="7179" w:type="dxa"/>
            <w:hideMark/>
          </w:tcPr>
          <w:p w14:paraId="7F17FDE8" w14:textId="77777777" w:rsidR="0043178F" w:rsidRDefault="001032F9" w:rsidP="00BF65D5">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La commande indique une prise existante mais sans précision de sa référence.</w:t>
            </w:r>
            <w:r w:rsidR="0043178F">
              <w:rPr>
                <w:rFonts w:ascii="Calibri" w:hAnsi="Calibri"/>
                <w:color w:val="000000"/>
                <w:szCs w:val="22"/>
              </w:rPr>
              <w:t xml:space="preserve"> La prise est à construire sur le terrain sur le PB courant</w:t>
            </w:r>
          </w:p>
        </w:tc>
        <w:tc>
          <w:tcPr>
            <w:tcW w:w="1266" w:type="dxa"/>
            <w:hideMark/>
          </w:tcPr>
          <w:p w14:paraId="5674AD08" w14:textId="77777777" w:rsidR="001032F9" w:rsidRDefault="00EF002C" w:rsidP="00BF65D5">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1,</w:t>
            </w:r>
            <w:r w:rsidR="001032F9">
              <w:rPr>
                <w:rFonts w:ascii="Calibri" w:hAnsi="Calibri"/>
                <w:color w:val="000000"/>
                <w:szCs w:val="22"/>
              </w:rPr>
              <w:t>3, 4</w:t>
            </w:r>
          </w:p>
        </w:tc>
      </w:tr>
      <w:tr w:rsidR="00992C19" w14:paraId="514AE6BB" w14:textId="77777777" w:rsidTr="00E86743">
        <w:trPr>
          <w:trHeight w:val="915"/>
        </w:trPr>
        <w:tc>
          <w:tcPr>
            <w:cnfStyle w:val="001000000000" w:firstRow="0" w:lastRow="0" w:firstColumn="1" w:lastColumn="0" w:oddVBand="0" w:evenVBand="0" w:oddHBand="0" w:evenHBand="0" w:firstRowFirstColumn="0" w:firstRowLastColumn="0" w:lastRowFirstColumn="0" w:lastRowLastColumn="0"/>
            <w:tcW w:w="0" w:type="auto"/>
            <w:noWrap/>
            <w:hideMark/>
          </w:tcPr>
          <w:p w14:paraId="2165B3C3" w14:textId="77777777" w:rsidR="00992C19" w:rsidRPr="003F0309" w:rsidRDefault="00992C19">
            <w:pPr>
              <w:jc w:val="center"/>
              <w:rPr>
                <w:rFonts w:ascii="Calibri" w:hAnsi="Calibri"/>
                <w:szCs w:val="22"/>
              </w:rPr>
            </w:pPr>
            <w:r w:rsidRPr="003F0309">
              <w:rPr>
                <w:rFonts w:ascii="Calibri" w:hAnsi="Calibri"/>
                <w:szCs w:val="22"/>
              </w:rPr>
              <w:t>Cas 7</w:t>
            </w:r>
          </w:p>
        </w:tc>
        <w:tc>
          <w:tcPr>
            <w:tcW w:w="7179" w:type="dxa"/>
            <w:hideMark/>
          </w:tcPr>
          <w:p w14:paraId="55AE07B2" w14:textId="77777777" w:rsidR="00992C19" w:rsidRDefault="00992C1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est fausse. La route optique reste correcte.</w:t>
            </w:r>
          </w:p>
        </w:tc>
        <w:tc>
          <w:tcPr>
            <w:tcW w:w="1266" w:type="dxa"/>
            <w:hideMark/>
          </w:tcPr>
          <w:p w14:paraId="106A18ED"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2bis, 3, 4</w:t>
            </w:r>
          </w:p>
        </w:tc>
      </w:tr>
      <w:tr w:rsidR="00992C19" w14:paraId="1AA2C52C" w14:textId="77777777" w:rsidTr="00E86743">
        <w:trPr>
          <w:cnfStyle w:val="000000100000" w:firstRow="0" w:lastRow="0" w:firstColumn="0" w:lastColumn="0" w:oddVBand="0" w:evenVBand="0" w:oddHBand="1" w:evenHBand="0" w:firstRowFirstColumn="0" w:firstRowLastColumn="0" w:lastRowFirstColumn="0" w:lastRowLastColumn="0"/>
          <w:trHeight w:val="1215"/>
        </w:trPr>
        <w:tc>
          <w:tcPr>
            <w:cnfStyle w:val="001000000000" w:firstRow="0" w:lastRow="0" w:firstColumn="1" w:lastColumn="0" w:oddVBand="0" w:evenVBand="0" w:oddHBand="0" w:evenHBand="0" w:firstRowFirstColumn="0" w:firstRowLastColumn="0" w:lastRowFirstColumn="0" w:lastRowLastColumn="0"/>
            <w:tcW w:w="0" w:type="auto"/>
            <w:noWrap/>
            <w:hideMark/>
          </w:tcPr>
          <w:p w14:paraId="41827B56" w14:textId="77777777" w:rsidR="00992C19" w:rsidRPr="003F0309" w:rsidRDefault="00992C19">
            <w:pPr>
              <w:jc w:val="center"/>
              <w:rPr>
                <w:rFonts w:ascii="Calibri" w:hAnsi="Calibri"/>
                <w:szCs w:val="22"/>
              </w:rPr>
            </w:pPr>
            <w:r w:rsidRPr="003F0309">
              <w:rPr>
                <w:rFonts w:ascii="Calibri" w:hAnsi="Calibri"/>
                <w:szCs w:val="22"/>
              </w:rPr>
              <w:t>Cas 8</w:t>
            </w:r>
          </w:p>
        </w:tc>
        <w:tc>
          <w:tcPr>
            <w:tcW w:w="7179" w:type="dxa"/>
            <w:hideMark/>
          </w:tcPr>
          <w:p w14:paraId="45C25F32" w14:textId="77777777" w:rsidR="00992C19" w:rsidRDefault="00992C19" w:rsidP="00BF65D5">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Dans le cas d'un PB </w:t>
            </w:r>
            <w:r w:rsidR="00A376F7">
              <w:rPr>
                <w:rFonts w:ascii="Calibri" w:hAnsi="Calibri"/>
                <w:color w:val="000000"/>
                <w:szCs w:val="22"/>
              </w:rPr>
              <w:t>extérieur</w:t>
            </w:r>
            <w:r>
              <w:rPr>
                <w:rFonts w:ascii="Calibri" w:hAnsi="Calibri"/>
                <w:color w:val="000000"/>
                <w:szCs w:val="22"/>
              </w:rPr>
              <w:t>, l'adresse (</w:t>
            </w:r>
            <w:r w:rsidR="00BF65D5">
              <w:rPr>
                <w:rFonts w:ascii="Calibri" w:hAnsi="Calibri"/>
                <w:color w:val="000000"/>
                <w:szCs w:val="22"/>
              </w:rPr>
              <w:t xml:space="preserve">voie et </w:t>
            </w:r>
            <w:r>
              <w:rPr>
                <w:rFonts w:ascii="Calibri" w:hAnsi="Calibri"/>
                <w:color w:val="000000"/>
                <w:szCs w:val="22"/>
              </w:rPr>
              <w:t>n°</w:t>
            </w:r>
            <w:r w:rsidR="00BF65D5">
              <w:rPr>
                <w:rFonts w:ascii="Calibri" w:hAnsi="Calibri"/>
                <w:color w:val="000000"/>
                <w:szCs w:val="22"/>
              </w:rPr>
              <w:t xml:space="preserve"> de</w:t>
            </w:r>
            <w:r>
              <w:rPr>
                <w:rFonts w:ascii="Calibri" w:hAnsi="Calibri"/>
                <w:color w:val="000000"/>
                <w:szCs w:val="22"/>
              </w:rPr>
              <w:t xml:space="preserve"> voie, </w:t>
            </w:r>
            <w:r w:rsidR="00BF65D5">
              <w:rPr>
                <w:rFonts w:ascii="Calibri" w:hAnsi="Calibri"/>
                <w:color w:val="000000"/>
                <w:szCs w:val="22"/>
              </w:rPr>
              <w:t>identifiant immeuble</w:t>
            </w:r>
            <w:r>
              <w:rPr>
                <w:rFonts w:ascii="Calibri" w:hAnsi="Calibri"/>
                <w:color w:val="000000"/>
                <w:szCs w:val="22"/>
              </w:rPr>
              <w:t xml:space="preserve">) est erronée mais peut </w:t>
            </w:r>
            <w:r w:rsidR="00DE6BF4">
              <w:rPr>
                <w:rFonts w:ascii="Calibri" w:hAnsi="Calibri"/>
                <w:color w:val="000000"/>
                <w:szCs w:val="22"/>
              </w:rPr>
              <w:t>être</w:t>
            </w:r>
            <w:r>
              <w:rPr>
                <w:rFonts w:ascii="Calibri" w:hAnsi="Calibri"/>
                <w:color w:val="000000"/>
                <w:szCs w:val="22"/>
              </w:rPr>
              <w:t xml:space="preserve"> raccordée au </w:t>
            </w:r>
            <w:r w:rsidR="00A376F7">
              <w:rPr>
                <w:rFonts w:ascii="Calibri" w:hAnsi="Calibri"/>
                <w:color w:val="000000"/>
                <w:szCs w:val="22"/>
              </w:rPr>
              <w:t>même</w:t>
            </w:r>
            <w:r>
              <w:rPr>
                <w:rFonts w:ascii="Calibri" w:hAnsi="Calibri"/>
                <w:color w:val="000000"/>
                <w:szCs w:val="22"/>
              </w:rPr>
              <w:t xml:space="preserve"> PBO</w:t>
            </w:r>
            <w:r w:rsidR="00DE6BF4">
              <w:rPr>
                <w:rFonts w:ascii="Calibri" w:hAnsi="Calibri"/>
                <w:color w:val="000000"/>
                <w:szCs w:val="22"/>
              </w:rPr>
              <w:t>.</w:t>
            </w:r>
          </w:p>
        </w:tc>
        <w:tc>
          <w:tcPr>
            <w:tcW w:w="1266" w:type="dxa"/>
            <w:hideMark/>
          </w:tcPr>
          <w:p w14:paraId="4CCAC98B"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2, 3, 4</w:t>
            </w:r>
          </w:p>
        </w:tc>
      </w:tr>
      <w:tr w:rsidR="00992C19" w14:paraId="249B6B9A" w14:textId="77777777" w:rsidTr="00E86743">
        <w:trPr>
          <w:trHeight w:val="15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172DD22" w14:textId="77777777" w:rsidR="00992C19" w:rsidRPr="003F0309" w:rsidRDefault="00992C19">
            <w:pPr>
              <w:jc w:val="center"/>
              <w:rPr>
                <w:rFonts w:ascii="Calibri" w:hAnsi="Calibri"/>
                <w:szCs w:val="22"/>
              </w:rPr>
            </w:pPr>
            <w:r w:rsidRPr="003F0309">
              <w:rPr>
                <w:rFonts w:ascii="Calibri" w:hAnsi="Calibri"/>
                <w:szCs w:val="22"/>
              </w:rPr>
              <w:t>Cas 9</w:t>
            </w:r>
          </w:p>
        </w:tc>
        <w:tc>
          <w:tcPr>
            <w:tcW w:w="7179" w:type="dxa"/>
            <w:hideMark/>
          </w:tcPr>
          <w:p w14:paraId="5E9A4B60" w14:textId="77777777" w:rsidR="00992C19" w:rsidRDefault="00992C19" w:rsidP="00B57D9D">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fournie</w:t>
            </w:r>
            <w:r w:rsidR="00B57D9D">
              <w:rPr>
                <w:rFonts w:ascii="Calibri" w:hAnsi="Calibri"/>
                <w:color w:val="000000"/>
                <w:szCs w:val="22"/>
              </w:rPr>
              <w:t xml:space="preserve"> dans la commande est fausse</w:t>
            </w:r>
            <w:r w:rsidR="00147F52">
              <w:rPr>
                <w:rFonts w:ascii="Calibri" w:hAnsi="Calibri"/>
                <w:color w:val="000000"/>
                <w:szCs w:val="22"/>
              </w:rPr>
              <w:t xml:space="preserve">, </w:t>
            </w:r>
            <w:r w:rsidR="00B57D9D">
              <w:rPr>
                <w:rFonts w:ascii="Calibri" w:hAnsi="Calibri"/>
                <w:color w:val="000000"/>
                <w:szCs w:val="22"/>
              </w:rPr>
              <w:t>vide</w:t>
            </w:r>
            <w:r w:rsidR="00147F52">
              <w:rPr>
                <w:rFonts w:ascii="Calibri" w:hAnsi="Calibri"/>
                <w:color w:val="000000"/>
                <w:szCs w:val="22"/>
              </w:rPr>
              <w:t xml:space="preserve"> ou partielle</w:t>
            </w:r>
            <w:r>
              <w:rPr>
                <w:rFonts w:ascii="Calibri" w:hAnsi="Calibri"/>
                <w:color w:val="000000"/>
                <w:szCs w:val="22"/>
              </w:rPr>
              <w:t xml:space="preserve">. </w:t>
            </w:r>
            <w:r w:rsidR="00B57D9D">
              <w:rPr>
                <w:rFonts w:ascii="Calibri" w:hAnsi="Calibri"/>
                <w:color w:val="000000"/>
                <w:szCs w:val="22"/>
              </w:rPr>
              <w:t xml:space="preserve">Une Fibre ou une PTO existante est disponible sur le terrain </w:t>
            </w:r>
            <w:r w:rsidR="00147F52">
              <w:rPr>
                <w:rFonts w:ascii="Calibri" w:hAnsi="Calibri"/>
                <w:color w:val="000000"/>
                <w:szCs w:val="22"/>
              </w:rPr>
              <w:t>sur PB cible (pas de PB courant sur un CR HL)</w:t>
            </w:r>
          </w:p>
        </w:tc>
        <w:tc>
          <w:tcPr>
            <w:tcW w:w="1266" w:type="dxa"/>
            <w:hideMark/>
          </w:tcPr>
          <w:p w14:paraId="604A7C9D"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 2bis, 3, 4</w:t>
            </w:r>
          </w:p>
        </w:tc>
      </w:tr>
      <w:tr w:rsidR="00992C19" w14:paraId="2758044D"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97BC13E" w14:textId="77777777" w:rsidR="00992C19" w:rsidRPr="003F0309" w:rsidRDefault="00992C19">
            <w:pPr>
              <w:jc w:val="center"/>
              <w:rPr>
                <w:rFonts w:ascii="Calibri" w:hAnsi="Calibri"/>
                <w:szCs w:val="22"/>
              </w:rPr>
            </w:pPr>
            <w:r w:rsidRPr="003F0309">
              <w:rPr>
                <w:rFonts w:ascii="Calibri" w:hAnsi="Calibri"/>
                <w:szCs w:val="22"/>
              </w:rPr>
              <w:t>Cas 10</w:t>
            </w:r>
          </w:p>
        </w:tc>
        <w:tc>
          <w:tcPr>
            <w:tcW w:w="7179" w:type="dxa"/>
            <w:hideMark/>
          </w:tcPr>
          <w:p w14:paraId="1BB1609C" w14:textId="77777777" w:rsidR="00992C19" w:rsidRDefault="00023E12" w:rsidP="00023E12">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Route Hotline fournie dans CR de commande (cas de s</w:t>
            </w:r>
            <w:r w:rsidR="00992C19">
              <w:rPr>
                <w:rFonts w:ascii="Calibri" w:hAnsi="Calibri"/>
                <w:color w:val="000000"/>
                <w:szCs w:val="22"/>
              </w:rPr>
              <w:t>aturation physique du PB</w:t>
            </w:r>
            <w:r>
              <w:rPr>
                <w:rFonts w:ascii="Calibri" w:hAnsi="Calibri"/>
                <w:color w:val="000000"/>
                <w:szCs w:val="22"/>
              </w:rPr>
              <w:t>, immeubles pré-équipés</w:t>
            </w:r>
            <w:r w:rsidR="00E86743">
              <w:rPr>
                <w:rFonts w:ascii="Calibri" w:hAnsi="Calibri"/>
                <w:color w:val="000000"/>
                <w:szCs w:val="22"/>
              </w:rPr>
              <w:t>)</w:t>
            </w:r>
            <w:r w:rsidR="00992C19">
              <w:rPr>
                <w:rFonts w:ascii="Calibri" w:hAnsi="Calibri"/>
                <w:color w:val="000000"/>
                <w:szCs w:val="22"/>
              </w:rPr>
              <w:t xml:space="preserve"> indiquée dans le </w:t>
            </w:r>
            <w:r w:rsidR="00E86743">
              <w:rPr>
                <w:rFonts w:ascii="Calibri" w:hAnsi="Calibri"/>
                <w:color w:val="000000"/>
                <w:szCs w:val="22"/>
              </w:rPr>
              <w:t xml:space="preserve">Une Fibre ou une PTO existante est disponible sur le terrain sur le PB </w:t>
            </w:r>
            <w:r w:rsidR="00147F52">
              <w:rPr>
                <w:rFonts w:ascii="Calibri" w:hAnsi="Calibri"/>
                <w:color w:val="000000"/>
                <w:szCs w:val="22"/>
              </w:rPr>
              <w:t>cible (pas de PB courant sur un CR HL)</w:t>
            </w:r>
          </w:p>
        </w:tc>
        <w:tc>
          <w:tcPr>
            <w:tcW w:w="1266" w:type="dxa"/>
            <w:hideMark/>
          </w:tcPr>
          <w:p w14:paraId="7ED40886"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1, 3, 4</w:t>
            </w:r>
          </w:p>
        </w:tc>
      </w:tr>
      <w:tr w:rsidR="00992C19" w14:paraId="79FA5AF4" w14:textId="77777777" w:rsidTr="00E86743">
        <w:trPr>
          <w:trHeight w:val="1215"/>
        </w:trPr>
        <w:tc>
          <w:tcPr>
            <w:cnfStyle w:val="001000000000" w:firstRow="0" w:lastRow="0" w:firstColumn="1" w:lastColumn="0" w:oddVBand="0" w:evenVBand="0" w:oddHBand="0" w:evenHBand="0" w:firstRowFirstColumn="0" w:firstRowLastColumn="0" w:lastRowFirstColumn="0" w:lastRowLastColumn="0"/>
            <w:tcW w:w="0" w:type="auto"/>
            <w:noWrap/>
            <w:hideMark/>
          </w:tcPr>
          <w:p w14:paraId="76A9CF1E" w14:textId="77777777" w:rsidR="00992C19" w:rsidRPr="003F0309" w:rsidRDefault="00992C19">
            <w:pPr>
              <w:jc w:val="center"/>
              <w:rPr>
                <w:rFonts w:ascii="Calibri" w:hAnsi="Calibri"/>
                <w:szCs w:val="22"/>
              </w:rPr>
            </w:pPr>
            <w:r w:rsidRPr="003F0309">
              <w:rPr>
                <w:rFonts w:ascii="Calibri" w:hAnsi="Calibri"/>
                <w:szCs w:val="22"/>
              </w:rPr>
              <w:t>Cas 11</w:t>
            </w:r>
          </w:p>
        </w:tc>
        <w:tc>
          <w:tcPr>
            <w:tcW w:w="7179" w:type="dxa"/>
            <w:hideMark/>
          </w:tcPr>
          <w:p w14:paraId="6B7BA73C" w14:textId="77777777" w:rsidR="00992C19" w:rsidRDefault="00992C19" w:rsidP="00E86743">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 xml:space="preserve">référence </w:t>
            </w:r>
            <w:r>
              <w:rPr>
                <w:rFonts w:ascii="Calibri" w:hAnsi="Calibri"/>
                <w:color w:val="000000"/>
                <w:szCs w:val="22"/>
              </w:rPr>
              <w:t xml:space="preserve">PTO indiquée dans la commande est erronée. Une autre référence </w:t>
            </w:r>
            <w:r w:rsidR="00E86743">
              <w:rPr>
                <w:rFonts w:ascii="Calibri" w:hAnsi="Calibri"/>
                <w:color w:val="000000"/>
                <w:szCs w:val="22"/>
              </w:rPr>
              <w:t xml:space="preserve">PTO </w:t>
            </w:r>
            <w:r>
              <w:rPr>
                <w:rFonts w:ascii="Calibri" w:hAnsi="Calibri"/>
                <w:color w:val="000000"/>
                <w:szCs w:val="22"/>
              </w:rPr>
              <w:t xml:space="preserve">existe </w:t>
            </w:r>
            <w:r w:rsidR="00E86743">
              <w:rPr>
                <w:rFonts w:ascii="Calibri" w:hAnsi="Calibri"/>
                <w:color w:val="000000"/>
                <w:szCs w:val="22"/>
              </w:rPr>
              <w:t>dans le logement, sur un PB voisin</w:t>
            </w:r>
          </w:p>
        </w:tc>
        <w:tc>
          <w:tcPr>
            <w:tcW w:w="1266" w:type="dxa"/>
            <w:hideMark/>
          </w:tcPr>
          <w:p w14:paraId="01CB9406"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1, 3, 4</w:t>
            </w:r>
          </w:p>
        </w:tc>
      </w:tr>
    </w:tbl>
    <w:p w14:paraId="14804C5D" w14:textId="77777777" w:rsidR="005959D2" w:rsidRDefault="00992C19" w:rsidP="005959D2">
      <w:r w:rsidDel="003B1133">
        <w:t xml:space="preserve"> </w:t>
      </w:r>
    </w:p>
    <w:p w14:paraId="18FE50CC" w14:textId="77777777" w:rsidR="00612D6C" w:rsidRPr="005959D2" w:rsidRDefault="005959D2" w:rsidP="005959D2">
      <w:pPr>
        <w:tabs>
          <w:tab w:val="left" w:pos="6490"/>
        </w:tabs>
      </w:pPr>
      <w:r>
        <w:tab/>
      </w:r>
    </w:p>
    <w:p w14:paraId="6F6E60BF" w14:textId="77777777" w:rsidR="009E1219" w:rsidRDefault="009E1219" w:rsidP="0020177D">
      <w:pPr>
        <w:pStyle w:val="Style2"/>
      </w:pPr>
      <w:bookmarkStart w:id="93" w:name="_Toc506802700"/>
      <w:bookmarkStart w:id="94" w:name="_Toc523304952"/>
      <w:r>
        <w:t xml:space="preserve">Description des </w:t>
      </w:r>
      <w:r w:rsidR="0037300F">
        <w:t>méthodes</w:t>
      </w:r>
      <w:bookmarkEnd w:id="93"/>
      <w:bookmarkEnd w:id="94"/>
    </w:p>
    <w:p w14:paraId="788279E4" w14:textId="77777777" w:rsidR="009E1219" w:rsidRDefault="0037300F" w:rsidP="002238CD">
      <w:pPr>
        <w:pStyle w:val="Titre2"/>
        <w:tabs>
          <w:tab w:val="clear" w:pos="851"/>
          <w:tab w:val="clear" w:pos="2977"/>
        </w:tabs>
        <w:spacing w:before="280" w:after="120"/>
        <w:ind w:left="2269"/>
      </w:pPr>
      <w:bookmarkStart w:id="95" w:name="_Toc506802701"/>
      <w:bookmarkStart w:id="96" w:name="_Toc523304953"/>
      <w:r>
        <w:t>Méthode</w:t>
      </w:r>
      <w:r w:rsidR="003A6DEE">
        <w:t xml:space="preserve"> </w:t>
      </w:r>
      <w:proofErr w:type="spellStart"/>
      <w:r w:rsidR="0023638F" w:rsidRPr="0023638F">
        <w:t>RecherchePBO</w:t>
      </w:r>
      <w:bookmarkEnd w:id="95"/>
      <w:bookmarkEnd w:id="96"/>
      <w:proofErr w:type="spellEnd"/>
    </w:p>
    <w:p w14:paraId="408B1F6E" w14:textId="77777777" w:rsidR="003A6DEE" w:rsidRPr="00594374" w:rsidRDefault="003A6DEE" w:rsidP="003A6DEE">
      <w:pPr>
        <w:pStyle w:val="Titre3"/>
        <w:tabs>
          <w:tab w:val="clear" w:pos="2608"/>
          <w:tab w:val="num" w:pos="2751"/>
        </w:tabs>
        <w:spacing w:before="240" w:after="60" w:line="240" w:lineRule="auto"/>
        <w:ind w:left="2411" w:right="-8"/>
        <w:jc w:val="left"/>
      </w:pPr>
      <w:bookmarkStart w:id="97" w:name="_Toc294196468"/>
      <w:bookmarkStart w:id="98" w:name="_Toc374115423"/>
      <w:bookmarkStart w:id="99" w:name="_Toc445996609"/>
      <w:bookmarkStart w:id="100" w:name="_Toc506802702"/>
      <w:bookmarkStart w:id="101" w:name="_Toc523304954"/>
      <w:r w:rsidRPr="00594374">
        <w:t xml:space="preserve">Requête </w:t>
      </w:r>
      <w:bookmarkEnd w:id="97"/>
      <w:bookmarkEnd w:id="98"/>
      <w:r w:rsidRPr="00594374">
        <w:t xml:space="preserve">de </w:t>
      </w:r>
      <w:bookmarkEnd w:id="99"/>
      <w:r>
        <w:t xml:space="preserve">recherche </w:t>
      </w:r>
      <w:r w:rsidR="002A2667">
        <w:t>de</w:t>
      </w:r>
      <w:r>
        <w:t xml:space="preserve"> PBO</w:t>
      </w:r>
      <w:bookmarkEnd w:id="100"/>
      <w:bookmarkEnd w:id="101"/>
    </w:p>
    <w:p w14:paraId="3441A5B0" w14:textId="77777777" w:rsidR="003A6DEE" w:rsidRPr="00594374" w:rsidRDefault="003A6DEE" w:rsidP="0039735E">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A6DEE" w:rsidRPr="00594374" w14:paraId="64670406" w14:textId="77777777" w:rsidTr="003A6DEE">
        <w:trPr>
          <w:cantSplit/>
          <w:tblHeader/>
        </w:trPr>
        <w:tc>
          <w:tcPr>
            <w:tcW w:w="5000" w:type="pct"/>
            <w:gridSpan w:val="4"/>
            <w:shd w:val="clear" w:color="auto" w:fill="1E9BC3"/>
            <w:vAlign w:val="center"/>
          </w:tcPr>
          <w:p w14:paraId="557E2BE6" w14:textId="77777777" w:rsidR="003A6DEE" w:rsidRPr="00594374" w:rsidRDefault="00E4525F" w:rsidP="00E4525F">
            <w:pPr>
              <w:spacing w:after="0"/>
              <w:rPr>
                <w:rFonts w:ascii="Arial Narrow" w:hAnsi="Arial Narrow"/>
                <w:b/>
                <w:color w:val="FFFFFF"/>
                <w:sz w:val="28"/>
                <w:szCs w:val="28"/>
              </w:rPr>
            </w:pPr>
            <w:proofErr w:type="spellStart"/>
            <w:r w:rsidRPr="00251C66">
              <w:rPr>
                <w:rFonts w:ascii="Arial Narrow" w:hAnsi="Arial Narrow"/>
                <w:b/>
                <w:color w:val="FFFFFF" w:themeColor="background1"/>
                <w:sz w:val="28"/>
                <w:szCs w:val="28"/>
              </w:rPr>
              <w:t>Recherche</w:t>
            </w:r>
            <w:r w:rsidR="001B356A" w:rsidRPr="00E4525F">
              <w:rPr>
                <w:rFonts w:ascii="Arial Narrow" w:hAnsi="Arial Narrow"/>
                <w:b/>
                <w:color w:val="FFFFFF" w:themeColor="background1"/>
                <w:sz w:val="28"/>
                <w:szCs w:val="28"/>
              </w:rPr>
              <w:t>PBO</w:t>
            </w:r>
            <w:proofErr w:type="spellEnd"/>
          </w:p>
        </w:tc>
      </w:tr>
      <w:tr w:rsidR="003A6DEE" w:rsidRPr="00594374" w14:paraId="0B812813" w14:textId="77777777" w:rsidTr="001B356A">
        <w:trPr>
          <w:cantSplit/>
          <w:trHeight w:val="326"/>
          <w:tblHeader/>
        </w:trPr>
        <w:tc>
          <w:tcPr>
            <w:tcW w:w="1342" w:type="pct"/>
            <w:shd w:val="clear" w:color="auto" w:fill="7ACFEA"/>
            <w:vAlign w:val="center"/>
          </w:tcPr>
          <w:p w14:paraId="5F12427A"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5A8D3C87"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757EAB2"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2D39ED6"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OPTIONNEL</w:t>
            </w:r>
          </w:p>
        </w:tc>
      </w:tr>
      <w:tr w:rsidR="003A6DEE" w:rsidRPr="00594374" w14:paraId="02F3C466" w14:textId="77777777" w:rsidTr="001B356A">
        <w:trPr>
          <w:cantSplit/>
        </w:trPr>
        <w:tc>
          <w:tcPr>
            <w:tcW w:w="1342" w:type="pct"/>
            <w:vAlign w:val="center"/>
          </w:tcPr>
          <w:p w14:paraId="74EB1A72" w14:textId="77777777" w:rsidR="003A6DEE" w:rsidRPr="00594374" w:rsidRDefault="00A76314" w:rsidP="00366778">
            <w:pPr>
              <w:pStyle w:val="Corpsdetableau"/>
              <w:spacing w:before="0" w:after="0" w:line="240" w:lineRule="auto"/>
              <w:rPr>
                <w:rFonts w:ascii="Arial" w:hAnsi="Arial" w:cs="Arial"/>
                <w:sz w:val="20"/>
              </w:rPr>
            </w:pPr>
            <w:proofErr w:type="spellStart"/>
            <w:r>
              <w:rPr>
                <w:rFonts w:ascii="Arial" w:hAnsi="Arial" w:cs="Arial"/>
                <w:sz w:val="20"/>
              </w:rPr>
              <w:t>E</w:t>
            </w:r>
            <w:r w:rsidR="003A6DEE" w:rsidRPr="00594374">
              <w:rPr>
                <w:rFonts w:ascii="Arial" w:hAnsi="Arial" w:cs="Arial"/>
                <w:sz w:val="20"/>
              </w:rPr>
              <w:t>ntete</w:t>
            </w:r>
            <w:proofErr w:type="spellEnd"/>
          </w:p>
        </w:tc>
        <w:tc>
          <w:tcPr>
            <w:tcW w:w="1732" w:type="pct"/>
            <w:vAlign w:val="center"/>
          </w:tcPr>
          <w:p w14:paraId="7A628B6D" w14:textId="77777777" w:rsidR="003A6DEE" w:rsidRPr="00594374" w:rsidRDefault="003A6DEE" w:rsidP="00366778">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sidR="00366778">
              <w:rPr>
                <w:rFonts w:ascii="Arial" w:hAnsi="Arial" w:cs="Arial"/>
                <w:sz w:val="20"/>
              </w:rPr>
              <w:t xml:space="preserve">l’OC émetteur de la demande </w:t>
            </w:r>
            <w:r w:rsidRPr="00594374">
              <w:rPr>
                <w:rFonts w:ascii="Arial" w:hAnsi="Arial" w:cs="Arial"/>
                <w:sz w:val="20"/>
              </w:rPr>
              <w:t>et l’horodatage de la demande.</w:t>
            </w:r>
          </w:p>
        </w:tc>
        <w:tc>
          <w:tcPr>
            <w:tcW w:w="1279" w:type="pct"/>
            <w:vAlign w:val="center"/>
          </w:tcPr>
          <w:p w14:paraId="318BC79D" w14:textId="77777777" w:rsidR="003A6DEE" w:rsidRDefault="003A6DEE" w:rsidP="00366778">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EnteteRequeteType</w:t>
            </w:r>
            <w:proofErr w:type="spellEnd"/>
          </w:p>
          <w:p w14:paraId="5A75A4FB" w14:textId="77777777" w:rsidR="003A6DEE" w:rsidRDefault="003A6DEE" w:rsidP="00366778">
            <w:pPr>
              <w:pStyle w:val="Corpsdetableau"/>
              <w:spacing w:before="0" w:after="0" w:line="240" w:lineRule="auto"/>
              <w:jc w:val="center"/>
              <w:rPr>
                <w:rFonts w:ascii="Arial" w:hAnsi="Arial" w:cs="Arial"/>
                <w:sz w:val="20"/>
              </w:rPr>
            </w:pPr>
          </w:p>
          <w:p w14:paraId="6E470DF1" w14:textId="77777777" w:rsidR="003A6DEE" w:rsidRPr="00594374" w:rsidRDefault="003A6DEE" w:rsidP="00366778">
            <w:pPr>
              <w:pStyle w:val="Corpsdetableau"/>
              <w:spacing w:before="0" w:after="0" w:line="240" w:lineRule="auto"/>
              <w:rPr>
                <w:rFonts w:ascii="Arial" w:hAnsi="Arial" w:cs="Arial"/>
                <w:sz w:val="20"/>
              </w:rPr>
            </w:pPr>
          </w:p>
        </w:tc>
        <w:tc>
          <w:tcPr>
            <w:tcW w:w="647" w:type="pct"/>
            <w:vAlign w:val="center"/>
          </w:tcPr>
          <w:p w14:paraId="36EED1CF" w14:textId="77777777" w:rsidR="003A6DEE" w:rsidRPr="00594374" w:rsidRDefault="003A6DEE" w:rsidP="00366778">
            <w:pPr>
              <w:pStyle w:val="Corpsdetableau"/>
              <w:spacing w:before="0" w:after="0" w:line="240" w:lineRule="auto"/>
              <w:jc w:val="center"/>
              <w:rPr>
                <w:rFonts w:ascii="Arial" w:hAnsi="Arial" w:cs="Arial"/>
                <w:sz w:val="20"/>
              </w:rPr>
            </w:pPr>
          </w:p>
        </w:tc>
      </w:tr>
      <w:tr w:rsidR="0037300F" w:rsidRPr="00594374" w14:paraId="6EDBB3CA" w14:textId="77777777" w:rsidTr="001B356A">
        <w:trPr>
          <w:cantSplit/>
        </w:trPr>
        <w:tc>
          <w:tcPr>
            <w:tcW w:w="1342" w:type="pct"/>
            <w:vAlign w:val="center"/>
          </w:tcPr>
          <w:p w14:paraId="5CC23A7F" w14:textId="77777777" w:rsidR="0037300F" w:rsidRDefault="0037300F" w:rsidP="0037300F">
            <w:pPr>
              <w:pStyle w:val="Corpsdetableau"/>
              <w:spacing w:before="0" w:after="0" w:line="240" w:lineRule="auto"/>
              <w:rPr>
                <w:rFonts w:ascii="Arial" w:hAnsi="Arial" w:cs="Arial"/>
                <w:sz w:val="20"/>
              </w:rPr>
            </w:pPr>
            <w:proofErr w:type="spellStart"/>
            <w:r>
              <w:rPr>
                <w:rFonts w:ascii="Arial" w:hAnsi="Arial" w:cs="Arial"/>
                <w:sz w:val="20"/>
              </w:rPr>
              <w:t>ReferenceCommandePriseInterneOC</w:t>
            </w:r>
            <w:proofErr w:type="spellEnd"/>
          </w:p>
        </w:tc>
        <w:tc>
          <w:tcPr>
            <w:tcW w:w="1732" w:type="pct"/>
            <w:vAlign w:val="center"/>
          </w:tcPr>
          <w:p w14:paraId="224AF1E2" w14:textId="77777777" w:rsidR="0037300F" w:rsidRPr="00594374" w:rsidRDefault="0037300F" w:rsidP="0037300F">
            <w:pPr>
              <w:pStyle w:val="Corpsdetableau"/>
              <w:spacing w:before="0" w:after="0" w:line="240" w:lineRule="auto"/>
              <w:rPr>
                <w:rFonts w:ascii="Arial" w:hAnsi="Arial" w:cs="Arial"/>
                <w:sz w:val="20"/>
              </w:rPr>
            </w:pPr>
            <w:r>
              <w:rPr>
                <w:rFonts w:ascii="Arial" w:hAnsi="Arial" w:cs="Arial"/>
                <w:sz w:val="20"/>
              </w:rPr>
              <w:t>R</w:t>
            </w:r>
            <w:r w:rsidRPr="001B356A">
              <w:rPr>
                <w:rFonts w:ascii="Arial" w:hAnsi="Arial" w:cs="Arial"/>
                <w:sz w:val="20"/>
              </w:rPr>
              <w:t xml:space="preserve">éférence </w:t>
            </w:r>
            <w:r>
              <w:rPr>
                <w:rFonts w:ascii="Arial" w:hAnsi="Arial" w:cs="Arial"/>
                <w:sz w:val="20"/>
              </w:rPr>
              <w:t xml:space="preserve">de la commande </w:t>
            </w:r>
            <w:r w:rsidRPr="001B356A">
              <w:rPr>
                <w:rFonts w:ascii="Arial" w:hAnsi="Arial" w:cs="Arial"/>
                <w:sz w:val="20"/>
              </w:rPr>
              <w:t>pour l'OC</w:t>
            </w:r>
          </w:p>
        </w:tc>
        <w:tc>
          <w:tcPr>
            <w:tcW w:w="1279" w:type="pct"/>
            <w:vAlign w:val="center"/>
          </w:tcPr>
          <w:p w14:paraId="302E2A1E" w14:textId="77777777" w:rsidR="0037300F" w:rsidRDefault="0037300F" w:rsidP="0037300F">
            <w:pPr>
              <w:pStyle w:val="Corpsdetableau"/>
              <w:spacing w:before="0" w:after="0" w:line="240" w:lineRule="auto"/>
              <w:jc w:val="center"/>
              <w:rPr>
                <w:rFonts w:ascii="Arial" w:hAnsi="Arial" w:cs="Arial"/>
                <w:sz w:val="20"/>
              </w:rPr>
            </w:pPr>
            <w:r>
              <w:rPr>
                <w:rFonts w:ascii="Arial" w:hAnsi="Arial" w:cs="Arial"/>
                <w:sz w:val="20"/>
              </w:rPr>
              <w:t>alphanumérique</w:t>
            </w:r>
          </w:p>
          <w:p w14:paraId="76129185" w14:textId="77777777" w:rsidR="0037300F" w:rsidRPr="00594374" w:rsidRDefault="0037300F" w:rsidP="0037300F">
            <w:pPr>
              <w:pStyle w:val="Corpsdetableau"/>
              <w:spacing w:before="0" w:after="0" w:line="240" w:lineRule="auto"/>
              <w:jc w:val="center"/>
              <w:rPr>
                <w:rFonts w:ascii="Arial" w:hAnsi="Arial" w:cs="Arial"/>
                <w:sz w:val="20"/>
              </w:rPr>
            </w:pPr>
            <w:r>
              <w:rPr>
                <w:rFonts w:ascii="Arial" w:hAnsi="Arial" w:cs="Arial"/>
                <w:sz w:val="20"/>
              </w:rPr>
              <w:t>(</w:t>
            </w:r>
            <w:r w:rsidR="00760A85">
              <w:rPr>
                <w:rFonts w:ascii="Arial" w:hAnsi="Arial" w:cs="Arial"/>
                <w:sz w:val="20"/>
              </w:rPr>
              <w:t>3</w:t>
            </w:r>
            <w:r>
              <w:rPr>
                <w:rFonts w:ascii="Arial" w:hAnsi="Arial" w:cs="Arial"/>
                <w:sz w:val="20"/>
              </w:rPr>
              <w:t>0)</w:t>
            </w:r>
          </w:p>
        </w:tc>
        <w:tc>
          <w:tcPr>
            <w:tcW w:w="647" w:type="pct"/>
            <w:vAlign w:val="center"/>
          </w:tcPr>
          <w:p w14:paraId="4165863D" w14:textId="77777777" w:rsidR="0037300F" w:rsidRPr="00594374" w:rsidRDefault="0037300F" w:rsidP="0037300F">
            <w:pPr>
              <w:pStyle w:val="Corpsdetableau"/>
              <w:spacing w:before="0" w:after="0" w:line="240" w:lineRule="auto"/>
              <w:jc w:val="center"/>
              <w:rPr>
                <w:rFonts w:ascii="Arial" w:hAnsi="Arial" w:cs="Arial"/>
                <w:sz w:val="20"/>
              </w:rPr>
            </w:pPr>
            <w:r w:rsidRPr="00366778">
              <w:t xml:space="preserve">Obligatoire si </w:t>
            </w:r>
            <w:proofErr w:type="spellStart"/>
            <w:r w:rsidRPr="00366778">
              <w:t>ReferencePrestationPrise</w:t>
            </w:r>
            <w:proofErr w:type="spellEnd"/>
            <w:r w:rsidRPr="00366778">
              <w:t xml:space="preserve"> </w:t>
            </w:r>
            <w:r>
              <w:t>vide</w:t>
            </w:r>
          </w:p>
        </w:tc>
      </w:tr>
      <w:tr w:rsidR="00D64C15" w:rsidRPr="00594374" w14:paraId="6802E33F" w14:textId="77777777" w:rsidTr="001B356A">
        <w:trPr>
          <w:cantSplit/>
        </w:trPr>
        <w:tc>
          <w:tcPr>
            <w:tcW w:w="1342" w:type="pct"/>
            <w:vAlign w:val="center"/>
          </w:tcPr>
          <w:p w14:paraId="7D8D4038" w14:textId="77777777" w:rsidR="00D64C15" w:rsidRPr="00594374" w:rsidRDefault="00D64C15" w:rsidP="00D64C15">
            <w:pPr>
              <w:pStyle w:val="Corpsdetableau"/>
              <w:spacing w:before="0" w:after="0" w:line="240" w:lineRule="auto"/>
              <w:rPr>
                <w:rFonts w:ascii="Arial" w:hAnsi="Arial" w:cs="Arial"/>
                <w:sz w:val="20"/>
              </w:rPr>
            </w:pPr>
            <w:proofErr w:type="spellStart"/>
            <w:r w:rsidRPr="003A6DEE">
              <w:rPr>
                <w:rFonts w:ascii="Arial" w:hAnsi="Arial" w:cs="Arial"/>
                <w:sz w:val="20"/>
              </w:rPr>
              <w:t>ReferencePrestationPrise</w:t>
            </w:r>
            <w:proofErr w:type="spellEnd"/>
          </w:p>
        </w:tc>
        <w:tc>
          <w:tcPr>
            <w:tcW w:w="1732" w:type="pct"/>
            <w:vAlign w:val="center"/>
          </w:tcPr>
          <w:p w14:paraId="2EE59DA7" w14:textId="77777777" w:rsidR="00D64C15" w:rsidRPr="00594374" w:rsidRDefault="00D64C15" w:rsidP="00D64C15">
            <w:pPr>
              <w:pStyle w:val="Corpsdetableau"/>
              <w:spacing w:before="0" w:after="0" w:line="240" w:lineRule="auto"/>
              <w:rPr>
                <w:rFonts w:ascii="Arial" w:hAnsi="Arial" w:cs="Arial"/>
                <w:sz w:val="20"/>
              </w:rPr>
            </w:pPr>
            <w:r>
              <w:rPr>
                <w:rFonts w:ascii="Arial" w:hAnsi="Arial" w:cs="Arial"/>
                <w:sz w:val="20"/>
              </w:rPr>
              <w:t>I</w:t>
            </w:r>
            <w:r w:rsidRPr="001B356A">
              <w:rPr>
                <w:rFonts w:ascii="Arial" w:hAnsi="Arial" w:cs="Arial"/>
                <w:sz w:val="20"/>
              </w:rPr>
              <w:t xml:space="preserve">dentifiant unique </w:t>
            </w:r>
            <w:r>
              <w:rPr>
                <w:rFonts w:ascii="Arial" w:hAnsi="Arial" w:cs="Arial"/>
                <w:sz w:val="20"/>
              </w:rPr>
              <w:t>de l'</w:t>
            </w:r>
            <w:r w:rsidRPr="001B356A">
              <w:rPr>
                <w:rFonts w:ascii="Arial" w:hAnsi="Arial" w:cs="Arial"/>
                <w:sz w:val="20"/>
              </w:rPr>
              <w:t>accès</w:t>
            </w:r>
            <w:r>
              <w:rPr>
                <w:rFonts w:ascii="Arial" w:hAnsi="Arial" w:cs="Arial"/>
                <w:sz w:val="20"/>
              </w:rPr>
              <w:t xml:space="preserve"> en cours de c</w:t>
            </w:r>
            <w:r w:rsidRPr="001B356A">
              <w:rPr>
                <w:rFonts w:ascii="Arial" w:hAnsi="Arial" w:cs="Arial"/>
                <w:sz w:val="20"/>
              </w:rPr>
              <w:t xml:space="preserve">ommande </w:t>
            </w:r>
            <w:r>
              <w:rPr>
                <w:rFonts w:ascii="Arial" w:hAnsi="Arial" w:cs="Arial"/>
                <w:sz w:val="20"/>
              </w:rPr>
              <w:t xml:space="preserve">ou en service </w:t>
            </w:r>
            <w:r w:rsidRPr="001B356A">
              <w:rPr>
                <w:rFonts w:ascii="Arial" w:hAnsi="Arial" w:cs="Arial"/>
                <w:sz w:val="20"/>
              </w:rPr>
              <w:t>dans le référentiel de l’Opérateur d’Immeuble</w:t>
            </w:r>
          </w:p>
        </w:tc>
        <w:tc>
          <w:tcPr>
            <w:tcW w:w="1279" w:type="pct"/>
            <w:vAlign w:val="center"/>
          </w:tcPr>
          <w:p w14:paraId="39DDEC81" w14:textId="77777777" w:rsidR="00D64C15" w:rsidRDefault="00D64C15" w:rsidP="00D64C15">
            <w:pPr>
              <w:pStyle w:val="Corpsdetableau"/>
              <w:spacing w:before="0" w:after="0" w:line="240" w:lineRule="auto"/>
              <w:jc w:val="center"/>
              <w:rPr>
                <w:rFonts w:ascii="Arial" w:hAnsi="Arial" w:cs="Arial"/>
                <w:sz w:val="20"/>
              </w:rPr>
            </w:pPr>
            <w:r>
              <w:rPr>
                <w:rFonts w:ascii="Arial" w:hAnsi="Arial" w:cs="Arial"/>
                <w:sz w:val="20"/>
              </w:rPr>
              <w:t>alphanumérique (30)</w:t>
            </w:r>
          </w:p>
          <w:p w14:paraId="11C6ECBA" w14:textId="77777777" w:rsidR="00D64C15" w:rsidRPr="00594374" w:rsidRDefault="00D64C15" w:rsidP="00D64C15">
            <w:pPr>
              <w:pStyle w:val="Corpsdetableau"/>
              <w:spacing w:before="0" w:after="0" w:line="240" w:lineRule="auto"/>
              <w:rPr>
                <w:rFonts w:ascii="Arial" w:hAnsi="Arial" w:cs="Arial"/>
                <w:sz w:val="20"/>
              </w:rPr>
            </w:pPr>
          </w:p>
        </w:tc>
        <w:tc>
          <w:tcPr>
            <w:tcW w:w="647" w:type="pct"/>
            <w:vAlign w:val="center"/>
          </w:tcPr>
          <w:p w14:paraId="17746993" w14:textId="77777777" w:rsidR="00D64C15" w:rsidRPr="00916ED1" w:rsidRDefault="00D64C15" w:rsidP="00D64C15">
            <w:pPr>
              <w:pStyle w:val="Corpsdetableau"/>
              <w:spacing w:before="0" w:after="0" w:line="240" w:lineRule="auto"/>
              <w:jc w:val="center"/>
            </w:pPr>
            <w:r w:rsidRPr="00916ED1">
              <w:t xml:space="preserve">Obligatoire si </w:t>
            </w:r>
            <w:proofErr w:type="spellStart"/>
            <w:r w:rsidRPr="00916ED1">
              <w:t>ReferenceCommandePriseInterneOC</w:t>
            </w:r>
            <w:proofErr w:type="spellEnd"/>
            <w:r w:rsidRPr="00916ED1">
              <w:t xml:space="preserve"> vide</w:t>
            </w:r>
          </w:p>
        </w:tc>
      </w:tr>
      <w:tr w:rsidR="002C7145" w:rsidRPr="00594374" w14:paraId="4A5916F7" w14:textId="77777777" w:rsidTr="001B356A">
        <w:trPr>
          <w:cantSplit/>
        </w:trPr>
        <w:tc>
          <w:tcPr>
            <w:tcW w:w="1342" w:type="pct"/>
            <w:vAlign w:val="center"/>
          </w:tcPr>
          <w:p w14:paraId="51D4E697" w14:textId="77777777" w:rsidR="002C7145" w:rsidRPr="003A6DEE" w:rsidRDefault="002C7145" w:rsidP="0037300F">
            <w:pPr>
              <w:pStyle w:val="Corpsdetableau"/>
              <w:spacing w:before="0" w:after="0" w:line="240" w:lineRule="auto"/>
              <w:rPr>
                <w:rFonts w:ascii="Arial" w:hAnsi="Arial" w:cs="Arial"/>
                <w:sz w:val="20"/>
              </w:rPr>
            </w:pPr>
            <w:r>
              <w:rPr>
                <w:rFonts w:ascii="Arial" w:hAnsi="Arial" w:cs="Arial"/>
                <w:sz w:val="20"/>
              </w:rPr>
              <w:t>offset</w:t>
            </w:r>
          </w:p>
        </w:tc>
        <w:tc>
          <w:tcPr>
            <w:tcW w:w="1732" w:type="pct"/>
            <w:vAlign w:val="center"/>
          </w:tcPr>
          <w:p w14:paraId="6F9F0E9C" w14:textId="77777777" w:rsidR="002C7145" w:rsidRDefault="002C7145" w:rsidP="0037300F">
            <w:pPr>
              <w:pStyle w:val="Corpsdetableau"/>
              <w:spacing w:before="0" w:after="0" w:line="240" w:lineRule="auto"/>
              <w:rPr>
                <w:rFonts w:ascii="Arial" w:hAnsi="Arial" w:cs="Arial"/>
                <w:sz w:val="20"/>
              </w:rPr>
            </w:pPr>
            <w:r>
              <w:rPr>
                <w:rFonts w:ascii="Arial" w:hAnsi="Arial" w:cs="Arial"/>
                <w:sz w:val="20"/>
              </w:rPr>
              <w:t xml:space="preserve">Entier définissant le nombre de PBO à passer avant de renvoyer la liste des </w:t>
            </w:r>
            <w:proofErr w:type="spellStart"/>
            <w:r>
              <w:rPr>
                <w:rFonts w:ascii="Arial" w:hAnsi="Arial" w:cs="Arial"/>
                <w:sz w:val="20"/>
              </w:rPr>
              <w:t>PBOs</w:t>
            </w:r>
            <w:proofErr w:type="spellEnd"/>
            <w:r>
              <w:rPr>
                <w:rFonts w:ascii="Arial" w:hAnsi="Arial" w:cs="Arial"/>
                <w:sz w:val="20"/>
              </w:rPr>
              <w:t xml:space="preserve"> restants. Valeur par défaut 0.</w:t>
            </w:r>
          </w:p>
        </w:tc>
        <w:tc>
          <w:tcPr>
            <w:tcW w:w="1279" w:type="pct"/>
            <w:vAlign w:val="center"/>
          </w:tcPr>
          <w:p w14:paraId="44007C1F" w14:textId="77777777" w:rsidR="002C7145" w:rsidRDefault="002C7145" w:rsidP="0037300F">
            <w:pPr>
              <w:pStyle w:val="Corpsdetableau"/>
              <w:spacing w:before="0" w:after="0" w:line="240" w:lineRule="auto"/>
              <w:jc w:val="center"/>
              <w:rPr>
                <w:rFonts w:ascii="Arial" w:hAnsi="Arial" w:cs="Arial"/>
                <w:sz w:val="20"/>
              </w:rPr>
            </w:pPr>
            <w:proofErr w:type="spellStart"/>
            <w:r>
              <w:rPr>
                <w:rFonts w:ascii="Arial" w:hAnsi="Arial" w:cs="Arial"/>
                <w:sz w:val="20"/>
              </w:rPr>
              <w:t>int</w:t>
            </w:r>
            <w:proofErr w:type="spellEnd"/>
          </w:p>
        </w:tc>
        <w:tc>
          <w:tcPr>
            <w:tcW w:w="647" w:type="pct"/>
            <w:vAlign w:val="center"/>
          </w:tcPr>
          <w:p w14:paraId="61A67811" w14:textId="77777777" w:rsidR="002C7145" w:rsidRPr="00366778" w:rsidRDefault="002C7145" w:rsidP="0037300F">
            <w:pPr>
              <w:pStyle w:val="Corpsdetableau"/>
              <w:spacing w:before="0" w:after="0" w:line="240" w:lineRule="auto"/>
              <w:jc w:val="center"/>
            </w:pPr>
            <w:r w:rsidRPr="00B01F4C">
              <w:t>√</w:t>
            </w:r>
          </w:p>
        </w:tc>
      </w:tr>
      <w:tr w:rsidR="002C7145" w:rsidRPr="00594374" w14:paraId="6409F66C" w14:textId="77777777" w:rsidTr="001B356A">
        <w:trPr>
          <w:cantSplit/>
        </w:trPr>
        <w:tc>
          <w:tcPr>
            <w:tcW w:w="1342" w:type="pct"/>
            <w:vAlign w:val="center"/>
          </w:tcPr>
          <w:p w14:paraId="56D2E60F" w14:textId="77777777" w:rsidR="002C7145" w:rsidRDefault="002C7145" w:rsidP="0037300F">
            <w:pPr>
              <w:pStyle w:val="Corpsdetableau"/>
              <w:spacing w:before="0" w:after="0" w:line="240" w:lineRule="auto"/>
              <w:rPr>
                <w:rFonts w:ascii="Arial" w:hAnsi="Arial" w:cs="Arial"/>
                <w:sz w:val="20"/>
              </w:rPr>
            </w:pPr>
            <w:proofErr w:type="spellStart"/>
            <w:r>
              <w:rPr>
                <w:rFonts w:ascii="Arial" w:hAnsi="Arial" w:cs="Arial"/>
                <w:sz w:val="20"/>
              </w:rPr>
              <w:t>limit</w:t>
            </w:r>
            <w:proofErr w:type="spellEnd"/>
          </w:p>
        </w:tc>
        <w:tc>
          <w:tcPr>
            <w:tcW w:w="1732" w:type="pct"/>
            <w:vAlign w:val="center"/>
          </w:tcPr>
          <w:p w14:paraId="73D0AF9A" w14:textId="77777777" w:rsidR="002C7145" w:rsidRDefault="002C7145" w:rsidP="0037300F">
            <w:pPr>
              <w:pStyle w:val="Corpsdetableau"/>
              <w:spacing w:before="0" w:after="0" w:line="240" w:lineRule="auto"/>
              <w:rPr>
                <w:rFonts w:ascii="Arial" w:hAnsi="Arial" w:cs="Arial"/>
                <w:sz w:val="20"/>
              </w:rPr>
            </w:pPr>
            <w:r>
              <w:rPr>
                <w:rFonts w:ascii="Arial" w:hAnsi="Arial" w:cs="Arial"/>
                <w:sz w:val="20"/>
              </w:rPr>
              <w:t>Nombre de PBO à renvoyer de la liste retrouvée par l’OI</w:t>
            </w:r>
          </w:p>
        </w:tc>
        <w:tc>
          <w:tcPr>
            <w:tcW w:w="1279" w:type="pct"/>
            <w:vAlign w:val="center"/>
          </w:tcPr>
          <w:p w14:paraId="27EDA534" w14:textId="77777777" w:rsidR="002C7145" w:rsidRDefault="002C7145" w:rsidP="0037300F">
            <w:pPr>
              <w:pStyle w:val="Corpsdetableau"/>
              <w:spacing w:before="0" w:after="0" w:line="240" w:lineRule="auto"/>
              <w:jc w:val="center"/>
              <w:rPr>
                <w:rFonts w:ascii="Arial" w:hAnsi="Arial" w:cs="Arial"/>
                <w:sz w:val="20"/>
              </w:rPr>
            </w:pPr>
            <w:proofErr w:type="spellStart"/>
            <w:r>
              <w:rPr>
                <w:rFonts w:ascii="Arial" w:hAnsi="Arial" w:cs="Arial"/>
                <w:sz w:val="20"/>
              </w:rPr>
              <w:t>int</w:t>
            </w:r>
            <w:proofErr w:type="spellEnd"/>
          </w:p>
        </w:tc>
        <w:tc>
          <w:tcPr>
            <w:tcW w:w="647" w:type="pct"/>
            <w:vAlign w:val="center"/>
          </w:tcPr>
          <w:p w14:paraId="62E771EA" w14:textId="77777777" w:rsidR="002C7145" w:rsidRDefault="002C7145" w:rsidP="0037300F">
            <w:pPr>
              <w:pStyle w:val="Corpsdetableau"/>
              <w:spacing w:before="0" w:after="0" w:line="240" w:lineRule="auto"/>
              <w:jc w:val="center"/>
            </w:pPr>
            <w:r w:rsidRPr="00B01F4C">
              <w:t>√</w:t>
            </w:r>
          </w:p>
        </w:tc>
      </w:tr>
    </w:tbl>
    <w:p w14:paraId="6D3F73F5" w14:textId="77777777" w:rsidR="002A2667" w:rsidRPr="00594374" w:rsidRDefault="002A2667" w:rsidP="00C86D3D">
      <w:pPr>
        <w:pStyle w:val="Titre3"/>
        <w:tabs>
          <w:tab w:val="clear" w:pos="2608"/>
          <w:tab w:val="num" w:pos="2751"/>
        </w:tabs>
        <w:spacing w:before="240" w:after="60" w:line="240" w:lineRule="auto"/>
        <w:ind w:left="2410" w:right="-6" w:firstLine="284"/>
        <w:jc w:val="left"/>
      </w:pPr>
      <w:bookmarkStart w:id="102" w:name="_Toc506802703"/>
      <w:bookmarkStart w:id="103" w:name="_Toc523304955"/>
      <w:r>
        <w:t>Réponse à une</w:t>
      </w:r>
      <w:r w:rsidRPr="00594374">
        <w:t xml:space="preserve"> </w:t>
      </w:r>
      <w:r>
        <w:t>recherche de PBO</w:t>
      </w:r>
      <w:bookmarkEnd w:id="102"/>
      <w:bookmarkEnd w:id="103"/>
    </w:p>
    <w:p w14:paraId="36507F55" w14:textId="77777777" w:rsidR="001B356A" w:rsidRDefault="001B356A" w:rsidP="002A2667">
      <w:pPr>
        <w:spacing w:after="0" w:line="240" w:lineRule="auto"/>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1B356A" w:rsidRPr="00594374" w14:paraId="10E5B997" w14:textId="77777777" w:rsidTr="0000229F">
        <w:trPr>
          <w:cantSplit/>
          <w:tblHeader/>
        </w:trPr>
        <w:tc>
          <w:tcPr>
            <w:tcW w:w="5000" w:type="pct"/>
            <w:gridSpan w:val="4"/>
            <w:shd w:val="clear" w:color="auto" w:fill="1E9BC3"/>
            <w:vAlign w:val="center"/>
          </w:tcPr>
          <w:p w14:paraId="4931A723" w14:textId="77777777" w:rsidR="001B356A" w:rsidRPr="00594374" w:rsidRDefault="000D5E6E" w:rsidP="002A2667">
            <w:pPr>
              <w:spacing w:after="0"/>
              <w:rPr>
                <w:rFonts w:ascii="Arial Narrow" w:hAnsi="Arial Narrow"/>
                <w:b/>
                <w:color w:val="FFFFFF"/>
                <w:sz w:val="28"/>
                <w:szCs w:val="28"/>
              </w:rPr>
            </w:pPr>
            <w:proofErr w:type="spellStart"/>
            <w:r>
              <w:rPr>
                <w:rFonts w:ascii="Arial Narrow" w:hAnsi="Arial Narrow"/>
                <w:b/>
                <w:color w:val="FFFFFF"/>
                <w:sz w:val="28"/>
                <w:szCs w:val="28"/>
              </w:rPr>
              <w:t>Recherche</w:t>
            </w:r>
            <w:r w:rsidR="00E4525F">
              <w:rPr>
                <w:rFonts w:ascii="Arial Narrow" w:hAnsi="Arial Narrow"/>
                <w:b/>
                <w:color w:val="FFFFFF"/>
                <w:sz w:val="28"/>
                <w:szCs w:val="28"/>
              </w:rPr>
              <w:t>PBOReponse</w:t>
            </w:r>
            <w:proofErr w:type="spellEnd"/>
          </w:p>
        </w:tc>
      </w:tr>
      <w:tr w:rsidR="001B356A" w:rsidRPr="00594374" w14:paraId="191184E9" w14:textId="77777777" w:rsidTr="0000229F">
        <w:trPr>
          <w:cantSplit/>
          <w:trHeight w:val="326"/>
          <w:tblHeader/>
        </w:trPr>
        <w:tc>
          <w:tcPr>
            <w:tcW w:w="1342" w:type="pct"/>
            <w:shd w:val="clear" w:color="auto" w:fill="7ACFEA"/>
            <w:vAlign w:val="center"/>
          </w:tcPr>
          <w:p w14:paraId="580DA175"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DF7E9E9"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AD55268"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4C7338C"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OPTIONNEL</w:t>
            </w:r>
          </w:p>
        </w:tc>
      </w:tr>
      <w:tr w:rsidR="001B356A" w:rsidRPr="00594374" w14:paraId="06EE13D3" w14:textId="77777777" w:rsidTr="0000229F">
        <w:trPr>
          <w:cantSplit/>
        </w:trPr>
        <w:tc>
          <w:tcPr>
            <w:tcW w:w="1342" w:type="pct"/>
            <w:vAlign w:val="center"/>
          </w:tcPr>
          <w:p w14:paraId="5024ACA5" w14:textId="77777777" w:rsidR="001B356A" w:rsidRPr="00594374" w:rsidRDefault="00A51A85" w:rsidP="00A41DAA">
            <w:pPr>
              <w:pStyle w:val="Corpsdetableau"/>
              <w:spacing w:before="0" w:after="0" w:line="240" w:lineRule="auto"/>
              <w:rPr>
                <w:rFonts w:ascii="Arial" w:hAnsi="Arial" w:cs="Arial"/>
                <w:sz w:val="20"/>
              </w:rPr>
            </w:pPr>
            <w:proofErr w:type="spellStart"/>
            <w:r>
              <w:rPr>
                <w:rFonts w:ascii="Arial" w:hAnsi="Arial" w:cs="Arial"/>
                <w:sz w:val="20"/>
              </w:rPr>
              <w:t>E</w:t>
            </w:r>
            <w:r w:rsidR="001B356A" w:rsidRPr="00594374">
              <w:rPr>
                <w:rFonts w:ascii="Arial" w:hAnsi="Arial" w:cs="Arial"/>
                <w:sz w:val="20"/>
              </w:rPr>
              <w:t>ntete</w:t>
            </w:r>
            <w:proofErr w:type="spellEnd"/>
          </w:p>
        </w:tc>
        <w:tc>
          <w:tcPr>
            <w:tcW w:w="1732" w:type="pct"/>
            <w:vAlign w:val="center"/>
          </w:tcPr>
          <w:p w14:paraId="2A001327" w14:textId="77777777" w:rsidR="001B356A" w:rsidRPr="00594374" w:rsidRDefault="001B356A" w:rsidP="00A41DAA">
            <w:pPr>
              <w:pStyle w:val="Corpsdetableau"/>
              <w:spacing w:before="0" w:after="0" w:line="240" w:lineRule="auto"/>
              <w:rPr>
                <w:rFonts w:ascii="Arial" w:hAnsi="Arial" w:cs="Arial"/>
                <w:sz w:val="20"/>
              </w:rPr>
            </w:pPr>
            <w:r w:rsidRPr="001B356A">
              <w:rPr>
                <w:rFonts w:ascii="Arial" w:hAnsi="Arial" w:cs="Arial"/>
                <w:sz w:val="20"/>
              </w:rPr>
              <w:t>Entête de la réponse à la deman</w:t>
            </w:r>
            <w:r w:rsidR="00366778">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sidR="00366778">
              <w:rPr>
                <w:rFonts w:ascii="Arial" w:hAnsi="Arial" w:cs="Arial"/>
                <w:sz w:val="20"/>
              </w:rPr>
              <w:t>demande</w:t>
            </w:r>
            <w:r w:rsidRPr="001B356A">
              <w:rPr>
                <w:rFonts w:ascii="Arial" w:hAnsi="Arial" w:cs="Arial"/>
                <w:sz w:val="20"/>
              </w:rPr>
              <w:t xml:space="preserve"> initiale.</w:t>
            </w:r>
          </w:p>
        </w:tc>
        <w:tc>
          <w:tcPr>
            <w:tcW w:w="1279" w:type="pct"/>
            <w:vAlign w:val="center"/>
          </w:tcPr>
          <w:p w14:paraId="5FEB9782" w14:textId="77777777" w:rsidR="001B356A" w:rsidRDefault="001B356A" w:rsidP="00A41DAA">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w:t>
            </w:r>
            <w:r>
              <w:rPr>
                <w:rFonts w:ascii="Arial" w:hAnsi="Arial" w:cs="Arial"/>
                <w:sz w:val="20"/>
              </w:rPr>
              <w:t>eponse</w:t>
            </w:r>
            <w:r w:rsidRPr="00594374">
              <w:rPr>
                <w:rFonts w:ascii="Arial" w:hAnsi="Arial" w:cs="Arial"/>
                <w:sz w:val="20"/>
              </w:rPr>
              <w:t>Type</w:t>
            </w:r>
            <w:proofErr w:type="spellEnd"/>
          </w:p>
          <w:p w14:paraId="6C2035FC" w14:textId="77777777" w:rsidR="001B356A" w:rsidRDefault="001B356A" w:rsidP="00A41DAA">
            <w:pPr>
              <w:pStyle w:val="Corpsdetableau"/>
              <w:spacing w:before="0" w:after="0" w:line="240" w:lineRule="auto"/>
              <w:jc w:val="center"/>
              <w:rPr>
                <w:rFonts w:ascii="Arial" w:hAnsi="Arial" w:cs="Arial"/>
                <w:sz w:val="20"/>
              </w:rPr>
            </w:pPr>
          </w:p>
          <w:p w14:paraId="2AC3E3A2" w14:textId="77777777" w:rsidR="001B356A" w:rsidRPr="00594374" w:rsidRDefault="001B356A" w:rsidP="00A41DAA">
            <w:pPr>
              <w:pStyle w:val="Corpsdetableau"/>
              <w:spacing w:before="0" w:after="0" w:line="240" w:lineRule="auto"/>
              <w:rPr>
                <w:rFonts w:ascii="Arial" w:hAnsi="Arial" w:cs="Arial"/>
                <w:sz w:val="20"/>
              </w:rPr>
            </w:pPr>
          </w:p>
        </w:tc>
        <w:tc>
          <w:tcPr>
            <w:tcW w:w="647" w:type="pct"/>
            <w:vAlign w:val="center"/>
          </w:tcPr>
          <w:p w14:paraId="380084A9" w14:textId="77777777" w:rsidR="001B356A" w:rsidRPr="00594374" w:rsidRDefault="001B356A" w:rsidP="00A41DAA">
            <w:pPr>
              <w:pStyle w:val="Corpsdetableau"/>
              <w:spacing w:before="0" w:after="0" w:line="240" w:lineRule="auto"/>
              <w:jc w:val="center"/>
              <w:rPr>
                <w:rFonts w:ascii="Arial" w:hAnsi="Arial" w:cs="Arial"/>
                <w:sz w:val="20"/>
              </w:rPr>
            </w:pPr>
          </w:p>
        </w:tc>
      </w:tr>
      <w:tr w:rsidR="00211383" w:rsidRPr="00594374" w14:paraId="380FB4F4" w14:textId="77777777" w:rsidTr="00211383">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67B439D" w14:textId="77777777" w:rsidR="00211383" w:rsidRPr="00211383" w:rsidRDefault="00E4525F" w:rsidP="00211383">
            <w:pPr>
              <w:pStyle w:val="Corpsdetableau"/>
              <w:rPr>
                <w:rFonts w:ascii="Arial" w:hAnsi="Arial" w:cs="Arial"/>
                <w:sz w:val="20"/>
              </w:rPr>
            </w:pPr>
            <w:bookmarkStart w:id="104" w:name="_Ref440533709"/>
            <w:bookmarkStart w:id="105" w:name="_Toc445996648"/>
            <w:proofErr w:type="spellStart"/>
            <w:r>
              <w:rPr>
                <w:rFonts w:ascii="Arial" w:hAnsi="Arial" w:cs="Arial"/>
                <w:sz w:val="20"/>
              </w:rPr>
              <w:t>ListePbo</w:t>
            </w:r>
            <w:proofErr w:type="spellEnd"/>
          </w:p>
        </w:tc>
        <w:tc>
          <w:tcPr>
            <w:tcW w:w="1732" w:type="pct"/>
            <w:tcBorders>
              <w:top w:val="single" w:sz="4" w:space="0" w:color="auto"/>
              <w:left w:val="single" w:sz="4" w:space="0" w:color="auto"/>
              <w:bottom w:val="single" w:sz="4" w:space="0" w:color="auto"/>
              <w:right w:val="single" w:sz="4" w:space="0" w:color="auto"/>
            </w:tcBorders>
          </w:tcPr>
          <w:p w14:paraId="71DDE68D" w14:textId="77777777" w:rsidR="00211383" w:rsidRPr="00E4525F" w:rsidRDefault="00211383" w:rsidP="004235A1">
            <w:pPr>
              <w:pStyle w:val="Corpsdetexte"/>
              <w:spacing w:after="0" w:line="240" w:lineRule="auto"/>
              <w:rPr>
                <w:rFonts w:ascii="Arial" w:hAnsi="Arial" w:cs="Arial"/>
                <w:sz w:val="20"/>
              </w:rPr>
            </w:pPr>
            <w:r w:rsidRPr="00E4525F">
              <w:rPr>
                <w:rFonts w:ascii="Arial" w:hAnsi="Arial" w:cs="Arial"/>
                <w:sz w:val="20"/>
              </w:rPr>
              <w:t xml:space="preserve">Liste des PBO </w:t>
            </w:r>
          </w:p>
        </w:tc>
        <w:tc>
          <w:tcPr>
            <w:tcW w:w="1279" w:type="pct"/>
            <w:tcBorders>
              <w:top w:val="single" w:sz="4" w:space="0" w:color="auto"/>
              <w:left w:val="single" w:sz="4" w:space="0" w:color="auto"/>
              <w:bottom w:val="single" w:sz="4" w:space="0" w:color="auto"/>
              <w:right w:val="single" w:sz="4" w:space="0" w:color="auto"/>
            </w:tcBorders>
            <w:vAlign w:val="center"/>
          </w:tcPr>
          <w:p w14:paraId="68E2ADA0" w14:textId="77777777" w:rsidR="00211383" w:rsidRPr="00211383" w:rsidRDefault="00211383" w:rsidP="00211383">
            <w:pPr>
              <w:pStyle w:val="Corpsdetableau"/>
              <w:jc w:val="center"/>
              <w:rPr>
                <w:rFonts w:ascii="Arial" w:hAnsi="Arial" w:cs="Arial"/>
                <w:sz w:val="20"/>
              </w:rPr>
            </w:pPr>
            <w:proofErr w:type="spellStart"/>
            <w:r w:rsidRPr="00211383">
              <w:rPr>
                <w:rFonts w:ascii="Arial" w:hAnsi="Arial" w:cs="Arial"/>
                <w:sz w:val="20"/>
              </w:rPr>
              <w:t>ListePboType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5B2BBD72" w14:textId="77777777" w:rsidR="00211383" w:rsidRPr="00211383" w:rsidRDefault="00211383" w:rsidP="0000229F">
            <w:pPr>
              <w:pStyle w:val="Corpsdetableau"/>
              <w:spacing w:before="0" w:after="0" w:line="240" w:lineRule="auto"/>
              <w:jc w:val="center"/>
              <w:rPr>
                <w:rFonts w:ascii="Arial" w:hAnsi="Arial" w:cs="Arial"/>
                <w:sz w:val="20"/>
              </w:rPr>
            </w:pPr>
          </w:p>
        </w:tc>
      </w:tr>
    </w:tbl>
    <w:p w14:paraId="4D9DB5C1" w14:textId="77777777" w:rsidR="002A2667" w:rsidRPr="00FC6AFD" w:rsidRDefault="002A2667">
      <w:pPr>
        <w:spacing w:after="0" w:line="240" w:lineRule="auto"/>
        <w:jc w:val="left"/>
      </w:pPr>
      <w:r>
        <w:br w:type="page"/>
      </w:r>
    </w:p>
    <w:p w14:paraId="36528109" w14:textId="77777777" w:rsidR="00671D4C" w:rsidRPr="00C00BF1" w:rsidRDefault="00671D4C" w:rsidP="00C00BF1">
      <w:pPr>
        <w:pStyle w:val="Titre3"/>
      </w:pPr>
      <w:bookmarkStart w:id="106" w:name="_Toc523304956"/>
      <w:r w:rsidRPr="00C00BF1">
        <w:t>Erreurs possibles lors d’une recherche de PBO</w:t>
      </w:r>
      <w:bookmarkEnd w:id="106"/>
    </w:p>
    <w:p w14:paraId="162CFA88" w14:textId="77777777" w:rsidR="00671D4C" w:rsidRPr="00C00BF1" w:rsidRDefault="00671D4C" w:rsidP="00C00BF1">
      <w:pPr>
        <w:pStyle w:val="Titre4"/>
      </w:pPr>
      <w:r w:rsidRPr="00C00BF1">
        <w:t xml:space="preserve">Erreur Technique </w:t>
      </w:r>
      <w:proofErr w:type="spellStart"/>
      <w:r w:rsidRPr="00C00BF1">
        <w:t>TechnicalFault</w:t>
      </w:r>
      <w:proofErr w:type="spellEnd"/>
    </w:p>
    <w:p w14:paraId="5693F917" w14:textId="77777777" w:rsidR="00671D4C" w:rsidRDefault="00671D4C">
      <w:pPr>
        <w:spacing w:after="0" w:line="240" w:lineRule="auto"/>
        <w:jc w:val="left"/>
      </w:pPr>
    </w:p>
    <w:p w14:paraId="05C7BE5A" w14:textId="77777777" w:rsidR="00671D4C" w:rsidRPr="00C00BF1" w:rsidRDefault="00974BEF" w:rsidP="00C00BF1">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w:t>
      </w:r>
      <w:r w:rsidR="00671D4C" w:rsidRPr="00C00BF1">
        <w:rPr>
          <w:rFonts w:ascii="Arial" w:hAnsi="Arial" w:cs="Arial"/>
          <w:sz w:val="24"/>
        </w:rPr>
        <w:t>en cas d’</w:t>
      </w:r>
      <w:r w:rsidRPr="00C00BF1">
        <w:rPr>
          <w:rFonts w:ascii="Arial" w:hAnsi="Arial" w:cs="Arial"/>
          <w:sz w:val="24"/>
        </w:rPr>
        <w:t>erreur technique</w:t>
      </w:r>
      <w:r w:rsidR="00671D4C" w:rsidRPr="00C00BF1">
        <w:rPr>
          <w:rFonts w:ascii="Arial" w:hAnsi="Arial" w:cs="Arial"/>
          <w:sz w:val="24"/>
        </w:rPr>
        <w:t xml:space="preserve"> (erreur dans la chaîne SI de l’OI, timeout, </w:t>
      </w:r>
      <w:proofErr w:type="spellStart"/>
      <w:r w:rsidR="00671D4C" w:rsidRPr="00C00BF1">
        <w:rPr>
          <w:rFonts w:ascii="Arial" w:hAnsi="Arial" w:cs="Arial"/>
          <w:sz w:val="24"/>
        </w:rPr>
        <w:t>etc</w:t>
      </w:r>
      <w:proofErr w:type="spellEnd"/>
      <w:r w:rsidR="00671D4C" w:rsidRPr="00C00BF1">
        <w:rPr>
          <w:rFonts w:ascii="Arial" w:hAnsi="Arial" w:cs="Arial"/>
          <w:sz w:val="24"/>
        </w:rPr>
        <w:t>).</w:t>
      </w:r>
    </w:p>
    <w:p w14:paraId="5ADE31C0" w14:textId="77777777" w:rsidR="00671D4C" w:rsidRPr="00C00BF1" w:rsidRDefault="00671D4C" w:rsidP="00C00BF1">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19276F4A" w14:textId="77777777" w:rsidR="00671D4C" w:rsidRDefault="00671D4C">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671D4C" w:rsidRPr="00594374" w14:paraId="2A842E7F" w14:textId="77777777" w:rsidTr="0020177D">
        <w:trPr>
          <w:cantSplit/>
          <w:tblHeader/>
        </w:trPr>
        <w:tc>
          <w:tcPr>
            <w:tcW w:w="5000" w:type="pct"/>
            <w:gridSpan w:val="4"/>
            <w:shd w:val="clear" w:color="auto" w:fill="1E9BC3"/>
            <w:vAlign w:val="center"/>
          </w:tcPr>
          <w:p w14:paraId="18E529E0" w14:textId="77777777" w:rsidR="00671D4C" w:rsidRPr="00594374" w:rsidRDefault="00671D4C" w:rsidP="0020177D">
            <w:pPr>
              <w:spacing w:after="0"/>
              <w:rPr>
                <w:rFonts w:ascii="Arial Narrow" w:hAnsi="Arial Narrow"/>
                <w:b/>
                <w:color w:val="FFFFFF"/>
                <w:sz w:val="28"/>
                <w:szCs w:val="28"/>
              </w:rPr>
            </w:pPr>
            <w:proofErr w:type="spellStart"/>
            <w:r w:rsidRPr="00671D4C">
              <w:rPr>
                <w:rFonts w:ascii="Arial Narrow" w:hAnsi="Arial Narrow"/>
                <w:b/>
                <w:color w:val="FFFFFF"/>
                <w:sz w:val="28"/>
                <w:szCs w:val="28"/>
              </w:rPr>
              <w:t>TechnicalFault</w:t>
            </w:r>
            <w:proofErr w:type="spellEnd"/>
          </w:p>
        </w:tc>
      </w:tr>
      <w:tr w:rsidR="00671D4C" w:rsidRPr="00594374" w14:paraId="1D68BFD8" w14:textId="77777777" w:rsidTr="0020177D">
        <w:trPr>
          <w:cantSplit/>
          <w:trHeight w:val="326"/>
          <w:tblHeader/>
        </w:trPr>
        <w:tc>
          <w:tcPr>
            <w:tcW w:w="1342" w:type="pct"/>
            <w:shd w:val="clear" w:color="auto" w:fill="7ACFEA"/>
            <w:vAlign w:val="center"/>
          </w:tcPr>
          <w:p w14:paraId="2BF899DA"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B330041"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6E9DC96D"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64558B4"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671D4C" w:rsidRPr="00594374" w14:paraId="2D01B4D9" w14:textId="77777777" w:rsidTr="0020177D">
        <w:trPr>
          <w:cantSplit/>
        </w:trPr>
        <w:tc>
          <w:tcPr>
            <w:tcW w:w="1342" w:type="pct"/>
            <w:vAlign w:val="center"/>
          </w:tcPr>
          <w:p w14:paraId="56947BC3" w14:textId="77777777" w:rsidR="00671D4C" w:rsidRPr="00594374" w:rsidRDefault="00671D4C"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195CCDD2" w14:textId="77777777" w:rsidR="00671D4C" w:rsidRPr="00594374" w:rsidRDefault="00671D4C"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1850ACEF" w14:textId="77777777" w:rsidR="00671D4C" w:rsidRPr="00594374" w:rsidRDefault="00974BEF" w:rsidP="00C00BF1">
            <w:pPr>
              <w:pStyle w:val="Corpsdetableau"/>
              <w:spacing w:before="0" w:after="0" w:line="240" w:lineRule="auto"/>
              <w:jc w:val="center"/>
              <w:rPr>
                <w:rFonts w:ascii="Arial" w:hAnsi="Arial" w:cs="Arial"/>
                <w:sz w:val="20"/>
              </w:rPr>
            </w:pPr>
            <w:r>
              <w:rPr>
                <w:rFonts w:ascii="Arial" w:hAnsi="Arial" w:cs="Arial"/>
                <w:sz w:val="20"/>
              </w:rPr>
              <w:t>Enumération : « </w:t>
            </w:r>
            <w:r w:rsidRPr="00974BEF">
              <w:rPr>
                <w:rFonts w:ascii="Arial" w:hAnsi="Arial" w:cs="Arial"/>
                <w:sz w:val="20"/>
              </w:rPr>
              <w:t>S01</w:t>
            </w:r>
            <w:r>
              <w:rPr>
                <w:rFonts w:ascii="Arial" w:hAnsi="Arial" w:cs="Arial"/>
                <w:sz w:val="20"/>
              </w:rPr>
              <w:t> »</w:t>
            </w:r>
          </w:p>
        </w:tc>
        <w:tc>
          <w:tcPr>
            <w:tcW w:w="647" w:type="pct"/>
            <w:vAlign w:val="center"/>
          </w:tcPr>
          <w:p w14:paraId="6A0716C7" w14:textId="77777777" w:rsidR="00671D4C" w:rsidRPr="00594374" w:rsidRDefault="00671D4C" w:rsidP="0020177D">
            <w:pPr>
              <w:pStyle w:val="Corpsdetableau"/>
              <w:spacing w:before="0" w:after="0" w:line="240" w:lineRule="auto"/>
              <w:jc w:val="center"/>
              <w:rPr>
                <w:rFonts w:ascii="Arial" w:hAnsi="Arial" w:cs="Arial"/>
                <w:sz w:val="20"/>
              </w:rPr>
            </w:pPr>
          </w:p>
        </w:tc>
      </w:tr>
      <w:tr w:rsidR="00671D4C" w:rsidRPr="00211383" w14:paraId="7712CE19"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583B988" w14:textId="77777777" w:rsidR="00671D4C" w:rsidRPr="00211383" w:rsidRDefault="00671D4C"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197161F0" w14:textId="77777777" w:rsidR="00671D4C" w:rsidRPr="00E4525F" w:rsidRDefault="00671D4C"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2DC6EB43" w14:textId="77777777" w:rsidR="00671D4C" w:rsidRPr="00211383" w:rsidRDefault="00974BEF" w:rsidP="0020177D">
            <w:pPr>
              <w:pStyle w:val="Corpsdetableau"/>
              <w:jc w:val="center"/>
              <w:rPr>
                <w:rFonts w:ascii="Arial" w:hAnsi="Arial" w:cs="Arial"/>
                <w:sz w:val="20"/>
              </w:rPr>
            </w:pPr>
            <w:r>
              <w:rPr>
                <w:rFonts w:ascii="Arial" w:hAnsi="Arial" w:cs="Arial"/>
                <w:sz w:val="20"/>
              </w:rPr>
              <w:t>Enumération : « </w:t>
            </w:r>
            <w:r w:rsidRPr="00974BEF">
              <w:rPr>
                <w:rFonts w:ascii="Arial" w:hAnsi="Arial" w:cs="Arial"/>
                <w:sz w:val="20"/>
              </w:rPr>
              <w:t>Erreur serveur</w:t>
            </w:r>
            <w:r>
              <w:rPr>
                <w:rFonts w:ascii="Arial" w:hAnsi="Arial" w:cs="Arial"/>
                <w:sz w:val="20"/>
              </w:rPr>
              <w:t> »</w:t>
            </w:r>
          </w:p>
        </w:tc>
        <w:tc>
          <w:tcPr>
            <w:tcW w:w="647" w:type="pct"/>
            <w:tcBorders>
              <w:top w:val="single" w:sz="4" w:space="0" w:color="auto"/>
              <w:left w:val="single" w:sz="4" w:space="0" w:color="auto"/>
              <w:bottom w:val="single" w:sz="4" w:space="0" w:color="auto"/>
              <w:right w:val="single" w:sz="4" w:space="0" w:color="auto"/>
            </w:tcBorders>
            <w:vAlign w:val="center"/>
          </w:tcPr>
          <w:p w14:paraId="433C3039" w14:textId="77777777" w:rsidR="00671D4C" w:rsidRPr="00211383" w:rsidRDefault="00671D4C" w:rsidP="0020177D">
            <w:pPr>
              <w:pStyle w:val="Corpsdetableau"/>
              <w:spacing w:before="0" w:after="0" w:line="240" w:lineRule="auto"/>
              <w:jc w:val="center"/>
              <w:rPr>
                <w:rFonts w:ascii="Arial" w:hAnsi="Arial" w:cs="Arial"/>
                <w:sz w:val="20"/>
              </w:rPr>
            </w:pPr>
          </w:p>
        </w:tc>
      </w:tr>
    </w:tbl>
    <w:p w14:paraId="27799BA8" w14:textId="77777777" w:rsidR="00974BEF" w:rsidRDefault="00671D4C" w:rsidP="00C00BF1">
      <w:pPr>
        <w:pStyle w:val="Titre4"/>
      </w:pPr>
      <w:r>
        <w:t xml:space="preserve">Erreur fonctionnelle </w:t>
      </w:r>
      <w:proofErr w:type="spellStart"/>
      <w:r>
        <w:t>FunctionalFault</w:t>
      </w:r>
      <w:proofErr w:type="spellEnd"/>
    </w:p>
    <w:p w14:paraId="7F553832" w14:textId="77777777" w:rsidR="00671D4C" w:rsidRDefault="00671D4C">
      <w:pPr>
        <w:spacing w:after="0" w:line="240" w:lineRule="auto"/>
        <w:jc w:val="left"/>
      </w:pPr>
    </w:p>
    <w:p w14:paraId="0359D0E7" w14:textId="77777777" w:rsidR="00671D4C" w:rsidRPr="00C00BF1" w:rsidRDefault="00974BEF" w:rsidP="00C00BF1">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en cas de problème d’identification de la commande (ex : la commande est introuvable) ou de son état (ex : un </w:t>
      </w:r>
      <w:proofErr w:type="spellStart"/>
      <w:r w:rsidRPr="00C00BF1">
        <w:rPr>
          <w:rFonts w:ascii="Arial" w:hAnsi="Arial" w:cs="Arial"/>
          <w:sz w:val="24"/>
        </w:rPr>
        <w:t>reprovisionning</w:t>
      </w:r>
      <w:proofErr w:type="spellEnd"/>
      <w:r w:rsidRPr="00C00BF1">
        <w:rPr>
          <w:rFonts w:ascii="Arial" w:hAnsi="Arial" w:cs="Arial"/>
          <w:sz w:val="24"/>
        </w:rPr>
        <w:t xml:space="preserve"> à froid, ou un appel hotline est déjà en cours pour cette commande).</w:t>
      </w:r>
    </w:p>
    <w:p w14:paraId="27AFCF6A" w14:textId="77777777" w:rsidR="00974BEF" w:rsidRPr="00C00BF1" w:rsidRDefault="00974BEF" w:rsidP="00C00BF1">
      <w:pPr>
        <w:spacing w:after="120"/>
        <w:rPr>
          <w:rFonts w:ascii="Arial" w:hAnsi="Arial" w:cs="Arial"/>
          <w:sz w:val="24"/>
        </w:rPr>
      </w:pPr>
      <w:r w:rsidRPr="00C00BF1">
        <w:rPr>
          <w:rFonts w:ascii="Arial" w:hAnsi="Arial" w:cs="Arial"/>
          <w:sz w:val="24"/>
        </w:rPr>
        <w:t xml:space="preserve">L’OC doit effectuer une correction sur son identifiant, ou attendre la fin de son </w:t>
      </w:r>
      <w:proofErr w:type="spellStart"/>
      <w:r w:rsidRPr="00C00BF1">
        <w:rPr>
          <w:rFonts w:ascii="Arial" w:hAnsi="Arial" w:cs="Arial"/>
          <w:sz w:val="24"/>
        </w:rPr>
        <w:t>reprovisionning</w:t>
      </w:r>
      <w:proofErr w:type="spellEnd"/>
      <w:r w:rsidRPr="00C00BF1">
        <w:rPr>
          <w:rFonts w:ascii="Arial" w:hAnsi="Arial" w:cs="Arial"/>
          <w:sz w:val="24"/>
        </w:rPr>
        <w:t xml:space="preserve"> en cours, avant de relancer son appel.</w:t>
      </w:r>
    </w:p>
    <w:p w14:paraId="1EB4D067" w14:textId="77777777" w:rsidR="00974BEF" w:rsidRDefault="00974BEF">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1676"/>
        <w:gridCol w:w="5024"/>
        <w:gridCol w:w="1178"/>
      </w:tblGrid>
      <w:tr w:rsidR="00974BEF" w:rsidRPr="00594374" w14:paraId="6F6759E8" w14:textId="77777777" w:rsidTr="0020177D">
        <w:trPr>
          <w:cantSplit/>
          <w:tblHeader/>
        </w:trPr>
        <w:tc>
          <w:tcPr>
            <w:tcW w:w="5000" w:type="pct"/>
            <w:gridSpan w:val="4"/>
            <w:shd w:val="clear" w:color="auto" w:fill="1E9BC3"/>
            <w:vAlign w:val="center"/>
          </w:tcPr>
          <w:p w14:paraId="19ABD06B" w14:textId="77777777" w:rsidR="00974BEF" w:rsidRPr="00594374" w:rsidRDefault="0033264E" w:rsidP="0020177D">
            <w:pPr>
              <w:spacing w:after="0"/>
              <w:rPr>
                <w:rFonts w:ascii="Arial Narrow" w:hAnsi="Arial Narrow"/>
                <w:b/>
                <w:color w:val="FFFFFF"/>
                <w:sz w:val="28"/>
                <w:szCs w:val="28"/>
              </w:rPr>
            </w:pPr>
            <w:proofErr w:type="spellStart"/>
            <w:r w:rsidRPr="0033264E">
              <w:rPr>
                <w:rFonts w:ascii="Arial Narrow" w:hAnsi="Arial Narrow"/>
                <w:b/>
                <w:color w:val="FFFFFF"/>
                <w:sz w:val="28"/>
                <w:szCs w:val="28"/>
              </w:rPr>
              <w:t>FunctionalFault</w:t>
            </w:r>
            <w:proofErr w:type="spellEnd"/>
          </w:p>
        </w:tc>
      </w:tr>
      <w:tr w:rsidR="0033264E" w:rsidRPr="00594374" w14:paraId="7B6D078E" w14:textId="77777777" w:rsidTr="0033264E">
        <w:trPr>
          <w:cantSplit/>
          <w:trHeight w:val="326"/>
          <w:tblHeader/>
        </w:trPr>
        <w:tc>
          <w:tcPr>
            <w:tcW w:w="906" w:type="pct"/>
            <w:shd w:val="clear" w:color="auto" w:fill="7ACFEA"/>
            <w:vAlign w:val="center"/>
          </w:tcPr>
          <w:p w14:paraId="6AF10C98"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71" w:type="pct"/>
            <w:shd w:val="clear" w:color="auto" w:fill="7ACFEA"/>
            <w:vAlign w:val="center"/>
          </w:tcPr>
          <w:p w14:paraId="3C7D120A"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1" w:type="pct"/>
            <w:shd w:val="clear" w:color="auto" w:fill="7ACFEA"/>
            <w:vAlign w:val="center"/>
          </w:tcPr>
          <w:p w14:paraId="2529D5FD"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2" w:type="pct"/>
            <w:shd w:val="clear" w:color="auto" w:fill="7ACFEA"/>
            <w:vAlign w:val="center"/>
          </w:tcPr>
          <w:p w14:paraId="510301E8"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401337C9" w14:textId="77777777" w:rsidTr="0033264E">
        <w:trPr>
          <w:cantSplit/>
        </w:trPr>
        <w:tc>
          <w:tcPr>
            <w:tcW w:w="906" w:type="pct"/>
            <w:vAlign w:val="center"/>
          </w:tcPr>
          <w:p w14:paraId="20C7D078" w14:textId="77777777" w:rsidR="00974BEF" w:rsidRPr="00594374" w:rsidRDefault="00974BEF"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871" w:type="pct"/>
            <w:vAlign w:val="center"/>
          </w:tcPr>
          <w:p w14:paraId="2C954511" w14:textId="77777777" w:rsidR="00974BEF" w:rsidRPr="00594374" w:rsidRDefault="00974BEF" w:rsidP="0020177D">
            <w:pPr>
              <w:pStyle w:val="Corpsdetableau"/>
              <w:spacing w:before="0" w:after="0" w:line="240" w:lineRule="auto"/>
              <w:rPr>
                <w:rFonts w:ascii="Arial" w:hAnsi="Arial" w:cs="Arial"/>
                <w:sz w:val="20"/>
              </w:rPr>
            </w:pPr>
            <w:r>
              <w:rPr>
                <w:rFonts w:ascii="Arial" w:hAnsi="Arial" w:cs="Arial"/>
                <w:sz w:val="20"/>
              </w:rPr>
              <w:t>Code de l’erreur</w:t>
            </w:r>
          </w:p>
        </w:tc>
        <w:tc>
          <w:tcPr>
            <w:tcW w:w="2611" w:type="pct"/>
            <w:vAlign w:val="center"/>
          </w:tcPr>
          <w:p w14:paraId="75875CDD" w14:textId="77777777" w:rsidR="0033264E" w:rsidRPr="0033264E" w:rsidRDefault="0033264E" w:rsidP="0033264E">
            <w:pPr>
              <w:pStyle w:val="Corpsdetableau"/>
              <w:spacing w:after="0" w:line="240" w:lineRule="auto"/>
              <w:jc w:val="center"/>
              <w:rPr>
                <w:rFonts w:ascii="Arial" w:hAnsi="Arial" w:cs="Arial"/>
                <w:sz w:val="20"/>
              </w:rPr>
            </w:pPr>
            <w:r w:rsidRPr="0033264E">
              <w:rPr>
                <w:rFonts w:ascii="Arial" w:hAnsi="Arial" w:cs="Arial"/>
                <w:sz w:val="20"/>
              </w:rPr>
              <w:t xml:space="preserve">Enumération : </w:t>
            </w:r>
          </w:p>
          <w:p w14:paraId="65027342" w14:textId="77777777" w:rsidR="00974BEF" w:rsidRPr="00594374" w:rsidRDefault="0033264E" w:rsidP="00FC6AFD">
            <w:pPr>
              <w:pStyle w:val="Corpsdetableau"/>
              <w:spacing w:after="0" w:line="240" w:lineRule="auto"/>
              <w:jc w:val="center"/>
              <w:rPr>
                <w:rFonts w:ascii="Arial" w:hAnsi="Arial" w:cs="Arial"/>
                <w:sz w:val="20"/>
              </w:rPr>
            </w:pPr>
            <w:r w:rsidRPr="0033264E">
              <w:rPr>
                <w:rFonts w:ascii="Arial" w:hAnsi="Arial" w:cs="Arial"/>
                <w:sz w:val="20"/>
              </w:rPr>
              <w:t>- S02</w:t>
            </w:r>
          </w:p>
        </w:tc>
        <w:tc>
          <w:tcPr>
            <w:tcW w:w="612" w:type="pct"/>
            <w:vAlign w:val="center"/>
          </w:tcPr>
          <w:p w14:paraId="2A0C9740" w14:textId="77777777" w:rsidR="00974BEF" w:rsidRPr="00594374" w:rsidRDefault="00974BEF" w:rsidP="0020177D">
            <w:pPr>
              <w:pStyle w:val="Corpsdetableau"/>
              <w:spacing w:before="0" w:after="0" w:line="240" w:lineRule="auto"/>
              <w:jc w:val="center"/>
              <w:rPr>
                <w:rFonts w:ascii="Arial" w:hAnsi="Arial" w:cs="Arial"/>
                <w:sz w:val="20"/>
              </w:rPr>
            </w:pPr>
          </w:p>
        </w:tc>
      </w:tr>
      <w:tr w:rsidR="0033264E" w:rsidRPr="00211383" w14:paraId="2C83BCA3" w14:textId="77777777" w:rsidTr="0033264E">
        <w:trPr>
          <w:cantSplit/>
        </w:trPr>
        <w:tc>
          <w:tcPr>
            <w:tcW w:w="906" w:type="pct"/>
            <w:tcBorders>
              <w:top w:val="single" w:sz="4" w:space="0" w:color="auto"/>
              <w:left w:val="single" w:sz="4" w:space="0" w:color="auto"/>
              <w:bottom w:val="single" w:sz="4" w:space="0" w:color="auto"/>
              <w:right w:val="single" w:sz="4" w:space="0" w:color="auto"/>
            </w:tcBorders>
            <w:vAlign w:val="center"/>
          </w:tcPr>
          <w:p w14:paraId="3C4FE313" w14:textId="77777777" w:rsidR="00974BEF" w:rsidRPr="00211383" w:rsidRDefault="00974BEF"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871" w:type="pct"/>
            <w:tcBorders>
              <w:top w:val="single" w:sz="4" w:space="0" w:color="auto"/>
              <w:left w:val="single" w:sz="4" w:space="0" w:color="auto"/>
              <w:bottom w:val="single" w:sz="4" w:space="0" w:color="auto"/>
              <w:right w:val="single" w:sz="4" w:space="0" w:color="auto"/>
            </w:tcBorders>
          </w:tcPr>
          <w:p w14:paraId="5FC72D90" w14:textId="77777777" w:rsidR="00974BEF" w:rsidRPr="00E4525F" w:rsidRDefault="00974BEF" w:rsidP="0020177D">
            <w:pPr>
              <w:pStyle w:val="Corpsdetexte"/>
              <w:spacing w:after="0" w:line="240" w:lineRule="auto"/>
              <w:rPr>
                <w:rFonts w:ascii="Arial" w:hAnsi="Arial" w:cs="Arial"/>
                <w:sz w:val="20"/>
              </w:rPr>
            </w:pPr>
            <w:r>
              <w:rPr>
                <w:rFonts w:ascii="Arial" w:hAnsi="Arial" w:cs="Arial"/>
                <w:sz w:val="20"/>
              </w:rPr>
              <w:t>Libellé de l’erreur</w:t>
            </w:r>
          </w:p>
        </w:tc>
        <w:tc>
          <w:tcPr>
            <w:tcW w:w="2611" w:type="pct"/>
            <w:tcBorders>
              <w:top w:val="single" w:sz="4" w:space="0" w:color="auto"/>
              <w:left w:val="single" w:sz="4" w:space="0" w:color="auto"/>
              <w:bottom w:val="single" w:sz="4" w:space="0" w:color="auto"/>
              <w:right w:val="single" w:sz="4" w:space="0" w:color="auto"/>
            </w:tcBorders>
            <w:vAlign w:val="center"/>
          </w:tcPr>
          <w:p w14:paraId="772BC919" w14:textId="77777777" w:rsidR="0033264E" w:rsidRDefault="00974BEF" w:rsidP="0033264E">
            <w:pPr>
              <w:pStyle w:val="Corpsdetableau"/>
              <w:jc w:val="center"/>
              <w:rPr>
                <w:rFonts w:ascii="Arial" w:hAnsi="Arial" w:cs="Arial"/>
                <w:sz w:val="20"/>
              </w:rPr>
            </w:pPr>
            <w:r>
              <w:rPr>
                <w:rFonts w:ascii="Arial" w:hAnsi="Arial" w:cs="Arial"/>
                <w:sz w:val="20"/>
              </w:rPr>
              <w:t xml:space="preserve">Enumération : </w:t>
            </w:r>
          </w:p>
          <w:p w14:paraId="65CEB17A" w14:textId="77777777" w:rsidR="0033264E" w:rsidRPr="00211383" w:rsidRDefault="0033264E" w:rsidP="004526AA">
            <w:pPr>
              <w:pStyle w:val="Corpsdetableau"/>
              <w:rPr>
                <w:rFonts w:ascii="Arial" w:hAnsi="Arial" w:cs="Arial"/>
                <w:sz w:val="20"/>
              </w:rPr>
            </w:pPr>
            <w:r w:rsidRPr="0033264E">
              <w:rPr>
                <w:rFonts w:ascii="Arial" w:hAnsi="Arial" w:cs="Arial"/>
                <w:sz w:val="20"/>
              </w:rPr>
              <w:t>- Recherche ou mutation impossible, pas d'accès livré ni en cours de livraison pour cette référence</w:t>
            </w:r>
          </w:p>
        </w:tc>
        <w:tc>
          <w:tcPr>
            <w:tcW w:w="612" w:type="pct"/>
            <w:tcBorders>
              <w:top w:val="single" w:sz="4" w:space="0" w:color="auto"/>
              <w:left w:val="single" w:sz="4" w:space="0" w:color="auto"/>
              <w:bottom w:val="single" w:sz="4" w:space="0" w:color="auto"/>
              <w:right w:val="single" w:sz="4" w:space="0" w:color="auto"/>
            </w:tcBorders>
            <w:vAlign w:val="center"/>
          </w:tcPr>
          <w:p w14:paraId="457B76A7" w14:textId="77777777" w:rsidR="00974BEF" w:rsidRPr="00211383" w:rsidRDefault="00974BEF" w:rsidP="0020177D">
            <w:pPr>
              <w:pStyle w:val="Corpsdetableau"/>
              <w:spacing w:before="0" w:after="0" w:line="240" w:lineRule="auto"/>
              <w:jc w:val="center"/>
              <w:rPr>
                <w:rFonts w:ascii="Arial" w:hAnsi="Arial" w:cs="Arial"/>
                <w:sz w:val="20"/>
              </w:rPr>
            </w:pPr>
          </w:p>
        </w:tc>
      </w:tr>
    </w:tbl>
    <w:p w14:paraId="54E87621" w14:textId="77777777" w:rsidR="00671D4C" w:rsidRDefault="00671D4C" w:rsidP="00C00BF1">
      <w:pPr>
        <w:pStyle w:val="Titre4"/>
      </w:pPr>
      <w:r>
        <w:t xml:space="preserve">Erreur par défaut </w:t>
      </w:r>
      <w:proofErr w:type="spellStart"/>
      <w:r>
        <w:t>DefaultFault</w:t>
      </w:r>
      <w:proofErr w:type="spellEnd"/>
      <w:r>
        <w:t> :</w:t>
      </w:r>
    </w:p>
    <w:p w14:paraId="7508C3AD" w14:textId="77777777" w:rsidR="00671D4C" w:rsidRPr="00C00BF1" w:rsidRDefault="0020177D" w:rsidP="00C00BF1">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w:t>
      </w:r>
      <w:r>
        <w:rPr>
          <w:rFonts w:ascii="Arial" w:hAnsi="Arial" w:cs="Arial"/>
          <w:sz w:val="24"/>
        </w:rPr>
        <w:t>est renvoyée par défaut</w:t>
      </w:r>
      <w:r w:rsidRPr="00C00BF1">
        <w:rPr>
          <w:rFonts w:ascii="Arial" w:hAnsi="Arial" w:cs="Arial"/>
          <w:sz w:val="24"/>
        </w:rPr>
        <w:t xml:space="preserve"> </w:t>
      </w:r>
      <w:r>
        <w:rPr>
          <w:rFonts w:ascii="Arial" w:hAnsi="Arial" w:cs="Arial"/>
          <w:sz w:val="24"/>
        </w:rPr>
        <w:t xml:space="preserve">par l’OI </w:t>
      </w:r>
      <w:r w:rsidR="00671D4C" w:rsidRPr="00C00BF1">
        <w:rPr>
          <w:rFonts w:ascii="Arial" w:hAnsi="Arial" w:cs="Arial"/>
          <w:sz w:val="24"/>
        </w:rPr>
        <w:t xml:space="preserve">quand aucune des autres </w:t>
      </w:r>
      <w:proofErr w:type="spellStart"/>
      <w:r w:rsidR="00671D4C" w:rsidRPr="00C00BF1">
        <w:rPr>
          <w:rFonts w:ascii="Arial" w:hAnsi="Arial" w:cs="Arial"/>
          <w:sz w:val="24"/>
        </w:rPr>
        <w:t>faults</w:t>
      </w:r>
      <w:proofErr w:type="spellEnd"/>
      <w:r w:rsidR="00671D4C" w:rsidRPr="00C00BF1">
        <w:rPr>
          <w:rFonts w:ascii="Arial" w:hAnsi="Arial" w:cs="Arial"/>
          <w:sz w:val="24"/>
        </w:rPr>
        <w:t xml:space="preserve"> définies pour cette opération ne répond au besoin.</w:t>
      </w:r>
    </w:p>
    <w:p w14:paraId="6C47AF11" w14:textId="77777777" w:rsidR="00671D4C" w:rsidRPr="00C00BF1" w:rsidRDefault="00671D4C" w:rsidP="00C00BF1">
      <w:pPr>
        <w:spacing w:after="120"/>
        <w:rPr>
          <w:rFonts w:ascii="Arial" w:hAnsi="Arial" w:cs="Arial"/>
          <w:sz w:val="24"/>
        </w:rPr>
      </w:pPr>
      <w:r w:rsidRPr="00C00BF1">
        <w:rPr>
          <w:rFonts w:ascii="Arial" w:hAnsi="Arial" w:cs="Arial"/>
          <w:sz w:val="24"/>
        </w:rPr>
        <w:t>Cette erreur n’est pas normalisée, il est donc possible de choisir n’importe quel code ou libellé d’erreur.</w:t>
      </w:r>
    </w:p>
    <w:p w14:paraId="15141CAF" w14:textId="77777777" w:rsidR="00C00BF1" w:rsidRDefault="00C00BF1">
      <w:pPr>
        <w:spacing w:after="0" w:line="240" w:lineRule="auto"/>
        <w:jc w:val="left"/>
        <w:rPr>
          <w:rFonts w:ascii="Arial" w:hAnsi="Arial" w:cstheme="minorHAnsi"/>
          <w:b/>
          <w:color w:val="F5821F"/>
          <w:sz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974BEF" w:rsidRPr="00594374" w14:paraId="0A46C8D8" w14:textId="77777777" w:rsidTr="0020177D">
        <w:trPr>
          <w:cantSplit/>
          <w:tblHeader/>
        </w:trPr>
        <w:tc>
          <w:tcPr>
            <w:tcW w:w="5000" w:type="pct"/>
            <w:gridSpan w:val="4"/>
            <w:shd w:val="clear" w:color="auto" w:fill="1E9BC3"/>
            <w:vAlign w:val="center"/>
          </w:tcPr>
          <w:bookmarkEnd w:id="104"/>
          <w:bookmarkEnd w:id="105"/>
          <w:p w14:paraId="3F9D22A4" w14:textId="77777777" w:rsidR="00974BEF" w:rsidRPr="00594374" w:rsidRDefault="00974BEF" w:rsidP="0020177D">
            <w:pPr>
              <w:spacing w:after="0"/>
              <w:rPr>
                <w:rFonts w:ascii="Arial Narrow" w:hAnsi="Arial Narrow"/>
                <w:b/>
                <w:color w:val="FFFFFF"/>
                <w:sz w:val="28"/>
                <w:szCs w:val="28"/>
              </w:rPr>
            </w:pPr>
            <w:proofErr w:type="spellStart"/>
            <w:r w:rsidRPr="00974BEF">
              <w:rPr>
                <w:rFonts w:ascii="Arial Narrow" w:hAnsi="Arial Narrow"/>
                <w:b/>
                <w:color w:val="FFFFFF"/>
                <w:sz w:val="28"/>
                <w:szCs w:val="28"/>
              </w:rPr>
              <w:t>DefaultFault</w:t>
            </w:r>
            <w:proofErr w:type="spellEnd"/>
          </w:p>
        </w:tc>
      </w:tr>
      <w:tr w:rsidR="00974BEF" w:rsidRPr="00594374" w14:paraId="70A61E6F" w14:textId="77777777" w:rsidTr="00FC6AFD">
        <w:trPr>
          <w:cantSplit/>
          <w:trHeight w:val="326"/>
          <w:tblHeader/>
        </w:trPr>
        <w:tc>
          <w:tcPr>
            <w:tcW w:w="1342" w:type="pct"/>
            <w:shd w:val="clear" w:color="auto" w:fill="7ACFEA"/>
            <w:vAlign w:val="center"/>
          </w:tcPr>
          <w:p w14:paraId="5893C316"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7AFFACF"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535AC8A"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7292611"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974BEF" w:rsidRPr="00594374" w14:paraId="27B2680F" w14:textId="77777777" w:rsidTr="0020177D">
        <w:trPr>
          <w:cantSplit/>
        </w:trPr>
        <w:tc>
          <w:tcPr>
            <w:tcW w:w="1342" w:type="pct"/>
            <w:vAlign w:val="center"/>
          </w:tcPr>
          <w:p w14:paraId="2FEA745F" w14:textId="77777777" w:rsidR="00974BEF" w:rsidRPr="00594374" w:rsidRDefault="00974BEF"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507F37A7" w14:textId="77777777" w:rsidR="00974BEF" w:rsidRPr="00594374" w:rsidRDefault="00974BEF"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3B86E506" w14:textId="77777777" w:rsidR="00974BEF" w:rsidRPr="00594374" w:rsidRDefault="00C00BF1" w:rsidP="00C00BF1">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410CEB79" w14:textId="77777777" w:rsidR="00974BEF" w:rsidRPr="00594374" w:rsidRDefault="00974BEF" w:rsidP="0020177D">
            <w:pPr>
              <w:pStyle w:val="Corpsdetableau"/>
              <w:spacing w:before="0" w:after="0" w:line="240" w:lineRule="auto"/>
              <w:jc w:val="center"/>
              <w:rPr>
                <w:rFonts w:ascii="Arial" w:hAnsi="Arial" w:cs="Arial"/>
                <w:sz w:val="20"/>
              </w:rPr>
            </w:pPr>
          </w:p>
        </w:tc>
      </w:tr>
      <w:tr w:rsidR="00974BEF" w:rsidRPr="00211383" w14:paraId="2CF68E9A"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24EDEE5" w14:textId="77777777" w:rsidR="00974BEF" w:rsidRPr="00211383" w:rsidRDefault="00974BEF"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26C9A9B2" w14:textId="77777777" w:rsidR="00974BEF" w:rsidRPr="00E4525F" w:rsidRDefault="00974BEF"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217FD57B" w14:textId="77777777" w:rsidR="00974BEF" w:rsidRPr="00211383" w:rsidRDefault="00C00BF1"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402D828F" w14:textId="77777777" w:rsidR="00974BEF" w:rsidRPr="00211383" w:rsidRDefault="00974BEF" w:rsidP="0020177D">
            <w:pPr>
              <w:pStyle w:val="Corpsdetableau"/>
              <w:spacing w:before="0" w:after="0" w:line="240" w:lineRule="auto"/>
              <w:jc w:val="center"/>
              <w:rPr>
                <w:rFonts w:ascii="Arial" w:hAnsi="Arial" w:cs="Arial"/>
                <w:sz w:val="20"/>
              </w:rPr>
            </w:pPr>
          </w:p>
        </w:tc>
      </w:tr>
    </w:tbl>
    <w:p w14:paraId="09C97DF2" w14:textId="77777777" w:rsidR="00974BEF" w:rsidRDefault="00974BEF" w:rsidP="002238CD"/>
    <w:p w14:paraId="11F151C8" w14:textId="77777777" w:rsidR="00D6399C" w:rsidRDefault="00AB01E1" w:rsidP="002238CD">
      <w:pPr>
        <w:pStyle w:val="Titre2"/>
        <w:tabs>
          <w:tab w:val="clear" w:pos="851"/>
          <w:tab w:val="clear" w:pos="2977"/>
        </w:tabs>
        <w:spacing w:before="280" w:after="120"/>
        <w:ind w:left="2269"/>
      </w:pPr>
      <w:bookmarkStart w:id="107" w:name="_Toc506802704"/>
      <w:bookmarkStart w:id="108" w:name="_Toc523304957"/>
      <w:proofErr w:type="spellStart"/>
      <w:r>
        <w:t>Méthode</w:t>
      </w:r>
      <w:r w:rsidR="00D6399C">
        <w:t>ConsultationFibres</w:t>
      </w:r>
      <w:bookmarkEnd w:id="107"/>
      <w:bookmarkEnd w:id="108"/>
      <w:proofErr w:type="spellEnd"/>
    </w:p>
    <w:p w14:paraId="71DB2737" w14:textId="77777777" w:rsidR="00D6399C" w:rsidRPr="00594374" w:rsidRDefault="00D6399C" w:rsidP="00D6399C">
      <w:pPr>
        <w:pStyle w:val="Titre3"/>
        <w:tabs>
          <w:tab w:val="clear" w:pos="2608"/>
          <w:tab w:val="num" w:pos="2751"/>
        </w:tabs>
        <w:spacing w:before="240" w:after="60" w:line="240" w:lineRule="auto"/>
        <w:ind w:left="2411" w:right="-8"/>
        <w:jc w:val="left"/>
      </w:pPr>
      <w:bookmarkStart w:id="109" w:name="_Toc506802705"/>
      <w:bookmarkStart w:id="110" w:name="_Toc523304958"/>
      <w:r w:rsidRPr="00594374">
        <w:t xml:space="preserve">Requête de </w:t>
      </w:r>
      <w:r>
        <w:t>C</w:t>
      </w:r>
      <w:r w:rsidR="00227EFB">
        <w:t>onsultation des fibres</w:t>
      </w:r>
      <w:bookmarkEnd w:id="109"/>
      <w:bookmarkEnd w:id="110"/>
    </w:p>
    <w:p w14:paraId="7F7C66B5" w14:textId="77777777" w:rsidR="0045546B" w:rsidRDefault="00DA2FA6" w:rsidP="00BD3009">
      <w:pPr>
        <w:spacing w:after="120"/>
        <w:rPr>
          <w:rFonts w:ascii="Arial" w:hAnsi="Arial" w:cs="Arial"/>
          <w:sz w:val="24"/>
        </w:rPr>
      </w:pPr>
      <w:r w:rsidRPr="0045546B">
        <w:rPr>
          <w:rFonts w:ascii="Arial" w:hAnsi="Arial" w:cs="Arial"/>
          <w:sz w:val="24"/>
        </w:rPr>
        <w:t xml:space="preserve">La </w:t>
      </w:r>
      <w:r w:rsidR="00690C4F" w:rsidRPr="0045546B">
        <w:rPr>
          <w:rFonts w:ascii="Arial" w:hAnsi="Arial" w:cs="Arial"/>
          <w:sz w:val="24"/>
        </w:rPr>
        <w:t xml:space="preserve">consultation de fibre peut </w:t>
      </w:r>
      <w:r w:rsidR="00C47CAD" w:rsidRPr="0045546B">
        <w:rPr>
          <w:rFonts w:ascii="Arial" w:hAnsi="Arial" w:cs="Arial"/>
          <w:sz w:val="24"/>
        </w:rPr>
        <w:t>porter</w:t>
      </w:r>
      <w:r w:rsidR="00C47CAD">
        <w:rPr>
          <w:rFonts w:ascii="Arial" w:hAnsi="Arial" w:cs="Arial"/>
          <w:sz w:val="24"/>
        </w:rPr>
        <w:t xml:space="preserve"> :</w:t>
      </w:r>
    </w:p>
    <w:p w14:paraId="627D2629" w14:textId="77777777" w:rsidR="00AB01E1" w:rsidRPr="0045546B" w:rsidRDefault="00690C4F" w:rsidP="00635A5E">
      <w:pPr>
        <w:pStyle w:val="Paragraphedeliste"/>
        <w:numPr>
          <w:ilvl w:val="1"/>
          <w:numId w:val="29"/>
        </w:numPr>
        <w:spacing w:after="120" w:line="20" w:lineRule="atLeast"/>
        <w:ind w:left="1276"/>
        <w:rPr>
          <w:rFonts w:ascii="Arial" w:hAnsi="Arial" w:cs="Arial"/>
          <w:sz w:val="24"/>
        </w:rPr>
      </w:pPr>
      <w:r w:rsidRPr="0045546B">
        <w:rPr>
          <w:rFonts w:ascii="Arial" w:hAnsi="Arial" w:cs="Arial"/>
          <w:sz w:val="24"/>
        </w:rPr>
        <w:t xml:space="preserve">sur </w:t>
      </w:r>
      <w:r w:rsidR="0023638F" w:rsidRPr="0045546B">
        <w:rPr>
          <w:rFonts w:ascii="Arial" w:hAnsi="Arial" w:cs="Arial"/>
          <w:sz w:val="24"/>
        </w:rPr>
        <w:t xml:space="preserve">le </w:t>
      </w:r>
      <w:r w:rsidR="005020E9" w:rsidRPr="0045546B">
        <w:rPr>
          <w:rFonts w:ascii="Arial" w:hAnsi="Arial" w:cs="Arial"/>
          <w:sz w:val="24"/>
        </w:rPr>
        <w:t>couple</w:t>
      </w:r>
      <w:r w:rsidR="0023638F" w:rsidRPr="0045546B">
        <w:rPr>
          <w:rFonts w:ascii="Arial" w:hAnsi="Arial" w:cs="Arial"/>
          <w:sz w:val="24"/>
        </w:rPr>
        <w:t xml:space="preserve"> d’information PMR et </w:t>
      </w:r>
      <w:proofErr w:type="spellStart"/>
      <w:r w:rsidR="0023638F" w:rsidRPr="0045546B">
        <w:rPr>
          <w:rFonts w:ascii="Arial" w:hAnsi="Arial" w:cs="Arial"/>
          <w:sz w:val="24"/>
        </w:rPr>
        <w:t>ReferencePBO</w:t>
      </w:r>
      <w:proofErr w:type="spellEnd"/>
      <w:r w:rsidR="0023638F" w:rsidRPr="0045546B">
        <w:rPr>
          <w:rFonts w:ascii="Arial" w:hAnsi="Arial" w:cs="Arial"/>
          <w:sz w:val="24"/>
        </w:rPr>
        <w:t xml:space="preserve"> </w:t>
      </w:r>
      <w:r w:rsidRPr="0045546B">
        <w:rPr>
          <w:rFonts w:ascii="Arial" w:hAnsi="Arial" w:cs="Arial"/>
          <w:sz w:val="24"/>
        </w:rPr>
        <w:t xml:space="preserve">fournis dans la réponse à la requête de </w:t>
      </w:r>
      <w:proofErr w:type="spellStart"/>
      <w:r w:rsidR="0023638F" w:rsidRPr="0045546B">
        <w:rPr>
          <w:rFonts w:ascii="Arial" w:hAnsi="Arial" w:cs="Arial"/>
          <w:sz w:val="24"/>
        </w:rPr>
        <w:t>Recherche</w:t>
      </w:r>
      <w:r w:rsidRPr="0045546B">
        <w:rPr>
          <w:rFonts w:ascii="Arial" w:hAnsi="Arial" w:cs="Arial"/>
          <w:sz w:val="24"/>
        </w:rPr>
        <w:t>PBO</w:t>
      </w:r>
      <w:proofErr w:type="spellEnd"/>
    </w:p>
    <w:p w14:paraId="762DEF33" w14:textId="77777777" w:rsidR="00AB01E1" w:rsidRPr="0098187F" w:rsidRDefault="00AB01E1" w:rsidP="00635A5E">
      <w:pPr>
        <w:pStyle w:val="Paragraphedeliste"/>
        <w:numPr>
          <w:ilvl w:val="1"/>
          <w:numId w:val="29"/>
        </w:numPr>
        <w:spacing w:after="120" w:line="20" w:lineRule="atLeast"/>
        <w:ind w:left="1276"/>
        <w:rPr>
          <w:rFonts w:ascii="Arial" w:hAnsi="Arial" w:cs="Arial"/>
          <w:sz w:val="24"/>
        </w:rPr>
      </w:pPr>
      <w:r>
        <w:rPr>
          <w:rFonts w:ascii="Arial" w:hAnsi="Arial" w:cs="Arial"/>
          <w:sz w:val="24"/>
        </w:rPr>
        <w:t xml:space="preserve">sur la </w:t>
      </w:r>
      <w:proofErr w:type="spellStart"/>
      <w:r w:rsidRPr="001E34B5">
        <w:rPr>
          <w:rFonts w:ascii="Arial" w:hAnsi="Arial" w:cs="Arial"/>
          <w:sz w:val="24"/>
        </w:rPr>
        <w:t>ReferenceCommandePriseInterneOC</w:t>
      </w:r>
      <w:proofErr w:type="spellEnd"/>
      <w:r>
        <w:rPr>
          <w:rFonts w:ascii="Arial" w:hAnsi="Arial" w:cs="Arial"/>
          <w:sz w:val="24"/>
        </w:rPr>
        <w:t xml:space="preserve"> ou référence </w:t>
      </w:r>
      <w:proofErr w:type="spellStart"/>
      <w:r>
        <w:rPr>
          <w:rFonts w:ascii="Arial" w:hAnsi="Arial" w:cs="Arial"/>
          <w:sz w:val="24"/>
        </w:rPr>
        <w:t>PrestationPrise</w:t>
      </w:r>
      <w:proofErr w:type="spellEnd"/>
      <w:r>
        <w:rPr>
          <w:rFonts w:ascii="Arial" w:hAnsi="Arial" w:cs="Arial"/>
          <w:sz w:val="24"/>
        </w:rPr>
        <w:t>, dans ce cas la requête portera sur le PBO courant (affecté à la commande ou à l'accès en service) et l'adresse courante (affectée à la commande ou à l'accès en service).</w:t>
      </w:r>
    </w:p>
    <w:p w14:paraId="5B3E5E7A" w14:textId="77777777" w:rsidR="009929A8" w:rsidRPr="00B806E5" w:rsidRDefault="009929A8" w:rsidP="00FC6AFD">
      <w:pPr>
        <w:pStyle w:val="Paragraphedeliste"/>
        <w:numPr>
          <w:ilvl w:val="0"/>
          <w:numId w:val="0"/>
        </w:numPr>
        <w:spacing w:after="0" w:line="20" w:lineRule="atLeast"/>
        <w:rPr>
          <w:rFonts w:ascii="Arial" w:hAnsi="Arial" w:cs="Arial"/>
          <w:sz w:val="24"/>
        </w:rPr>
      </w:pPr>
    </w:p>
    <w:tbl>
      <w:tblPr>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3"/>
        <w:gridCol w:w="3331"/>
        <w:gridCol w:w="2460"/>
        <w:gridCol w:w="1826"/>
      </w:tblGrid>
      <w:tr w:rsidR="00D6399C" w:rsidRPr="00594374" w14:paraId="691EF849" w14:textId="77777777" w:rsidTr="00502163">
        <w:trPr>
          <w:cantSplit/>
          <w:tblHeader/>
        </w:trPr>
        <w:tc>
          <w:tcPr>
            <w:tcW w:w="5000" w:type="pct"/>
            <w:gridSpan w:val="4"/>
            <w:shd w:val="clear" w:color="auto" w:fill="1E9BC3"/>
            <w:vAlign w:val="center"/>
          </w:tcPr>
          <w:p w14:paraId="02BB5E58" w14:textId="77777777" w:rsidR="00D6399C" w:rsidRPr="00594374" w:rsidRDefault="00082644" w:rsidP="00082644">
            <w:pPr>
              <w:spacing w:after="0"/>
              <w:rPr>
                <w:rFonts w:ascii="Arial Narrow" w:hAnsi="Arial Narrow"/>
                <w:b/>
                <w:color w:val="FFFFFF"/>
                <w:sz w:val="28"/>
                <w:szCs w:val="28"/>
              </w:rPr>
            </w:pPr>
            <w:proofErr w:type="spellStart"/>
            <w:r>
              <w:rPr>
                <w:rFonts w:ascii="Arial Narrow" w:hAnsi="Arial Narrow"/>
                <w:b/>
                <w:color w:val="FFFFFF"/>
                <w:sz w:val="28"/>
                <w:szCs w:val="28"/>
              </w:rPr>
              <w:t>ConsultationFibres</w:t>
            </w:r>
            <w:r w:rsidR="00D6399C" w:rsidRPr="00594374">
              <w:rPr>
                <w:rFonts w:ascii="Arial Narrow" w:hAnsi="Arial Narrow"/>
                <w:b/>
                <w:color w:val="FFFFFF"/>
                <w:sz w:val="28"/>
                <w:szCs w:val="28"/>
              </w:rPr>
              <w:t>Demande</w:t>
            </w:r>
            <w:proofErr w:type="spellEnd"/>
          </w:p>
        </w:tc>
      </w:tr>
      <w:tr w:rsidR="00D6399C" w:rsidRPr="00594374" w14:paraId="088DC039" w14:textId="77777777" w:rsidTr="00502163">
        <w:trPr>
          <w:cantSplit/>
          <w:trHeight w:val="326"/>
          <w:tblHeader/>
        </w:trPr>
        <w:tc>
          <w:tcPr>
            <w:tcW w:w="1266" w:type="pct"/>
            <w:shd w:val="clear" w:color="auto" w:fill="7ACFEA"/>
            <w:vAlign w:val="center"/>
          </w:tcPr>
          <w:p w14:paraId="6427E9B4"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633" w:type="pct"/>
            <w:shd w:val="clear" w:color="auto" w:fill="7ACFEA"/>
            <w:vAlign w:val="center"/>
          </w:tcPr>
          <w:p w14:paraId="6A3D7F6C"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06" w:type="pct"/>
            <w:shd w:val="clear" w:color="auto" w:fill="7ACFEA"/>
            <w:vAlign w:val="center"/>
          </w:tcPr>
          <w:p w14:paraId="544E34B0"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895" w:type="pct"/>
            <w:shd w:val="clear" w:color="auto" w:fill="7ACFEA"/>
            <w:vAlign w:val="center"/>
          </w:tcPr>
          <w:p w14:paraId="574837B3"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6399C" w:rsidRPr="00594374" w14:paraId="0C42FCA1" w14:textId="77777777" w:rsidTr="00502163">
        <w:trPr>
          <w:cantSplit/>
        </w:trPr>
        <w:tc>
          <w:tcPr>
            <w:tcW w:w="1266" w:type="pct"/>
            <w:vAlign w:val="center"/>
          </w:tcPr>
          <w:p w14:paraId="4113F74A" w14:textId="77777777" w:rsidR="00D6399C" w:rsidRPr="00594374" w:rsidRDefault="00777C31" w:rsidP="00082644">
            <w:pPr>
              <w:pStyle w:val="Corpsdetableau"/>
              <w:spacing w:before="0" w:after="0" w:line="240" w:lineRule="auto"/>
              <w:rPr>
                <w:rFonts w:ascii="Arial" w:hAnsi="Arial" w:cs="Arial"/>
                <w:sz w:val="20"/>
              </w:rPr>
            </w:pPr>
            <w:proofErr w:type="spellStart"/>
            <w:r>
              <w:rPr>
                <w:rFonts w:ascii="Arial" w:hAnsi="Arial" w:cs="Arial"/>
                <w:sz w:val="20"/>
              </w:rPr>
              <w:t>Entete</w:t>
            </w:r>
            <w:proofErr w:type="spellEnd"/>
          </w:p>
        </w:tc>
        <w:tc>
          <w:tcPr>
            <w:tcW w:w="1633" w:type="pct"/>
            <w:vAlign w:val="center"/>
          </w:tcPr>
          <w:p w14:paraId="3602AEA5" w14:textId="77777777" w:rsidR="00D6399C" w:rsidRPr="00594374" w:rsidRDefault="00D6399C" w:rsidP="00082644">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Pr>
                <w:rFonts w:ascii="Arial" w:hAnsi="Arial" w:cs="Arial"/>
                <w:sz w:val="20"/>
              </w:rPr>
              <w:t xml:space="preserve">l’OC émetteur de la demande </w:t>
            </w:r>
            <w:r w:rsidRPr="00594374">
              <w:rPr>
                <w:rFonts w:ascii="Arial" w:hAnsi="Arial" w:cs="Arial"/>
                <w:sz w:val="20"/>
              </w:rPr>
              <w:t>et l’horodatage de la demande.</w:t>
            </w:r>
          </w:p>
        </w:tc>
        <w:tc>
          <w:tcPr>
            <w:tcW w:w="1206" w:type="pct"/>
            <w:vAlign w:val="center"/>
          </w:tcPr>
          <w:p w14:paraId="1FF2C4D6" w14:textId="77777777" w:rsidR="00D6399C" w:rsidRDefault="00D6399C" w:rsidP="00082644">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EnteteRequeteType</w:t>
            </w:r>
            <w:proofErr w:type="spellEnd"/>
          </w:p>
          <w:p w14:paraId="3F7617DD" w14:textId="77777777" w:rsidR="00D6399C" w:rsidRDefault="00D6399C" w:rsidP="00082644">
            <w:pPr>
              <w:pStyle w:val="Corpsdetableau"/>
              <w:spacing w:before="0" w:after="0" w:line="240" w:lineRule="auto"/>
              <w:jc w:val="center"/>
              <w:rPr>
                <w:rFonts w:ascii="Arial" w:hAnsi="Arial" w:cs="Arial"/>
                <w:sz w:val="20"/>
              </w:rPr>
            </w:pPr>
          </w:p>
          <w:p w14:paraId="307E561F" w14:textId="77777777" w:rsidR="00D6399C" w:rsidRPr="00594374" w:rsidRDefault="00D6399C" w:rsidP="00082644">
            <w:pPr>
              <w:pStyle w:val="Corpsdetableau"/>
              <w:spacing w:before="0" w:after="0" w:line="240" w:lineRule="auto"/>
              <w:rPr>
                <w:rFonts w:ascii="Arial" w:hAnsi="Arial" w:cs="Arial"/>
                <w:sz w:val="20"/>
              </w:rPr>
            </w:pPr>
          </w:p>
        </w:tc>
        <w:tc>
          <w:tcPr>
            <w:tcW w:w="895" w:type="pct"/>
            <w:vAlign w:val="center"/>
          </w:tcPr>
          <w:p w14:paraId="79BABF1F" w14:textId="77777777" w:rsidR="00D6399C" w:rsidRPr="00594374" w:rsidRDefault="00D6399C" w:rsidP="00082644">
            <w:pPr>
              <w:pStyle w:val="Corpsdetableau"/>
              <w:spacing w:before="0" w:after="0" w:line="240" w:lineRule="auto"/>
              <w:jc w:val="center"/>
              <w:rPr>
                <w:rFonts w:ascii="Arial" w:hAnsi="Arial" w:cs="Arial"/>
                <w:sz w:val="20"/>
              </w:rPr>
            </w:pPr>
          </w:p>
        </w:tc>
      </w:tr>
      <w:tr w:rsidR="000033EE" w:rsidRPr="00594374" w14:paraId="7FE144A6"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00E2636A" w14:textId="77777777" w:rsidR="000033EE" w:rsidRPr="003E6759" w:rsidRDefault="000033EE" w:rsidP="000033EE">
            <w:pPr>
              <w:pStyle w:val="Corpsdetableau"/>
              <w:spacing w:before="0" w:after="0" w:line="240" w:lineRule="auto"/>
              <w:rPr>
                <w:rStyle w:val="trkfieldvalue"/>
                <w:rFonts w:ascii="Arial" w:hAnsi="Arial" w:cs="Arial"/>
                <w:sz w:val="20"/>
              </w:rPr>
            </w:pPr>
            <w:proofErr w:type="spellStart"/>
            <w:r w:rsidRPr="003E6759">
              <w:rPr>
                <w:rFonts w:ascii="Arial" w:hAnsi="Arial" w:cs="Arial"/>
                <w:sz w:val="20"/>
              </w:rPr>
              <w:t>ReferencePM</w:t>
            </w:r>
            <w:proofErr w:type="spellEnd"/>
          </w:p>
        </w:tc>
        <w:tc>
          <w:tcPr>
            <w:tcW w:w="1633" w:type="pct"/>
            <w:tcBorders>
              <w:top w:val="single" w:sz="4" w:space="0" w:color="auto"/>
              <w:left w:val="single" w:sz="4" w:space="0" w:color="auto"/>
              <w:bottom w:val="single" w:sz="4" w:space="0" w:color="auto"/>
              <w:right w:val="single" w:sz="4" w:space="0" w:color="auto"/>
            </w:tcBorders>
            <w:vAlign w:val="center"/>
          </w:tcPr>
          <w:p w14:paraId="080C9275" w14:textId="77777777" w:rsidR="000033EE" w:rsidRPr="00594374" w:rsidRDefault="000033EE" w:rsidP="000033EE">
            <w:pPr>
              <w:pStyle w:val="Corpsdetexte"/>
              <w:spacing w:after="0" w:line="240" w:lineRule="auto"/>
            </w:pPr>
            <w:r w:rsidRPr="00F95ECA">
              <w:rPr>
                <w:rFonts w:ascii="Arial" w:hAnsi="Arial" w:cs="Arial"/>
                <w:sz w:val="20"/>
              </w:rPr>
              <w:t xml:space="preserve">Référence du PM Réglementaire </w:t>
            </w:r>
            <w:r w:rsidRPr="001B356A">
              <w:rPr>
                <w:rFonts w:ascii="Arial" w:hAnsi="Arial" w:cs="Arial"/>
                <w:sz w:val="20"/>
              </w:rPr>
              <w:t>dans le référentiel de l’Opérateur d’Immeuble</w:t>
            </w:r>
            <w:r>
              <w:rPr>
                <w:rFonts w:ascii="Arial" w:hAnsi="Arial" w:cs="Arial"/>
                <w:sz w:val="20"/>
              </w:rPr>
              <w:t xml:space="preserve"> </w:t>
            </w:r>
          </w:p>
        </w:tc>
        <w:tc>
          <w:tcPr>
            <w:tcW w:w="1206" w:type="pct"/>
            <w:tcBorders>
              <w:top w:val="single" w:sz="4" w:space="0" w:color="auto"/>
              <w:left w:val="single" w:sz="4" w:space="0" w:color="auto"/>
              <w:bottom w:val="single" w:sz="4" w:space="0" w:color="auto"/>
              <w:right w:val="single" w:sz="4" w:space="0" w:color="auto"/>
            </w:tcBorders>
            <w:vAlign w:val="center"/>
          </w:tcPr>
          <w:p w14:paraId="655B47C7"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79DD8840" w14:textId="77777777" w:rsidR="000033EE" w:rsidRPr="00594374" w:rsidRDefault="000033EE" w:rsidP="000033EE">
            <w:pPr>
              <w:pStyle w:val="Corpsdetableau"/>
              <w:spacing w:before="0" w:after="0" w:line="240" w:lineRule="auto"/>
              <w:jc w:val="center"/>
              <w:rPr>
                <w:rFonts w:ascii="Arial" w:hAnsi="Arial" w:cs="Arial"/>
                <w:sz w:val="20"/>
              </w:rPr>
            </w:pPr>
            <w:r>
              <w:rPr>
                <w:rFonts w:ascii="Arial" w:hAnsi="Arial" w:cs="Arial"/>
                <w:sz w:val="20"/>
              </w:rPr>
              <w:t>(20)</w:t>
            </w:r>
          </w:p>
        </w:tc>
        <w:tc>
          <w:tcPr>
            <w:tcW w:w="895" w:type="pct"/>
            <w:tcBorders>
              <w:top w:val="single" w:sz="4" w:space="0" w:color="auto"/>
              <w:left w:val="single" w:sz="4" w:space="0" w:color="auto"/>
              <w:bottom w:val="single" w:sz="4" w:space="0" w:color="auto"/>
              <w:right w:val="single" w:sz="4" w:space="0" w:color="auto"/>
            </w:tcBorders>
            <w:vAlign w:val="center"/>
          </w:tcPr>
          <w:p w14:paraId="42C0F76F" w14:textId="77777777" w:rsidR="000033EE" w:rsidRPr="003E09FD" w:rsidRDefault="000033EE" w:rsidP="000033EE">
            <w:pPr>
              <w:pStyle w:val="Corpsdetableau"/>
              <w:spacing w:before="0" w:after="0" w:line="240" w:lineRule="auto"/>
              <w:jc w:val="center"/>
              <w:rPr>
                <w:strike/>
                <w:color w:val="FF0000"/>
              </w:rPr>
            </w:pPr>
            <w:r w:rsidRPr="00B01F4C">
              <w:t>√</w:t>
            </w:r>
          </w:p>
        </w:tc>
      </w:tr>
      <w:tr w:rsidR="000033EE" w:rsidRPr="00594374" w14:paraId="5FEF3876"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001380A8" w14:textId="77777777" w:rsidR="000033EE" w:rsidRPr="003E6759" w:rsidRDefault="000033EE" w:rsidP="000033EE">
            <w:pPr>
              <w:pStyle w:val="Corpsdetableau"/>
              <w:spacing w:before="0" w:after="0" w:line="240" w:lineRule="auto"/>
              <w:rPr>
                <w:rStyle w:val="trkfieldvalue"/>
                <w:rFonts w:ascii="Arial" w:hAnsi="Arial" w:cs="Arial"/>
                <w:sz w:val="20"/>
              </w:rPr>
            </w:pPr>
            <w:proofErr w:type="spellStart"/>
            <w:r w:rsidRPr="003E6759">
              <w:rPr>
                <w:rStyle w:val="trkfieldvalue"/>
                <w:rFonts w:ascii="Arial" w:hAnsi="Arial" w:cs="Arial"/>
                <w:sz w:val="20"/>
              </w:rPr>
              <w:t>R</w:t>
            </w:r>
            <w:r>
              <w:rPr>
                <w:rStyle w:val="trkfieldvalue"/>
                <w:rFonts w:ascii="Arial" w:hAnsi="Arial" w:cs="Arial"/>
                <w:sz w:val="20"/>
              </w:rPr>
              <w:t>e</w:t>
            </w:r>
            <w:r w:rsidRPr="003E6759">
              <w:rPr>
                <w:rStyle w:val="trkfieldvalue"/>
                <w:rFonts w:ascii="Arial" w:hAnsi="Arial" w:cs="Arial"/>
                <w:sz w:val="20"/>
              </w:rPr>
              <w:t>f</w:t>
            </w:r>
            <w:r>
              <w:rPr>
                <w:rStyle w:val="trkfieldvalue"/>
                <w:rFonts w:ascii="Arial" w:hAnsi="Arial" w:cs="Arial"/>
                <w:sz w:val="20"/>
              </w:rPr>
              <w:t>e</w:t>
            </w:r>
            <w:r w:rsidRPr="003E6759">
              <w:rPr>
                <w:rStyle w:val="trkfieldvalue"/>
                <w:rFonts w:ascii="Arial" w:hAnsi="Arial" w:cs="Arial"/>
                <w:sz w:val="20"/>
              </w:rPr>
              <w:t>rencePBO</w:t>
            </w:r>
            <w:proofErr w:type="spellEnd"/>
          </w:p>
        </w:tc>
        <w:tc>
          <w:tcPr>
            <w:tcW w:w="1633" w:type="pct"/>
            <w:tcBorders>
              <w:top w:val="single" w:sz="4" w:space="0" w:color="auto"/>
              <w:left w:val="single" w:sz="4" w:space="0" w:color="auto"/>
              <w:bottom w:val="single" w:sz="4" w:space="0" w:color="auto"/>
              <w:right w:val="single" w:sz="4" w:space="0" w:color="auto"/>
            </w:tcBorders>
            <w:vAlign w:val="center"/>
          </w:tcPr>
          <w:p w14:paraId="073B5353" w14:textId="77777777" w:rsidR="000033EE" w:rsidRPr="00594374" w:rsidRDefault="000033EE" w:rsidP="000033EE">
            <w:pPr>
              <w:pStyle w:val="Corpsdetexte"/>
              <w:spacing w:after="0" w:line="240" w:lineRule="auto"/>
            </w:pPr>
            <w:r w:rsidRPr="002A2667">
              <w:t xml:space="preserve">Référence du PBO </w:t>
            </w:r>
            <w:r w:rsidRPr="0094371C">
              <w:t>dans le référentiel de l’Opérateur d’Immeuble</w:t>
            </w:r>
            <w:r>
              <w:t>.</w:t>
            </w:r>
          </w:p>
        </w:tc>
        <w:tc>
          <w:tcPr>
            <w:tcW w:w="1206" w:type="pct"/>
            <w:tcBorders>
              <w:top w:val="single" w:sz="4" w:space="0" w:color="auto"/>
              <w:left w:val="single" w:sz="4" w:space="0" w:color="auto"/>
              <w:bottom w:val="single" w:sz="4" w:space="0" w:color="auto"/>
              <w:right w:val="single" w:sz="4" w:space="0" w:color="auto"/>
            </w:tcBorders>
            <w:vAlign w:val="center"/>
          </w:tcPr>
          <w:p w14:paraId="09F843AA"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14488DD9" w14:textId="77777777" w:rsidR="000033EE" w:rsidRPr="00594374" w:rsidRDefault="000033EE" w:rsidP="000033EE">
            <w:pPr>
              <w:pStyle w:val="Corpsdetableau"/>
              <w:spacing w:before="0" w:after="0" w:line="240" w:lineRule="auto"/>
              <w:jc w:val="center"/>
              <w:rPr>
                <w:rFonts w:ascii="Arial" w:hAnsi="Arial" w:cs="Arial"/>
                <w:sz w:val="20"/>
              </w:rPr>
            </w:pPr>
            <w:r>
              <w:rPr>
                <w:rFonts w:ascii="Arial" w:hAnsi="Arial" w:cs="Arial"/>
                <w:sz w:val="20"/>
              </w:rPr>
              <w:t>(100)</w:t>
            </w:r>
          </w:p>
        </w:tc>
        <w:tc>
          <w:tcPr>
            <w:tcW w:w="895" w:type="pct"/>
            <w:tcBorders>
              <w:top w:val="single" w:sz="4" w:space="0" w:color="auto"/>
              <w:left w:val="single" w:sz="4" w:space="0" w:color="auto"/>
              <w:bottom w:val="single" w:sz="4" w:space="0" w:color="auto"/>
              <w:right w:val="single" w:sz="4" w:space="0" w:color="auto"/>
            </w:tcBorders>
            <w:vAlign w:val="center"/>
          </w:tcPr>
          <w:p w14:paraId="3E766AE2" w14:textId="77777777" w:rsidR="000033EE" w:rsidRPr="003E09FD" w:rsidRDefault="000033EE" w:rsidP="000033EE">
            <w:pPr>
              <w:pStyle w:val="Corpsdetableau"/>
              <w:spacing w:before="0" w:after="0" w:line="240" w:lineRule="auto"/>
              <w:jc w:val="center"/>
              <w:rPr>
                <w:strike/>
                <w:color w:val="FF0000"/>
              </w:rPr>
            </w:pPr>
            <w:r w:rsidRPr="00B01F4C">
              <w:t>√</w:t>
            </w:r>
          </w:p>
        </w:tc>
      </w:tr>
      <w:tr w:rsidR="000033EE" w:rsidRPr="00594374" w14:paraId="704359AF"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7755DEC1" w14:textId="77777777" w:rsidR="000033EE" w:rsidRPr="000126DC" w:rsidRDefault="000033EE" w:rsidP="000033EE">
            <w:pPr>
              <w:pStyle w:val="Corpsdetableau"/>
              <w:spacing w:before="0" w:after="0" w:line="240" w:lineRule="auto"/>
              <w:rPr>
                <w:rFonts w:ascii="Arial" w:hAnsi="Arial" w:cs="Arial"/>
                <w:sz w:val="20"/>
              </w:rPr>
            </w:pPr>
            <w:proofErr w:type="spellStart"/>
            <w:r w:rsidRPr="000126DC">
              <w:rPr>
                <w:rFonts w:ascii="Arial" w:hAnsi="Arial" w:cs="Arial"/>
                <w:sz w:val="20"/>
              </w:rPr>
              <w:t>ReferenceCommandePriseInterneOC</w:t>
            </w:r>
            <w:proofErr w:type="spellEnd"/>
          </w:p>
        </w:tc>
        <w:tc>
          <w:tcPr>
            <w:tcW w:w="1633" w:type="pct"/>
            <w:tcBorders>
              <w:top w:val="single" w:sz="4" w:space="0" w:color="auto"/>
              <w:left w:val="single" w:sz="4" w:space="0" w:color="auto"/>
              <w:bottom w:val="single" w:sz="4" w:space="0" w:color="auto"/>
              <w:right w:val="single" w:sz="4" w:space="0" w:color="auto"/>
            </w:tcBorders>
            <w:vAlign w:val="center"/>
          </w:tcPr>
          <w:p w14:paraId="344F94CA" w14:textId="77777777" w:rsidR="000033EE" w:rsidRPr="00B806E5" w:rsidRDefault="000033EE" w:rsidP="000033EE">
            <w:pPr>
              <w:pStyle w:val="Corpsdetexte"/>
            </w:pPr>
            <w:r>
              <w:rPr>
                <w:rFonts w:ascii="Arial" w:hAnsi="Arial" w:cs="Arial"/>
                <w:sz w:val="20"/>
              </w:rPr>
              <w:t>R</w:t>
            </w:r>
            <w:r w:rsidRPr="001B356A">
              <w:rPr>
                <w:rFonts w:ascii="Arial" w:hAnsi="Arial" w:cs="Arial"/>
                <w:sz w:val="20"/>
              </w:rPr>
              <w:t xml:space="preserve">éférence </w:t>
            </w:r>
            <w:r>
              <w:rPr>
                <w:rFonts w:ascii="Arial" w:hAnsi="Arial" w:cs="Arial"/>
                <w:sz w:val="20"/>
              </w:rPr>
              <w:t xml:space="preserve">de la commande </w:t>
            </w:r>
            <w:r w:rsidRPr="001B356A">
              <w:rPr>
                <w:rFonts w:ascii="Arial" w:hAnsi="Arial" w:cs="Arial"/>
                <w:sz w:val="20"/>
              </w:rPr>
              <w:t>pour l'OC</w:t>
            </w:r>
          </w:p>
        </w:tc>
        <w:tc>
          <w:tcPr>
            <w:tcW w:w="1206" w:type="pct"/>
            <w:tcBorders>
              <w:top w:val="single" w:sz="4" w:space="0" w:color="auto"/>
              <w:left w:val="single" w:sz="4" w:space="0" w:color="auto"/>
              <w:bottom w:val="single" w:sz="4" w:space="0" w:color="auto"/>
              <w:right w:val="single" w:sz="4" w:space="0" w:color="auto"/>
            </w:tcBorders>
            <w:vAlign w:val="center"/>
          </w:tcPr>
          <w:p w14:paraId="6C0BDAD4"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1DD6E1DE"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w:t>
            </w:r>
            <w:r w:rsidR="00803549">
              <w:rPr>
                <w:rFonts w:ascii="Arial" w:hAnsi="Arial" w:cs="Arial"/>
                <w:sz w:val="20"/>
              </w:rPr>
              <w:t>3</w:t>
            </w:r>
            <w:r>
              <w:rPr>
                <w:rFonts w:ascii="Arial" w:hAnsi="Arial" w:cs="Arial"/>
                <w:sz w:val="20"/>
              </w:rPr>
              <w:t>0)</w:t>
            </w:r>
          </w:p>
        </w:tc>
        <w:tc>
          <w:tcPr>
            <w:tcW w:w="895" w:type="pct"/>
            <w:tcBorders>
              <w:top w:val="single" w:sz="4" w:space="0" w:color="auto"/>
              <w:left w:val="single" w:sz="4" w:space="0" w:color="auto"/>
              <w:bottom w:val="single" w:sz="4" w:space="0" w:color="auto"/>
              <w:right w:val="single" w:sz="4" w:space="0" w:color="auto"/>
            </w:tcBorders>
            <w:vAlign w:val="center"/>
          </w:tcPr>
          <w:p w14:paraId="57A3B606" w14:textId="77777777" w:rsidR="000033EE" w:rsidRDefault="000033EE" w:rsidP="000033EE">
            <w:pPr>
              <w:pStyle w:val="Corpsdetableau"/>
              <w:spacing w:before="0" w:after="0" w:line="240" w:lineRule="auto"/>
              <w:jc w:val="center"/>
            </w:pPr>
            <w:r w:rsidRPr="00366778">
              <w:t xml:space="preserve">Obligatoire si </w:t>
            </w:r>
            <w:proofErr w:type="spellStart"/>
            <w:r w:rsidRPr="00366778">
              <w:t>ReferencePrestationPrise</w:t>
            </w:r>
            <w:proofErr w:type="spellEnd"/>
            <w:r w:rsidRPr="00366778">
              <w:t xml:space="preserve"> </w:t>
            </w:r>
            <w:r>
              <w:t>vide</w:t>
            </w:r>
          </w:p>
          <w:p w14:paraId="3E8ADCBF" w14:textId="77777777" w:rsidR="000033EE" w:rsidRPr="00366778" w:rsidRDefault="000033EE" w:rsidP="000033EE">
            <w:pPr>
              <w:pStyle w:val="Corpsdetableau"/>
              <w:spacing w:before="0" w:after="0" w:line="240" w:lineRule="auto"/>
              <w:jc w:val="center"/>
            </w:pPr>
          </w:p>
        </w:tc>
      </w:tr>
      <w:tr w:rsidR="000033EE" w:rsidRPr="00594374" w14:paraId="294D7320"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62D487A8" w14:textId="77777777" w:rsidR="000033EE" w:rsidRPr="00594374" w:rsidRDefault="000033EE" w:rsidP="000033EE">
            <w:pPr>
              <w:pStyle w:val="Corpsdetableau"/>
              <w:spacing w:before="0" w:after="0" w:line="240" w:lineRule="auto"/>
              <w:rPr>
                <w:rFonts w:ascii="Arial" w:hAnsi="Arial" w:cs="Arial"/>
                <w:sz w:val="20"/>
              </w:rPr>
            </w:pPr>
            <w:proofErr w:type="spellStart"/>
            <w:r w:rsidRPr="003A6DEE">
              <w:rPr>
                <w:rFonts w:ascii="Arial" w:hAnsi="Arial" w:cs="Arial"/>
                <w:sz w:val="20"/>
              </w:rPr>
              <w:t>ReferencePrestationPrise</w:t>
            </w:r>
            <w:proofErr w:type="spellEnd"/>
          </w:p>
        </w:tc>
        <w:tc>
          <w:tcPr>
            <w:tcW w:w="1633" w:type="pct"/>
            <w:tcBorders>
              <w:top w:val="single" w:sz="4" w:space="0" w:color="auto"/>
              <w:left w:val="single" w:sz="4" w:space="0" w:color="auto"/>
              <w:bottom w:val="single" w:sz="4" w:space="0" w:color="auto"/>
              <w:right w:val="single" w:sz="4" w:space="0" w:color="auto"/>
            </w:tcBorders>
            <w:vAlign w:val="center"/>
          </w:tcPr>
          <w:p w14:paraId="0E652641" w14:textId="77777777" w:rsidR="000033EE" w:rsidRPr="00B806E5" w:rsidRDefault="000033EE" w:rsidP="000033EE">
            <w:pPr>
              <w:pStyle w:val="Corpsdetexte"/>
            </w:pPr>
            <w:r w:rsidRPr="00B806E5">
              <w:t>Identifiant unique de l'accès en cours de commande ou en service dans le référentiel de l’Opérateur d’Immeuble</w:t>
            </w:r>
          </w:p>
        </w:tc>
        <w:tc>
          <w:tcPr>
            <w:tcW w:w="1206" w:type="pct"/>
            <w:tcBorders>
              <w:top w:val="single" w:sz="4" w:space="0" w:color="auto"/>
              <w:left w:val="single" w:sz="4" w:space="0" w:color="auto"/>
              <w:bottom w:val="single" w:sz="4" w:space="0" w:color="auto"/>
              <w:right w:val="single" w:sz="4" w:space="0" w:color="auto"/>
            </w:tcBorders>
            <w:vAlign w:val="center"/>
          </w:tcPr>
          <w:p w14:paraId="59794681"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Pr>
                <w:rFonts w:ascii="Arial" w:hAnsi="Arial" w:cs="Arial"/>
                <w:sz w:val="20"/>
              </w:rPr>
              <w:t>(</w:t>
            </w:r>
            <w:r w:rsidR="00803549">
              <w:rPr>
                <w:rFonts w:ascii="Arial" w:hAnsi="Arial" w:cs="Arial"/>
                <w:sz w:val="20"/>
              </w:rPr>
              <w:t>3</w:t>
            </w:r>
            <w:r>
              <w:rPr>
                <w:rFonts w:ascii="Arial" w:hAnsi="Arial" w:cs="Arial"/>
                <w:sz w:val="20"/>
              </w:rPr>
              <w:t>0)</w:t>
            </w:r>
          </w:p>
          <w:p w14:paraId="1C92BA3A" w14:textId="77777777" w:rsidR="000033EE" w:rsidRPr="00594374" w:rsidRDefault="000033EE" w:rsidP="000033EE">
            <w:pPr>
              <w:pStyle w:val="Corpsdetableau"/>
              <w:spacing w:before="0" w:after="0" w:line="240" w:lineRule="auto"/>
              <w:jc w:val="center"/>
              <w:rPr>
                <w:rFonts w:ascii="Arial" w:hAnsi="Arial" w:cs="Arial"/>
                <w:sz w:val="20"/>
              </w:rPr>
            </w:pPr>
          </w:p>
        </w:tc>
        <w:tc>
          <w:tcPr>
            <w:tcW w:w="895" w:type="pct"/>
            <w:tcBorders>
              <w:top w:val="single" w:sz="4" w:space="0" w:color="auto"/>
              <w:left w:val="single" w:sz="4" w:space="0" w:color="auto"/>
              <w:bottom w:val="single" w:sz="4" w:space="0" w:color="auto"/>
              <w:right w:val="single" w:sz="4" w:space="0" w:color="auto"/>
            </w:tcBorders>
            <w:vAlign w:val="center"/>
          </w:tcPr>
          <w:p w14:paraId="43FF041C" w14:textId="77777777" w:rsidR="000033EE" w:rsidRPr="00916ED1" w:rsidRDefault="000033EE" w:rsidP="000033EE">
            <w:pPr>
              <w:pStyle w:val="Corpsdetableau"/>
              <w:spacing w:before="0" w:after="0" w:line="240" w:lineRule="auto"/>
              <w:jc w:val="center"/>
            </w:pPr>
            <w:r w:rsidRPr="00916ED1">
              <w:t xml:space="preserve">Obligatoire si </w:t>
            </w:r>
            <w:proofErr w:type="spellStart"/>
            <w:r w:rsidR="00502163" w:rsidRPr="00916ED1">
              <w:t>R</w:t>
            </w:r>
            <w:r w:rsidRPr="00916ED1">
              <w:t>ef</w:t>
            </w:r>
            <w:r w:rsidR="00502163" w:rsidRPr="00916ED1">
              <w:t>erenceC</w:t>
            </w:r>
            <w:r w:rsidRPr="00916ED1">
              <w:t>ommande</w:t>
            </w:r>
            <w:r w:rsidR="00502163" w:rsidRPr="00916ED1">
              <w:t>PriseI</w:t>
            </w:r>
            <w:r w:rsidRPr="00916ED1">
              <w:t>nterneOC</w:t>
            </w:r>
            <w:proofErr w:type="spellEnd"/>
            <w:r w:rsidRPr="00916ED1">
              <w:t xml:space="preserve"> vide</w:t>
            </w:r>
          </w:p>
        </w:tc>
      </w:tr>
      <w:tr w:rsidR="000033EE" w:rsidRPr="00594374" w14:paraId="2472B7E0"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1B465B02" w14:textId="77777777" w:rsidR="000033EE" w:rsidRPr="003A6DEE" w:rsidRDefault="000033EE" w:rsidP="000033EE">
            <w:pPr>
              <w:pStyle w:val="Corpsdetableau"/>
              <w:spacing w:before="0" w:after="0" w:line="240" w:lineRule="auto"/>
              <w:rPr>
                <w:rFonts w:ascii="Arial" w:hAnsi="Arial" w:cs="Arial"/>
                <w:sz w:val="20"/>
              </w:rPr>
            </w:pPr>
            <w:r>
              <w:rPr>
                <w:rFonts w:ascii="Arial" w:hAnsi="Arial" w:cs="Arial"/>
                <w:sz w:val="20"/>
              </w:rPr>
              <w:t>offset</w:t>
            </w:r>
          </w:p>
        </w:tc>
        <w:tc>
          <w:tcPr>
            <w:tcW w:w="1633" w:type="pct"/>
            <w:tcBorders>
              <w:top w:val="single" w:sz="4" w:space="0" w:color="auto"/>
              <w:left w:val="single" w:sz="4" w:space="0" w:color="auto"/>
              <w:bottom w:val="single" w:sz="4" w:space="0" w:color="auto"/>
              <w:right w:val="single" w:sz="4" w:space="0" w:color="auto"/>
            </w:tcBorders>
            <w:vAlign w:val="center"/>
          </w:tcPr>
          <w:p w14:paraId="751E2108" w14:textId="77777777" w:rsidR="000033EE" w:rsidRDefault="000033EE" w:rsidP="000033EE">
            <w:pPr>
              <w:pStyle w:val="Corpsdetableau"/>
              <w:spacing w:before="0" w:after="0" w:line="240" w:lineRule="auto"/>
              <w:rPr>
                <w:rFonts w:ascii="Arial" w:hAnsi="Arial" w:cs="Arial"/>
                <w:sz w:val="20"/>
              </w:rPr>
            </w:pPr>
            <w:r>
              <w:rPr>
                <w:rFonts w:ascii="Arial" w:hAnsi="Arial" w:cs="Arial"/>
                <w:sz w:val="20"/>
              </w:rPr>
              <w:t>Entier définissant le nombre de</w:t>
            </w:r>
            <w:r w:rsidR="00502163">
              <w:rPr>
                <w:rFonts w:ascii="Arial" w:hAnsi="Arial" w:cs="Arial"/>
                <w:sz w:val="20"/>
              </w:rPr>
              <w:t xml:space="preserve"> </w:t>
            </w:r>
            <w:r w:rsidR="00502163" w:rsidRPr="00916ED1">
              <w:rPr>
                <w:rFonts w:ascii="Arial" w:hAnsi="Arial" w:cs="Arial"/>
                <w:sz w:val="20"/>
              </w:rPr>
              <w:t>fibres</w:t>
            </w:r>
            <w:r w:rsidRPr="00916ED1">
              <w:rPr>
                <w:rFonts w:ascii="Arial" w:hAnsi="Arial" w:cs="Arial"/>
                <w:sz w:val="20"/>
              </w:rPr>
              <w:t xml:space="preserve"> à passer avant de renvoyer la liste des</w:t>
            </w:r>
            <w:r w:rsidR="00502163" w:rsidRPr="00916ED1">
              <w:rPr>
                <w:rFonts w:ascii="Arial" w:hAnsi="Arial" w:cs="Arial"/>
                <w:sz w:val="20"/>
              </w:rPr>
              <w:t xml:space="preserve"> fibre</w:t>
            </w:r>
            <w:r w:rsidRPr="00916ED1">
              <w:rPr>
                <w:rFonts w:ascii="Arial" w:hAnsi="Arial" w:cs="Arial"/>
                <w:sz w:val="20"/>
              </w:rPr>
              <w:t xml:space="preserve">s restants. Valeur </w:t>
            </w:r>
            <w:r>
              <w:rPr>
                <w:rFonts w:ascii="Arial" w:hAnsi="Arial" w:cs="Arial"/>
                <w:sz w:val="20"/>
              </w:rPr>
              <w:t>par défaut 0.</w:t>
            </w:r>
          </w:p>
        </w:tc>
        <w:tc>
          <w:tcPr>
            <w:tcW w:w="1206" w:type="pct"/>
            <w:tcBorders>
              <w:top w:val="single" w:sz="4" w:space="0" w:color="auto"/>
              <w:left w:val="single" w:sz="4" w:space="0" w:color="auto"/>
              <w:bottom w:val="single" w:sz="4" w:space="0" w:color="auto"/>
              <w:right w:val="single" w:sz="4" w:space="0" w:color="auto"/>
            </w:tcBorders>
            <w:vAlign w:val="center"/>
          </w:tcPr>
          <w:p w14:paraId="1FE630C9" w14:textId="77777777" w:rsidR="000033EE" w:rsidRDefault="000033EE" w:rsidP="000033EE">
            <w:pPr>
              <w:pStyle w:val="Corpsdetableau"/>
              <w:spacing w:before="0" w:after="0" w:line="240" w:lineRule="auto"/>
              <w:jc w:val="center"/>
              <w:rPr>
                <w:rFonts w:ascii="Arial" w:hAnsi="Arial" w:cs="Arial"/>
                <w:sz w:val="20"/>
              </w:rPr>
            </w:pPr>
            <w:proofErr w:type="spellStart"/>
            <w:r>
              <w:rPr>
                <w:rFonts w:ascii="Arial" w:hAnsi="Arial" w:cs="Arial"/>
                <w:sz w:val="20"/>
              </w:rPr>
              <w:t>int</w:t>
            </w:r>
            <w:proofErr w:type="spellEnd"/>
          </w:p>
        </w:tc>
        <w:tc>
          <w:tcPr>
            <w:tcW w:w="895" w:type="pct"/>
            <w:tcBorders>
              <w:top w:val="single" w:sz="4" w:space="0" w:color="auto"/>
              <w:left w:val="single" w:sz="4" w:space="0" w:color="auto"/>
              <w:bottom w:val="single" w:sz="4" w:space="0" w:color="auto"/>
              <w:right w:val="single" w:sz="4" w:space="0" w:color="auto"/>
            </w:tcBorders>
            <w:vAlign w:val="center"/>
          </w:tcPr>
          <w:p w14:paraId="5CEA52AE" w14:textId="77777777" w:rsidR="000033EE" w:rsidRPr="00366778" w:rsidRDefault="000033EE" w:rsidP="000033EE">
            <w:pPr>
              <w:pStyle w:val="Corpsdetableau"/>
              <w:spacing w:before="0" w:after="0" w:line="240" w:lineRule="auto"/>
              <w:jc w:val="center"/>
            </w:pPr>
            <w:r w:rsidRPr="00B01F4C">
              <w:t>√</w:t>
            </w:r>
          </w:p>
        </w:tc>
      </w:tr>
      <w:tr w:rsidR="000033EE" w:rsidRPr="00594374" w14:paraId="2E37D803"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6004DDF8" w14:textId="77777777" w:rsidR="000033EE" w:rsidRDefault="000033EE" w:rsidP="000033EE">
            <w:pPr>
              <w:pStyle w:val="Corpsdetableau"/>
              <w:spacing w:before="0" w:after="0" w:line="240" w:lineRule="auto"/>
              <w:rPr>
                <w:rFonts w:ascii="Arial" w:hAnsi="Arial" w:cs="Arial"/>
                <w:sz w:val="20"/>
              </w:rPr>
            </w:pPr>
            <w:proofErr w:type="spellStart"/>
            <w:r>
              <w:rPr>
                <w:rFonts w:ascii="Arial" w:hAnsi="Arial" w:cs="Arial"/>
                <w:sz w:val="20"/>
              </w:rPr>
              <w:t>limit</w:t>
            </w:r>
            <w:proofErr w:type="spellEnd"/>
          </w:p>
        </w:tc>
        <w:tc>
          <w:tcPr>
            <w:tcW w:w="1633" w:type="pct"/>
            <w:tcBorders>
              <w:top w:val="single" w:sz="4" w:space="0" w:color="auto"/>
              <w:left w:val="single" w:sz="4" w:space="0" w:color="auto"/>
              <w:bottom w:val="single" w:sz="4" w:space="0" w:color="auto"/>
              <w:right w:val="single" w:sz="4" w:space="0" w:color="auto"/>
            </w:tcBorders>
            <w:vAlign w:val="center"/>
          </w:tcPr>
          <w:p w14:paraId="35C46BE1" w14:textId="77777777" w:rsidR="000033EE" w:rsidRDefault="000033EE" w:rsidP="000033EE">
            <w:pPr>
              <w:pStyle w:val="Corpsdetableau"/>
              <w:spacing w:before="0" w:after="0" w:line="240" w:lineRule="auto"/>
              <w:rPr>
                <w:rFonts w:ascii="Arial" w:hAnsi="Arial" w:cs="Arial"/>
                <w:sz w:val="20"/>
              </w:rPr>
            </w:pPr>
            <w:r>
              <w:rPr>
                <w:rFonts w:ascii="Arial" w:hAnsi="Arial" w:cs="Arial"/>
                <w:sz w:val="20"/>
              </w:rPr>
              <w:t>Nombre de</w:t>
            </w:r>
            <w:r w:rsidR="00502163">
              <w:rPr>
                <w:rFonts w:ascii="Arial" w:hAnsi="Arial" w:cs="Arial"/>
                <w:sz w:val="20"/>
              </w:rPr>
              <w:t xml:space="preserve"> </w:t>
            </w:r>
            <w:r w:rsidR="00502163" w:rsidRPr="00916ED1">
              <w:rPr>
                <w:rFonts w:ascii="Arial" w:hAnsi="Arial" w:cs="Arial"/>
                <w:sz w:val="20"/>
              </w:rPr>
              <w:t>fibres</w:t>
            </w:r>
            <w:r w:rsidRPr="00502163">
              <w:rPr>
                <w:rFonts w:ascii="Arial" w:hAnsi="Arial" w:cs="Arial"/>
                <w:color w:val="FF0000"/>
                <w:sz w:val="20"/>
              </w:rPr>
              <w:t xml:space="preserve"> </w:t>
            </w:r>
            <w:r>
              <w:rPr>
                <w:rFonts w:ascii="Arial" w:hAnsi="Arial" w:cs="Arial"/>
                <w:sz w:val="20"/>
              </w:rPr>
              <w:t>à renvoyer de la liste retrouvée par l’OI</w:t>
            </w:r>
          </w:p>
        </w:tc>
        <w:tc>
          <w:tcPr>
            <w:tcW w:w="1206" w:type="pct"/>
            <w:tcBorders>
              <w:top w:val="single" w:sz="4" w:space="0" w:color="auto"/>
              <w:left w:val="single" w:sz="4" w:space="0" w:color="auto"/>
              <w:bottom w:val="single" w:sz="4" w:space="0" w:color="auto"/>
              <w:right w:val="single" w:sz="4" w:space="0" w:color="auto"/>
            </w:tcBorders>
            <w:vAlign w:val="center"/>
          </w:tcPr>
          <w:p w14:paraId="4B6B6916" w14:textId="77777777" w:rsidR="000033EE" w:rsidRDefault="000033EE" w:rsidP="000033EE">
            <w:pPr>
              <w:pStyle w:val="Corpsdetableau"/>
              <w:spacing w:before="0" w:after="0" w:line="240" w:lineRule="auto"/>
              <w:jc w:val="center"/>
              <w:rPr>
                <w:rFonts w:ascii="Arial" w:hAnsi="Arial" w:cs="Arial"/>
                <w:sz w:val="20"/>
              </w:rPr>
            </w:pPr>
            <w:proofErr w:type="spellStart"/>
            <w:r>
              <w:rPr>
                <w:rFonts w:ascii="Arial" w:hAnsi="Arial" w:cs="Arial"/>
                <w:sz w:val="20"/>
              </w:rPr>
              <w:t>int</w:t>
            </w:r>
            <w:proofErr w:type="spellEnd"/>
          </w:p>
        </w:tc>
        <w:tc>
          <w:tcPr>
            <w:tcW w:w="895" w:type="pct"/>
            <w:tcBorders>
              <w:top w:val="single" w:sz="4" w:space="0" w:color="auto"/>
              <w:left w:val="single" w:sz="4" w:space="0" w:color="auto"/>
              <w:bottom w:val="single" w:sz="4" w:space="0" w:color="auto"/>
              <w:right w:val="single" w:sz="4" w:space="0" w:color="auto"/>
            </w:tcBorders>
            <w:vAlign w:val="center"/>
          </w:tcPr>
          <w:p w14:paraId="72AB3C5E" w14:textId="77777777" w:rsidR="000033EE" w:rsidRDefault="000033EE" w:rsidP="000033EE">
            <w:pPr>
              <w:pStyle w:val="Corpsdetableau"/>
              <w:spacing w:before="0" w:after="0" w:line="240" w:lineRule="auto"/>
              <w:jc w:val="center"/>
            </w:pPr>
            <w:r w:rsidRPr="00B01F4C">
              <w:t>√</w:t>
            </w:r>
          </w:p>
        </w:tc>
      </w:tr>
    </w:tbl>
    <w:p w14:paraId="2F66BA4A" w14:textId="77777777" w:rsidR="004235A1" w:rsidRDefault="004235A1" w:rsidP="004235A1">
      <w:pPr>
        <w:pStyle w:val="Titre3"/>
        <w:tabs>
          <w:tab w:val="clear" w:pos="2608"/>
          <w:tab w:val="num" w:pos="2751"/>
        </w:tabs>
        <w:spacing w:before="240" w:after="0" w:line="240" w:lineRule="auto"/>
        <w:ind w:left="2411" w:right="-8"/>
        <w:jc w:val="left"/>
      </w:pPr>
      <w:bookmarkStart w:id="111" w:name="_Toc506802706"/>
      <w:bookmarkStart w:id="112" w:name="_Toc523304959"/>
      <w:r>
        <w:t>Réponse à une</w:t>
      </w:r>
      <w:r w:rsidRPr="00594374">
        <w:t xml:space="preserve"> </w:t>
      </w:r>
      <w:r>
        <w:t>requête de consultation de fibres</w:t>
      </w:r>
      <w:bookmarkEnd w:id="111"/>
      <w:bookmarkEnd w:id="112"/>
    </w:p>
    <w:p w14:paraId="13058280" w14:textId="77777777" w:rsidR="004235A1" w:rsidRPr="004235A1" w:rsidRDefault="004235A1" w:rsidP="009929A8">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4235A1" w:rsidRPr="00594374" w14:paraId="30DE8775" w14:textId="77777777" w:rsidTr="00082644">
        <w:trPr>
          <w:cantSplit/>
          <w:tblHeader/>
        </w:trPr>
        <w:tc>
          <w:tcPr>
            <w:tcW w:w="5000" w:type="pct"/>
            <w:gridSpan w:val="4"/>
            <w:shd w:val="clear" w:color="auto" w:fill="1E9BC3"/>
            <w:vAlign w:val="center"/>
          </w:tcPr>
          <w:p w14:paraId="556C2544" w14:textId="77777777" w:rsidR="004235A1" w:rsidRPr="00594374" w:rsidRDefault="00F065BD" w:rsidP="00082644">
            <w:pPr>
              <w:spacing w:after="0"/>
              <w:rPr>
                <w:rFonts w:ascii="Arial Narrow" w:hAnsi="Arial Narrow"/>
                <w:b/>
                <w:color w:val="FFFFFF"/>
                <w:sz w:val="28"/>
                <w:szCs w:val="28"/>
              </w:rPr>
            </w:pPr>
            <w:proofErr w:type="spellStart"/>
            <w:r>
              <w:rPr>
                <w:rFonts w:ascii="Arial Narrow" w:hAnsi="Arial Narrow"/>
                <w:b/>
                <w:color w:val="FFFFFF"/>
                <w:sz w:val="28"/>
                <w:szCs w:val="28"/>
              </w:rPr>
              <w:t>ConsultationFibres</w:t>
            </w:r>
            <w:r w:rsidR="004235A1">
              <w:rPr>
                <w:rFonts w:ascii="Arial Narrow" w:hAnsi="Arial Narrow"/>
                <w:b/>
                <w:color w:val="FFFFFF"/>
                <w:sz w:val="28"/>
                <w:szCs w:val="28"/>
              </w:rPr>
              <w:t>PBOReponse</w:t>
            </w:r>
            <w:proofErr w:type="spellEnd"/>
          </w:p>
        </w:tc>
      </w:tr>
      <w:tr w:rsidR="004235A1" w:rsidRPr="00594374" w14:paraId="390BF6F7" w14:textId="77777777" w:rsidTr="00082644">
        <w:trPr>
          <w:cantSplit/>
          <w:trHeight w:val="326"/>
          <w:tblHeader/>
        </w:trPr>
        <w:tc>
          <w:tcPr>
            <w:tcW w:w="1342" w:type="pct"/>
            <w:shd w:val="clear" w:color="auto" w:fill="7ACFEA"/>
            <w:vAlign w:val="center"/>
          </w:tcPr>
          <w:p w14:paraId="63FF609A"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5729F0A0"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F010D8D"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671DBD9"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4235A1" w:rsidRPr="00594374" w14:paraId="73DA82FA" w14:textId="77777777" w:rsidTr="00082644">
        <w:trPr>
          <w:cantSplit/>
        </w:trPr>
        <w:tc>
          <w:tcPr>
            <w:tcW w:w="1342" w:type="pct"/>
            <w:vAlign w:val="center"/>
          </w:tcPr>
          <w:p w14:paraId="1B0E211F" w14:textId="77777777" w:rsidR="004235A1" w:rsidRPr="00594374" w:rsidRDefault="0023638F" w:rsidP="00082644">
            <w:pPr>
              <w:pStyle w:val="Corpsdetableau"/>
              <w:spacing w:before="0" w:after="0" w:line="240" w:lineRule="auto"/>
              <w:rPr>
                <w:rFonts w:ascii="Arial" w:hAnsi="Arial" w:cs="Arial"/>
                <w:sz w:val="20"/>
              </w:rPr>
            </w:pPr>
            <w:proofErr w:type="spellStart"/>
            <w:r>
              <w:rPr>
                <w:rFonts w:ascii="Arial" w:hAnsi="Arial" w:cs="Arial"/>
                <w:sz w:val="20"/>
              </w:rPr>
              <w:t>Ente</w:t>
            </w:r>
            <w:r w:rsidRPr="00594374">
              <w:rPr>
                <w:rFonts w:ascii="Arial" w:hAnsi="Arial" w:cs="Arial"/>
                <w:sz w:val="20"/>
              </w:rPr>
              <w:t>te</w:t>
            </w:r>
            <w:proofErr w:type="spellEnd"/>
          </w:p>
        </w:tc>
        <w:tc>
          <w:tcPr>
            <w:tcW w:w="1732" w:type="pct"/>
            <w:vAlign w:val="center"/>
          </w:tcPr>
          <w:p w14:paraId="08196F5E" w14:textId="1E9DAD94" w:rsidR="004235A1" w:rsidRPr="00594374" w:rsidRDefault="004235A1" w:rsidP="00082644">
            <w:pPr>
              <w:pStyle w:val="Corpsdetableau"/>
              <w:spacing w:before="0" w:after="0" w:line="240" w:lineRule="auto"/>
              <w:rPr>
                <w:rFonts w:ascii="Arial" w:hAnsi="Arial" w:cs="Arial"/>
                <w:sz w:val="20"/>
              </w:rPr>
            </w:pPr>
            <w:r w:rsidRPr="001B356A">
              <w:rPr>
                <w:rFonts w:ascii="Arial" w:hAnsi="Arial" w:cs="Arial"/>
                <w:sz w:val="20"/>
              </w:rPr>
              <w:t>Entête de la réponse à la deman</w:t>
            </w:r>
            <w:r>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Pr>
                <w:rFonts w:ascii="Arial" w:hAnsi="Arial" w:cs="Arial"/>
                <w:sz w:val="20"/>
              </w:rPr>
              <w:t>demande</w:t>
            </w:r>
            <w:r w:rsidRPr="001B356A">
              <w:rPr>
                <w:rFonts w:ascii="Arial" w:hAnsi="Arial" w:cs="Arial"/>
                <w:sz w:val="20"/>
              </w:rPr>
              <w:t xml:space="preserve"> initiale.</w:t>
            </w:r>
          </w:p>
        </w:tc>
        <w:tc>
          <w:tcPr>
            <w:tcW w:w="1279" w:type="pct"/>
            <w:vAlign w:val="center"/>
          </w:tcPr>
          <w:p w14:paraId="52D2191A" w14:textId="77777777" w:rsidR="004235A1" w:rsidRDefault="004235A1" w:rsidP="00082644">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w:t>
            </w:r>
            <w:r>
              <w:rPr>
                <w:rFonts w:ascii="Arial" w:hAnsi="Arial" w:cs="Arial"/>
                <w:sz w:val="20"/>
              </w:rPr>
              <w:t>eponse</w:t>
            </w:r>
            <w:r w:rsidRPr="00594374">
              <w:rPr>
                <w:rFonts w:ascii="Arial" w:hAnsi="Arial" w:cs="Arial"/>
                <w:sz w:val="20"/>
              </w:rPr>
              <w:t>Type</w:t>
            </w:r>
            <w:proofErr w:type="spellEnd"/>
          </w:p>
          <w:p w14:paraId="6119DDE0" w14:textId="77777777" w:rsidR="004235A1" w:rsidRDefault="004235A1" w:rsidP="00082644">
            <w:pPr>
              <w:pStyle w:val="Corpsdetableau"/>
              <w:spacing w:before="0" w:after="0" w:line="240" w:lineRule="auto"/>
              <w:jc w:val="center"/>
              <w:rPr>
                <w:rFonts w:ascii="Arial" w:hAnsi="Arial" w:cs="Arial"/>
                <w:sz w:val="20"/>
              </w:rPr>
            </w:pPr>
          </w:p>
          <w:p w14:paraId="3861B5A3" w14:textId="77777777" w:rsidR="004235A1" w:rsidRPr="00594374" w:rsidRDefault="004235A1" w:rsidP="00082644">
            <w:pPr>
              <w:pStyle w:val="Corpsdetableau"/>
              <w:spacing w:before="0" w:after="0" w:line="240" w:lineRule="auto"/>
              <w:rPr>
                <w:rFonts w:ascii="Arial" w:hAnsi="Arial" w:cs="Arial"/>
                <w:sz w:val="20"/>
              </w:rPr>
            </w:pPr>
          </w:p>
        </w:tc>
        <w:tc>
          <w:tcPr>
            <w:tcW w:w="647" w:type="pct"/>
            <w:vAlign w:val="center"/>
          </w:tcPr>
          <w:p w14:paraId="17821133" w14:textId="77777777" w:rsidR="004235A1" w:rsidRPr="00594374" w:rsidRDefault="004235A1" w:rsidP="00082644">
            <w:pPr>
              <w:pStyle w:val="Corpsdetableau"/>
              <w:spacing w:before="0" w:after="0" w:line="240" w:lineRule="auto"/>
              <w:jc w:val="center"/>
              <w:rPr>
                <w:rFonts w:ascii="Arial" w:hAnsi="Arial" w:cs="Arial"/>
                <w:sz w:val="20"/>
              </w:rPr>
            </w:pPr>
          </w:p>
        </w:tc>
      </w:tr>
      <w:tr w:rsidR="004235A1" w:rsidRPr="00594374" w14:paraId="208714A9"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0DFAC87" w14:textId="77777777" w:rsidR="004235A1" w:rsidRPr="00211383" w:rsidRDefault="004235A1" w:rsidP="00082644">
            <w:pPr>
              <w:pStyle w:val="Corpsdetableau"/>
              <w:rPr>
                <w:rFonts w:ascii="Arial" w:hAnsi="Arial" w:cs="Arial"/>
                <w:sz w:val="20"/>
              </w:rPr>
            </w:pPr>
            <w:proofErr w:type="spellStart"/>
            <w:r w:rsidRPr="004235A1">
              <w:rPr>
                <w:rFonts w:ascii="Arial" w:hAnsi="Arial" w:cs="Arial"/>
                <w:sz w:val="20"/>
              </w:rPr>
              <w:t>PboType</w:t>
            </w:r>
            <w:proofErr w:type="spellEnd"/>
          </w:p>
        </w:tc>
        <w:tc>
          <w:tcPr>
            <w:tcW w:w="1732" w:type="pct"/>
            <w:tcBorders>
              <w:top w:val="single" w:sz="4" w:space="0" w:color="auto"/>
              <w:left w:val="single" w:sz="4" w:space="0" w:color="auto"/>
              <w:bottom w:val="single" w:sz="4" w:space="0" w:color="auto"/>
              <w:right w:val="single" w:sz="4" w:space="0" w:color="auto"/>
            </w:tcBorders>
          </w:tcPr>
          <w:p w14:paraId="3FEA8CB0" w14:textId="77777777" w:rsidR="004235A1" w:rsidRPr="007F2871" w:rsidRDefault="004235A1" w:rsidP="00082644">
            <w:pPr>
              <w:pStyle w:val="Corpsdetexte"/>
              <w:spacing w:after="0" w:line="240" w:lineRule="auto"/>
            </w:pPr>
            <w:r>
              <w:t>Information sur le PBO</w:t>
            </w:r>
          </w:p>
        </w:tc>
        <w:tc>
          <w:tcPr>
            <w:tcW w:w="1279" w:type="pct"/>
            <w:tcBorders>
              <w:top w:val="single" w:sz="4" w:space="0" w:color="auto"/>
              <w:left w:val="single" w:sz="4" w:space="0" w:color="auto"/>
              <w:bottom w:val="single" w:sz="4" w:space="0" w:color="auto"/>
              <w:right w:val="single" w:sz="4" w:space="0" w:color="auto"/>
            </w:tcBorders>
            <w:vAlign w:val="center"/>
          </w:tcPr>
          <w:p w14:paraId="24240705" w14:textId="77777777" w:rsidR="004235A1" w:rsidRPr="00211383" w:rsidRDefault="004235A1" w:rsidP="00082644">
            <w:pPr>
              <w:pStyle w:val="Corpsdetableau"/>
              <w:jc w:val="center"/>
              <w:rPr>
                <w:rFonts w:ascii="Arial" w:hAnsi="Arial" w:cs="Arial"/>
                <w:sz w:val="20"/>
              </w:rPr>
            </w:pPr>
            <w:proofErr w:type="spellStart"/>
            <w:r w:rsidRPr="004235A1">
              <w:rPr>
                <w:rFonts w:ascii="Arial" w:hAnsi="Arial" w:cs="Arial"/>
                <w:sz w:val="20"/>
              </w:rPr>
              <w:t>PboType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152DFE72" w14:textId="77777777" w:rsidR="004235A1" w:rsidRPr="00211383" w:rsidRDefault="004235A1" w:rsidP="00082644">
            <w:pPr>
              <w:pStyle w:val="Corpsdetableau"/>
              <w:spacing w:before="0" w:after="0" w:line="240" w:lineRule="auto"/>
              <w:jc w:val="center"/>
              <w:rPr>
                <w:rFonts w:ascii="Arial" w:hAnsi="Arial" w:cs="Arial"/>
                <w:sz w:val="20"/>
              </w:rPr>
            </w:pPr>
          </w:p>
        </w:tc>
      </w:tr>
      <w:tr w:rsidR="00082644" w:rsidRPr="00082644" w14:paraId="4F9B21CF"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930688A" w14:textId="77777777" w:rsidR="004235A1" w:rsidRPr="00916ED1" w:rsidRDefault="004235A1" w:rsidP="00082644">
            <w:pPr>
              <w:pStyle w:val="Corpsdetableau"/>
              <w:rPr>
                <w:rFonts w:ascii="Arial" w:hAnsi="Arial" w:cs="Arial"/>
                <w:sz w:val="20"/>
              </w:rPr>
            </w:pPr>
            <w:r w:rsidRPr="00916ED1">
              <w:rPr>
                <w:rFonts w:ascii="Arial" w:hAnsi="Arial" w:cs="Arial"/>
                <w:sz w:val="20"/>
              </w:rPr>
              <w:t>Fibre</w:t>
            </w:r>
            <w:r w:rsidR="00502163" w:rsidRPr="00916ED1">
              <w:rPr>
                <w:rFonts w:ascii="Arial" w:hAnsi="Arial" w:cs="Arial"/>
                <w:sz w:val="20"/>
              </w:rPr>
              <w:t>s</w:t>
            </w:r>
          </w:p>
        </w:tc>
        <w:tc>
          <w:tcPr>
            <w:tcW w:w="1732" w:type="pct"/>
            <w:tcBorders>
              <w:top w:val="single" w:sz="4" w:space="0" w:color="auto"/>
              <w:left w:val="single" w:sz="4" w:space="0" w:color="auto"/>
              <w:bottom w:val="single" w:sz="4" w:space="0" w:color="auto"/>
              <w:right w:val="single" w:sz="4" w:space="0" w:color="auto"/>
            </w:tcBorders>
          </w:tcPr>
          <w:p w14:paraId="51276B78" w14:textId="77777777" w:rsidR="004235A1" w:rsidRPr="00916ED1" w:rsidRDefault="00AB5E22" w:rsidP="00082644">
            <w:pPr>
              <w:pStyle w:val="Corpsdetexte"/>
              <w:spacing w:after="0" w:line="240" w:lineRule="auto"/>
            </w:pPr>
            <w:r w:rsidRPr="00916ED1">
              <w:t>Nombre illimité d’occurrences de «Fibre</w:t>
            </w:r>
            <w:r w:rsidR="00502163" w:rsidRPr="00916ED1">
              <w:t>s</w:t>
            </w:r>
            <w:r w:rsidRPr="00916ED1">
              <w:t>»</w:t>
            </w:r>
          </w:p>
        </w:tc>
        <w:tc>
          <w:tcPr>
            <w:tcW w:w="1279" w:type="pct"/>
            <w:tcBorders>
              <w:top w:val="single" w:sz="4" w:space="0" w:color="auto"/>
              <w:left w:val="single" w:sz="4" w:space="0" w:color="auto"/>
              <w:bottom w:val="single" w:sz="4" w:space="0" w:color="auto"/>
              <w:right w:val="single" w:sz="4" w:space="0" w:color="auto"/>
            </w:tcBorders>
            <w:vAlign w:val="center"/>
          </w:tcPr>
          <w:p w14:paraId="7052C5D0" w14:textId="77777777" w:rsidR="004235A1" w:rsidRPr="00082644" w:rsidRDefault="004235A1" w:rsidP="00082644">
            <w:pPr>
              <w:pStyle w:val="Corpsdetableau"/>
              <w:jc w:val="center"/>
              <w:rPr>
                <w:rFonts w:ascii="Arial" w:hAnsi="Arial" w:cs="Arial"/>
                <w:sz w:val="20"/>
              </w:rPr>
            </w:pPr>
            <w:proofErr w:type="spellStart"/>
            <w:r w:rsidRPr="00082644">
              <w:rPr>
                <w:rFonts w:ascii="Arial" w:hAnsi="Arial" w:cs="Arial"/>
                <w:sz w:val="20"/>
              </w:rPr>
              <w:t>ListeFibre</w:t>
            </w:r>
            <w:r w:rsidR="00FA62F7">
              <w:rPr>
                <w:rFonts w:ascii="Arial" w:hAnsi="Arial" w:cs="Arial"/>
                <w:sz w:val="20"/>
              </w:rPr>
              <w:t>s</w:t>
            </w:r>
            <w:r w:rsidRPr="00082644">
              <w:rPr>
                <w:rFonts w:ascii="Arial" w:hAnsi="Arial" w:cs="Arial"/>
                <w:sz w:val="20"/>
              </w:rPr>
              <w:t>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327BB9FE" w14:textId="77777777" w:rsidR="004235A1" w:rsidRPr="00082644" w:rsidRDefault="004235A1" w:rsidP="00082644">
            <w:pPr>
              <w:pStyle w:val="Corpsdetableau"/>
              <w:spacing w:after="0" w:line="240" w:lineRule="auto"/>
              <w:jc w:val="center"/>
              <w:rPr>
                <w:rFonts w:ascii="Arial" w:hAnsi="Arial" w:cs="Arial"/>
                <w:sz w:val="20"/>
              </w:rPr>
            </w:pPr>
          </w:p>
        </w:tc>
      </w:tr>
    </w:tbl>
    <w:p w14:paraId="0D6CE88E" w14:textId="77777777" w:rsidR="00F34D04" w:rsidRDefault="00F34D04" w:rsidP="00F34D04">
      <w:pPr>
        <w:pStyle w:val="Titre3"/>
      </w:pPr>
      <w:bookmarkStart w:id="113" w:name="_Toc523304960"/>
      <w:r>
        <w:t>Erreurs possibles suite à une</w:t>
      </w:r>
      <w:r w:rsidRPr="00594374">
        <w:t xml:space="preserve"> </w:t>
      </w:r>
      <w:r>
        <w:t>requête de consultation de fibres</w:t>
      </w:r>
      <w:bookmarkEnd w:id="113"/>
    </w:p>
    <w:p w14:paraId="262247B6" w14:textId="77777777" w:rsidR="00F34D04" w:rsidRPr="00C00BF1" w:rsidRDefault="00F34D04" w:rsidP="00F34D04">
      <w:pPr>
        <w:pStyle w:val="Titre4"/>
      </w:pPr>
      <w:r w:rsidRPr="00C00BF1">
        <w:t xml:space="preserve">Erreur Technique </w:t>
      </w:r>
      <w:proofErr w:type="spellStart"/>
      <w:r w:rsidRPr="00C00BF1">
        <w:t>TechnicalFault</w:t>
      </w:r>
      <w:proofErr w:type="spellEnd"/>
    </w:p>
    <w:p w14:paraId="0C25C678" w14:textId="77777777" w:rsidR="00F34D04" w:rsidRDefault="00F34D04" w:rsidP="00F34D04">
      <w:pPr>
        <w:spacing w:after="0" w:line="240" w:lineRule="auto"/>
        <w:jc w:val="left"/>
      </w:pPr>
    </w:p>
    <w:p w14:paraId="203BA9A9" w14:textId="77777777" w:rsidR="00F34D04" w:rsidRPr="00C00BF1" w:rsidRDefault="00F34D04" w:rsidP="00F34D04">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en cas d’erreur technique (erreur dans la chaîne SI de l’OI, timeout, </w:t>
      </w:r>
      <w:proofErr w:type="spellStart"/>
      <w:r w:rsidRPr="00C00BF1">
        <w:rPr>
          <w:rFonts w:ascii="Arial" w:hAnsi="Arial" w:cs="Arial"/>
          <w:sz w:val="24"/>
        </w:rPr>
        <w:t>etc</w:t>
      </w:r>
      <w:proofErr w:type="spellEnd"/>
      <w:r w:rsidRPr="00C00BF1">
        <w:rPr>
          <w:rFonts w:ascii="Arial" w:hAnsi="Arial" w:cs="Arial"/>
          <w:sz w:val="24"/>
        </w:rPr>
        <w:t>).</w:t>
      </w:r>
    </w:p>
    <w:p w14:paraId="2BE8777C" w14:textId="77777777" w:rsidR="00F34D04" w:rsidRPr="00C00BF1" w:rsidRDefault="00F34D04" w:rsidP="00F34D04">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103CA7A4" w14:textId="77777777" w:rsidR="00F34D04" w:rsidRDefault="00F34D04" w:rsidP="00F34D04">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F34D04" w:rsidRPr="00594374" w14:paraId="21FF1E63" w14:textId="77777777" w:rsidTr="0020177D">
        <w:trPr>
          <w:cantSplit/>
          <w:tblHeader/>
        </w:trPr>
        <w:tc>
          <w:tcPr>
            <w:tcW w:w="5000" w:type="pct"/>
            <w:gridSpan w:val="4"/>
            <w:shd w:val="clear" w:color="auto" w:fill="1E9BC3"/>
            <w:vAlign w:val="center"/>
          </w:tcPr>
          <w:p w14:paraId="01F7FF05" w14:textId="77777777" w:rsidR="00F34D04" w:rsidRPr="00594374" w:rsidRDefault="00F34D04" w:rsidP="0020177D">
            <w:pPr>
              <w:spacing w:after="0"/>
              <w:rPr>
                <w:rFonts w:ascii="Arial Narrow" w:hAnsi="Arial Narrow"/>
                <w:b/>
                <w:color w:val="FFFFFF"/>
                <w:sz w:val="28"/>
                <w:szCs w:val="28"/>
              </w:rPr>
            </w:pPr>
            <w:proofErr w:type="spellStart"/>
            <w:r w:rsidRPr="00671D4C">
              <w:rPr>
                <w:rFonts w:ascii="Arial Narrow" w:hAnsi="Arial Narrow"/>
                <w:b/>
                <w:color w:val="FFFFFF"/>
                <w:sz w:val="28"/>
                <w:szCs w:val="28"/>
              </w:rPr>
              <w:t>TechnicalFault</w:t>
            </w:r>
            <w:proofErr w:type="spellEnd"/>
          </w:p>
        </w:tc>
      </w:tr>
      <w:tr w:rsidR="00F34D04" w:rsidRPr="00594374" w14:paraId="5C87F474" w14:textId="77777777" w:rsidTr="0020177D">
        <w:trPr>
          <w:cantSplit/>
          <w:trHeight w:val="326"/>
          <w:tblHeader/>
        </w:trPr>
        <w:tc>
          <w:tcPr>
            <w:tcW w:w="1342" w:type="pct"/>
            <w:shd w:val="clear" w:color="auto" w:fill="7ACFEA"/>
            <w:vAlign w:val="center"/>
          </w:tcPr>
          <w:p w14:paraId="533D7EF4"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93C2FF4"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15089143"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4B9874B"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F34D04" w:rsidRPr="00594374" w14:paraId="41E11E54" w14:textId="77777777" w:rsidTr="0020177D">
        <w:trPr>
          <w:cantSplit/>
        </w:trPr>
        <w:tc>
          <w:tcPr>
            <w:tcW w:w="1342" w:type="pct"/>
            <w:vAlign w:val="center"/>
          </w:tcPr>
          <w:p w14:paraId="66B9E66C" w14:textId="77777777" w:rsidR="00F34D04" w:rsidRPr="00594374" w:rsidRDefault="00F34D04"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04C9A6BD" w14:textId="77777777" w:rsidR="00F34D04" w:rsidRPr="00594374" w:rsidRDefault="00F34D04"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470E4A8C" w14:textId="77777777" w:rsidR="0033264E" w:rsidRDefault="00F34D04" w:rsidP="0020177D">
            <w:pPr>
              <w:pStyle w:val="Corpsdetableau"/>
              <w:spacing w:before="0" w:after="0" w:line="240" w:lineRule="auto"/>
              <w:jc w:val="center"/>
              <w:rPr>
                <w:rFonts w:ascii="Arial" w:hAnsi="Arial" w:cs="Arial"/>
                <w:sz w:val="20"/>
              </w:rPr>
            </w:pPr>
            <w:r>
              <w:rPr>
                <w:rFonts w:ascii="Arial" w:hAnsi="Arial" w:cs="Arial"/>
                <w:sz w:val="20"/>
              </w:rPr>
              <w:t>Enumération :</w:t>
            </w:r>
          </w:p>
          <w:p w14:paraId="0A4EA4F2" w14:textId="77777777" w:rsidR="00F34D04" w:rsidRPr="00594374" w:rsidRDefault="0033264E" w:rsidP="0033264E">
            <w:pPr>
              <w:pStyle w:val="Corpsdetableau"/>
              <w:spacing w:before="0" w:after="0" w:line="240" w:lineRule="auto"/>
              <w:jc w:val="left"/>
              <w:rPr>
                <w:rFonts w:ascii="Arial" w:hAnsi="Arial" w:cs="Arial"/>
                <w:sz w:val="20"/>
              </w:rPr>
            </w:pPr>
            <w:r>
              <w:rPr>
                <w:rFonts w:ascii="Arial" w:hAnsi="Arial" w:cs="Arial"/>
                <w:sz w:val="20"/>
              </w:rPr>
              <w:t xml:space="preserve">- </w:t>
            </w:r>
            <w:r w:rsidR="00F34D04" w:rsidRPr="00974BEF">
              <w:rPr>
                <w:rFonts w:ascii="Arial" w:hAnsi="Arial" w:cs="Arial"/>
                <w:sz w:val="20"/>
              </w:rPr>
              <w:t>S01</w:t>
            </w:r>
          </w:p>
        </w:tc>
        <w:tc>
          <w:tcPr>
            <w:tcW w:w="647" w:type="pct"/>
            <w:vAlign w:val="center"/>
          </w:tcPr>
          <w:p w14:paraId="061A815A" w14:textId="77777777" w:rsidR="00F34D04" w:rsidRPr="00594374" w:rsidRDefault="00F34D04" w:rsidP="0020177D">
            <w:pPr>
              <w:pStyle w:val="Corpsdetableau"/>
              <w:spacing w:before="0" w:after="0" w:line="240" w:lineRule="auto"/>
              <w:jc w:val="center"/>
              <w:rPr>
                <w:rFonts w:ascii="Arial" w:hAnsi="Arial" w:cs="Arial"/>
                <w:sz w:val="20"/>
              </w:rPr>
            </w:pPr>
          </w:p>
        </w:tc>
      </w:tr>
      <w:tr w:rsidR="00F34D04" w:rsidRPr="00211383" w14:paraId="7D859551"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455650A" w14:textId="77777777" w:rsidR="00F34D04" w:rsidRPr="00211383" w:rsidRDefault="00F34D04"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0B121963" w14:textId="77777777" w:rsidR="00F34D04" w:rsidRPr="00E4525F" w:rsidRDefault="00F34D04"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50649C0B" w14:textId="77777777" w:rsidR="0033264E" w:rsidRDefault="00F34D04" w:rsidP="0033264E">
            <w:pPr>
              <w:pStyle w:val="Corpsdetableau"/>
              <w:jc w:val="center"/>
              <w:rPr>
                <w:rFonts w:ascii="Arial" w:hAnsi="Arial" w:cs="Arial"/>
                <w:sz w:val="20"/>
              </w:rPr>
            </w:pPr>
            <w:r>
              <w:rPr>
                <w:rFonts w:ascii="Arial" w:hAnsi="Arial" w:cs="Arial"/>
                <w:sz w:val="20"/>
              </w:rPr>
              <w:t>Enumération :</w:t>
            </w:r>
          </w:p>
          <w:p w14:paraId="3EC32ADD" w14:textId="77777777" w:rsidR="00F34D04" w:rsidRPr="00211383" w:rsidRDefault="0033264E" w:rsidP="0033264E">
            <w:pPr>
              <w:pStyle w:val="Corpsdetableau"/>
              <w:jc w:val="left"/>
              <w:rPr>
                <w:rFonts w:ascii="Arial" w:hAnsi="Arial" w:cs="Arial"/>
                <w:sz w:val="20"/>
              </w:rPr>
            </w:pPr>
            <w:r>
              <w:rPr>
                <w:rFonts w:ascii="Arial" w:hAnsi="Arial" w:cs="Arial"/>
                <w:sz w:val="20"/>
              </w:rPr>
              <w:t xml:space="preserve">- </w:t>
            </w:r>
            <w:r w:rsidR="00F34D04">
              <w:rPr>
                <w:rFonts w:ascii="Arial" w:hAnsi="Arial" w:cs="Arial"/>
                <w:sz w:val="20"/>
              </w:rPr>
              <w:t xml:space="preserve"> </w:t>
            </w:r>
            <w:r w:rsidR="00F34D04" w:rsidRPr="00974BEF">
              <w:rPr>
                <w:rFonts w:ascii="Arial" w:hAnsi="Arial" w:cs="Arial"/>
                <w:sz w:val="20"/>
              </w:rPr>
              <w:t>Erreur serveur</w:t>
            </w:r>
          </w:p>
        </w:tc>
        <w:tc>
          <w:tcPr>
            <w:tcW w:w="647" w:type="pct"/>
            <w:tcBorders>
              <w:top w:val="single" w:sz="4" w:space="0" w:color="auto"/>
              <w:left w:val="single" w:sz="4" w:space="0" w:color="auto"/>
              <w:bottom w:val="single" w:sz="4" w:space="0" w:color="auto"/>
              <w:right w:val="single" w:sz="4" w:space="0" w:color="auto"/>
            </w:tcBorders>
            <w:vAlign w:val="center"/>
          </w:tcPr>
          <w:p w14:paraId="60502418" w14:textId="77777777" w:rsidR="00F34D04" w:rsidRPr="00211383" w:rsidRDefault="00F34D04" w:rsidP="0020177D">
            <w:pPr>
              <w:pStyle w:val="Corpsdetableau"/>
              <w:spacing w:before="0" w:after="0" w:line="240" w:lineRule="auto"/>
              <w:jc w:val="center"/>
              <w:rPr>
                <w:rFonts w:ascii="Arial" w:hAnsi="Arial" w:cs="Arial"/>
                <w:sz w:val="20"/>
              </w:rPr>
            </w:pPr>
          </w:p>
        </w:tc>
      </w:tr>
    </w:tbl>
    <w:p w14:paraId="08BE3426" w14:textId="77777777" w:rsidR="00F34D04" w:rsidRDefault="00F34D04" w:rsidP="00F34D04">
      <w:pPr>
        <w:pStyle w:val="Titre4"/>
      </w:pPr>
      <w:r>
        <w:t xml:space="preserve">Erreur fonctionnelle </w:t>
      </w:r>
      <w:proofErr w:type="spellStart"/>
      <w:r>
        <w:t>FunctionalFault</w:t>
      </w:r>
      <w:proofErr w:type="spellEnd"/>
    </w:p>
    <w:p w14:paraId="03E342B1" w14:textId="77777777" w:rsidR="00F34D04" w:rsidRDefault="00F34D04" w:rsidP="00F34D04">
      <w:pPr>
        <w:spacing w:after="0" w:line="240" w:lineRule="auto"/>
        <w:jc w:val="left"/>
      </w:pPr>
    </w:p>
    <w:p w14:paraId="40822C36" w14:textId="77777777" w:rsidR="00F34D04" w:rsidRPr="00C00BF1" w:rsidRDefault="00F34D04" w:rsidP="00F34D04">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en cas de problème d’identification de la commande (ex : la commande est introuvable) ou de son état (ex : un </w:t>
      </w:r>
      <w:proofErr w:type="spellStart"/>
      <w:r w:rsidRPr="00C00BF1">
        <w:rPr>
          <w:rFonts w:ascii="Arial" w:hAnsi="Arial" w:cs="Arial"/>
          <w:sz w:val="24"/>
        </w:rPr>
        <w:t>reprovisionning</w:t>
      </w:r>
      <w:proofErr w:type="spellEnd"/>
      <w:r w:rsidRPr="00C00BF1">
        <w:rPr>
          <w:rFonts w:ascii="Arial" w:hAnsi="Arial" w:cs="Arial"/>
          <w:sz w:val="24"/>
        </w:rPr>
        <w:t xml:space="preserve"> à froid, ou un appel hotline est déjà en cours pour cette commande).</w:t>
      </w:r>
    </w:p>
    <w:p w14:paraId="5CE6D806" w14:textId="77777777" w:rsidR="00F34D04" w:rsidRPr="00C00BF1" w:rsidRDefault="00F34D04" w:rsidP="00F34D04">
      <w:pPr>
        <w:spacing w:after="120"/>
        <w:rPr>
          <w:rFonts w:ascii="Arial" w:hAnsi="Arial" w:cs="Arial"/>
          <w:sz w:val="24"/>
        </w:rPr>
      </w:pPr>
      <w:r w:rsidRPr="00C00BF1">
        <w:rPr>
          <w:rFonts w:ascii="Arial" w:hAnsi="Arial" w:cs="Arial"/>
          <w:sz w:val="24"/>
        </w:rPr>
        <w:t xml:space="preserve">L’OC doit effectuer une correction sur son identifiant, ou attendre la fin de son </w:t>
      </w:r>
      <w:proofErr w:type="spellStart"/>
      <w:r w:rsidRPr="00C00BF1">
        <w:rPr>
          <w:rFonts w:ascii="Arial" w:hAnsi="Arial" w:cs="Arial"/>
          <w:sz w:val="24"/>
        </w:rPr>
        <w:t>reprovisionning</w:t>
      </w:r>
      <w:proofErr w:type="spellEnd"/>
      <w:r w:rsidRPr="00C00BF1">
        <w:rPr>
          <w:rFonts w:ascii="Arial" w:hAnsi="Arial" w:cs="Arial"/>
          <w:sz w:val="24"/>
        </w:rPr>
        <w:t xml:space="preserve"> en cours, avant de relancer son appel.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1676"/>
        <w:gridCol w:w="5024"/>
        <w:gridCol w:w="1178"/>
      </w:tblGrid>
      <w:tr w:rsidR="0033264E" w:rsidRPr="00594374" w14:paraId="05151203" w14:textId="77777777" w:rsidTr="0020177D">
        <w:trPr>
          <w:cantSplit/>
          <w:tblHeader/>
        </w:trPr>
        <w:tc>
          <w:tcPr>
            <w:tcW w:w="5000" w:type="pct"/>
            <w:gridSpan w:val="4"/>
            <w:shd w:val="clear" w:color="auto" w:fill="1E9BC3"/>
            <w:vAlign w:val="center"/>
          </w:tcPr>
          <w:p w14:paraId="1EFA582A" w14:textId="77777777" w:rsidR="0033264E" w:rsidRPr="00594374" w:rsidRDefault="0033264E" w:rsidP="0020177D">
            <w:pPr>
              <w:spacing w:after="0"/>
              <w:rPr>
                <w:rFonts w:ascii="Arial Narrow" w:hAnsi="Arial Narrow"/>
                <w:b/>
                <w:color w:val="FFFFFF"/>
                <w:sz w:val="28"/>
                <w:szCs w:val="28"/>
              </w:rPr>
            </w:pPr>
            <w:proofErr w:type="spellStart"/>
            <w:r w:rsidRPr="0033264E">
              <w:rPr>
                <w:rFonts w:ascii="Arial Narrow" w:hAnsi="Arial Narrow"/>
                <w:b/>
                <w:color w:val="FFFFFF"/>
                <w:sz w:val="28"/>
                <w:szCs w:val="28"/>
              </w:rPr>
              <w:t>FunctionalFault</w:t>
            </w:r>
            <w:proofErr w:type="spellEnd"/>
          </w:p>
        </w:tc>
      </w:tr>
      <w:tr w:rsidR="0033264E" w:rsidRPr="00594374" w14:paraId="582592FF" w14:textId="77777777" w:rsidTr="0020177D">
        <w:trPr>
          <w:cantSplit/>
          <w:trHeight w:val="326"/>
          <w:tblHeader/>
        </w:trPr>
        <w:tc>
          <w:tcPr>
            <w:tcW w:w="906" w:type="pct"/>
            <w:shd w:val="clear" w:color="auto" w:fill="7ACFEA"/>
            <w:vAlign w:val="center"/>
          </w:tcPr>
          <w:p w14:paraId="1460ACE6"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71" w:type="pct"/>
            <w:shd w:val="clear" w:color="auto" w:fill="7ACFEA"/>
            <w:vAlign w:val="center"/>
          </w:tcPr>
          <w:p w14:paraId="5BD5A2AF"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1" w:type="pct"/>
            <w:shd w:val="clear" w:color="auto" w:fill="7ACFEA"/>
            <w:vAlign w:val="center"/>
          </w:tcPr>
          <w:p w14:paraId="2DCEF715"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2" w:type="pct"/>
            <w:shd w:val="clear" w:color="auto" w:fill="7ACFEA"/>
            <w:vAlign w:val="center"/>
          </w:tcPr>
          <w:p w14:paraId="77E99C7E"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7B3C3FB5" w14:textId="77777777" w:rsidTr="0020177D">
        <w:trPr>
          <w:cantSplit/>
        </w:trPr>
        <w:tc>
          <w:tcPr>
            <w:tcW w:w="906" w:type="pct"/>
            <w:vAlign w:val="center"/>
          </w:tcPr>
          <w:p w14:paraId="348518FA" w14:textId="77777777" w:rsidR="0033264E" w:rsidRPr="00594374" w:rsidRDefault="0033264E"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871" w:type="pct"/>
            <w:vAlign w:val="center"/>
          </w:tcPr>
          <w:p w14:paraId="711C0E93" w14:textId="77777777" w:rsidR="0033264E" w:rsidRPr="00594374" w:rsidRDefault="0033264E" w:rsidP="0020177D">
            <w:pPr>
              <w:pStyle w:val="Corpsdetableau"/>
              <w:spacing w:before="0" w:after="0" w:line="240" w:lineRule="auto"/>
              <w:rPr>
                <w:rFonts w:ascii="Arial" w:hAnsi="Arial" w:cs="Arial"/>
                <w:sz w:val="20"/>
              </w:rPr>
            </w:pPr>
            <w:r>
              <w:rPr>
                <w:rFonts w:ascii="Arial" w:hAnsi="Arial" w:cs="Arial"/>
                <w:sz w:val="20"/>
              </w:rPr>
              <w:t>Code de l’erreur</w:t>
            </w:r>
          </w:p>
        </w:tc>
        <w:tc>
          <w:tcPr>
            <w:tcW w:w="2611" w:type="pct"/>
            <w:vAlign w:val="center"/>
          </w:tcPr>
          <w:p w14:paraId="5C6822D9" w14:textId="77777777" w:rsidR="0033264E" w:rsidRPr="0033264E" w:rsidRDefault="0033264E" w:rsidP="0020177D">
            <w:pPr>
              <w:pStyle w:val="Corpsdetableau"/>
              <w:spacing w:after="0" w:line="240" w:lineRule="auto"/>
              <w:jc w:val="center"/>
              <w:rPr>
                <w:rFonts w:ascii="Arial" w:hAnsi="Arial" w:cs="Arial"/>
                <w:sz w:val="20"/>
              </w:rPr>
            </w:pPr>
            <w:r w:rsidRPr="0033264E">
              <w:rPr>
                <w:rFonts w:ascii="Arial" w:hAnsi="Arial" w:cs="Arial"/>
                <w:sz w:val="20"/>
              </w:rPr>
              <w:t xml:space="preserve">Enumération : </w:t>
            </w:r>
          </w:p>
          <w:p w14:paraId="220DCC01" w14:textId="77777777" w:rsidR="0033264E" w:rsidRPr="00594374" w:rsidRDefault="0033264E" w:rsidP="0033264E">
            <w:pPr>
              <w:pStyle w:val="Corpsdetableau"/>
              <w:spacing w:before="0" w:after="0" w:line="240" w:lineRule="auto"/>
              <w:jc w:val="left"/>
              <w:rPr>
                <w:rFonts w:ascii="Arial" w:hAnsi="Arial" w:cs="Arial"/>
                <w:sz w:val="20"/>
              </w:rPr>
            </w:pPr>
            <w:r w:rsidRPr="0033264E">
              <w:rPr>
                <w:rFonts w:ascii="Arial" w:hAnsi="Arial" w:cs="Arial"/>
                <w:sz w:val="20"/>
              </w:rPr>
              <w:t>- S02</w:t>
            </w:r>
          </w:p>
        </w:tc>
        <w:tc>
          <w:tcPr>
            <w:tcW w:w="612" w:type="pct"/>
            <w:vAlign w:val="center"/>
          </w:tcPr>
          <w:p w14:paraId="06580ECB" w14:textId="77777777" w:rsidR="0033264E" w:rsidRPr="00594374" w:rsidRDefault="0033264E" w:rsidP="0020177D">
            <w:pPr>
              <w:pStyle w:val="Corpsdetableau"/>
              <w:spacing w:before="0" w:after="0" w:line="240" w:lineRule="auto"/>
              <w:jc w:val="center"/>
              <w:rPr>
                <w:rFonts w:ascii="Arial" w:hAnsi="Arial" w:cs="Arial"/>
                <w:sz w:val="20"/>
              </w:rPr>
            </w:pPr>
          </w:p>
        </w:tc>
      </w:tr>
      <w:tr w:rsidR="0033264E" w:rsidRPr="00211383" w14:paraId="0F2A4F2D" w14:textId="77777777" w:rsidTr="0020177D">
        <w:trPr>
          <w:cantSplit/>
        </w:trPr>
        <w:tc>
          <w:tcPr>
            <w:tcW w:w="906" w:type="pct"/>
            <w:tcBorders>
              <w:top w:val="single" w:sz="4" w:space="0" w:color="auto"/>
              <w:left w:val="single" w:sz="4" w:space="0" w:color="auto"/>
              <w:bottom w:val="single" w:sz="4" w:space="0" w:color="auto"/>
              <w:right w:val="single" w:sz="4" w:space="0" w:color="auto"/>
            </w:tcBorders>
            <w:vAlign w:val="center"/>
          </w:tcPr>
          <w:p w14:paraId="51650B46" w14:textId="77777777" w:rsidR="0033264E" w:rsidRPr="00211383" w:rsidRDefault="0033264E"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871" w:type="pct"/>
            <w:tcBorders>
              <w:top w:val="single" w:sz="4" w:space="0" w:color="auto"/>
              <w:left w:val="single" w:sz="4" w:space="0" w:color="auto"/>
              <w:bottom w:val="single" w:sz="4" w:space="0" w:color="auto"/>
              <w:right w:val="single" w:sz="4" w:space="0" w:color="auto"/>
            </w:tcBorders>
          </w:tcPr>
          <w:p w14:paraId="2C6E5479" w14:textId="77777777" w:rsidR="0033264E" w:rsidRPr="00E4525F" w:rsidRDefault="0033264E" w:rsidP="0020177D">
            <w:pPr>
              <w:pStyle w:val="Corpsdetexte"/>
              <w:spacing w:after="0" w:line="240" w:lineRule="auto"/>
              <w:rPr>
                <w:rFonts w:ascii="Arial" w:hAnsi="Arial" w:cs="Arial"/>
                <w:sz w:val="20"/>
              </w:rPr>
            </w:pPr>
            <w:r>
              <w:rPr>
                <w:rFonts w:ascii="Arial" w:hAnsi="Arial" w:cs="Arial"/>
                <w:sz w:val="20"/>
              </w:rPr>
              <w:t>Libellé de l’erreur</w:t>
            </w:r>
          </w:p>
        </w:tc>
        <w:tc>
          <w:tcPr>
            <w:tcW w:w="2611" w:type="pct"/>
            <w:tcBorders>
              <w:top w:val="single" w:sz="4" w:space="0" w:color="auto"/>
              <w:left w:val="single" w:sz="4" w:space="0" w:color="auto"/>
              <w:bottom w:val="single" w:sz="4" w:space="0" w:color="auto"/>
              <w:right w:val="single" w:sz="4" w:space="0" w:color="auto"/>
            </w:tcBorders>
            <w:vAlign w:val="center"/>
          </w:tcPr>
          <w:p w14:paraId="1FAB69D8" w14:textId="77777777" w:rsidR="0033264E" w:rsidRDefault="0033264E" w:rsidP="0020177D">
            <w:pPr>
              <w:pStyle w:val="Corpsdetableau"/>
              <w:jc w:val="center"/>
              <w:rPr>
                <w:rFonts w:ascii="Arial" w:hAnsi="Arial" w:cs="Arial"/>
                <w:sz w:val="20"/>
              </w:rPr>
            </w:pPr>
            <w:r>
              <w:rPr>
                <w:rFonts w:ascii="Arial" w:hAnsi="Arial" w:cs="Arial"/>
                <w:sz w:val="20"/>
              </w:rPr>
              <w:t xml:space="preserve">Enumération : </w:t>
            </w:r>
          </w:p>
          <w:p w14:paraId="0E084CAD" w14:textId="77777777" w:rsidR="0033264E" w:rsidRPr="00211383" w:rsidRDefault="0033264E" w:rsidP="004526AA">
            <w:pPr>
              <w:pStyle w:val="Corpsdetableau"/>
              <w:rPr>
                <w:rFonts w:ascii="Arial" w:hAnsi="Arial" w:cs="Arial"/>
                <w:sz w:val="20"/>
              </w:rPr>
            </w:pPr>
            <w:r w:rsidRPr="0033264E">
              <w:rPr>
                <w:rFonts w:ascii="Arial" w:hAnsi="Arial" w:cs="Arial"/>
                <w:sz w:val="20"/>
              </w:rPr>
              <w:t>- Recherche ou mutation impossible, pas d'accès livré ni en cours de livraison pour cette référence</w:t>
            </w:r>
          </w:p>
        </w:tc>
        <w:tc>
          <w:tcPr>
            <w:tcW w:w="612" w:type="pct"/>
            <w:tcBorders>
              <w:top w:val="single" w:sz="4" w:space="0" w:color="auto"/>
              <w:left w:val="single" w:sz="4" w:space="0" w:color="auto"/>
              <w:bottom w:val="single" w:sz="4" w:space="0" w:color="auto"/>
              <w:right w:val="single" w:sz="4" w:space="0" w:color="auto"/>
            </w:tcBorders>
            <w:vAlign w:val="center"/>
          </w:tcPr>
          <w:p w14:paraId="6F724E14" w14:textId="77777777" w:rsidR="0033264E" w:rsidRPr="00211383" w:rsidRDefault="0033264E" w:rsidP="0020177D">
            <w:pPr>
              <w:pStyle w:val="Corpsdetableau"/>
              <w:spacing w:before="0" w:after="0" w:line="240" w:lineRule="auto"/>
              <w:jc w:val="center"/>
              <w:rPr>
                <w:rFonts w:ascii="Arial" w:hAnsi="Arial" w:cs="Arial"/>
                <w:sz w:val="20"/>
              </w:rPr>
            </w:pPr>
          </w:p>
        </w:tc>
      </w:tr>
    </w:tbl>
    <w:p w14:paraId="652C3934" w14:textId="77777777" w:rsidR="0020177D" w:rsidRDefault="0020177D" w:rsidP="0020177D">
      <w:pPr>
        <w:pStyle w:val="Titre4"/>
      </w:pPr>
      <w:r>
        <w:t xml:space="preserve">Erreur spécifique </w:t>
      </w:r>
      <w:proofErr w:type="spellStart"/>
      <w:r w:rsidRPr="0033264E">
        <w:t>ConsultationFibresFault</w:t>
      </w:r>
      <w:proofErr w:type="spellEnd"/>
      <w:r>
        <w:t>:</w:t>
      </w:r>
    </w:p>
    <w:p w14:paraId="6C9B6125" w14:textId="77777777" w:rsidR="0020177D" w:rsidRDefault="0020177D" w:rsidP="0020177D">
      <w:pPr>
        <w:spacing w:after="120"/>
        <w:rPr>
          <w:rFonts w:ascii="Arial" w:hAnsi="Arial" w:cs="Arial"/>
          <w:sz w:val="24"/>
        </w:rPr>
      </w:pPr>
      <w:r>
        <w:rPr>
          <w:rFonts w:ascii="Arial" w:hAnsi="Arial" w:cs="Arial"/>
          <w:sz w:val="24"/>
        </w:rPr>
        <w:t xml:space="preserve">Cette </w:t>
      </w:r>
      <w:proofErr w:type="spellStart"/>
      <w:r>
        <w:rPr>
          <w:rFonts w:ascii="Arial" w:hAnsi="Arial" w:cs="Arial"/>
          <w:sz w:val="24"/>
        </w:rPr>
        <w:t>fault</w:t>
      </w:r>
      <w:proofErr w:type="spellEnd"/>
      <w:r>
        <w:rPr>
          <w:rFonts w:ascii="Arial" w:hAnsi="Arial" w:cs="Arial"/>
          <w:sz w:val="24"/>
        </w:rPr>
        <w:t xml:space="preserve"> est renvoyée par l’OI pour les cas de gestion liés à l’opération de consultation spécifiquement.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BCD02F4" w14:textId="77777777" w:rsidTr="0020177D">
        <w:trPr>
          <w:cantSplit/>
          <w:tblHeader/>
        </w:trPr>
        <w:tc>
          <w:tcPr>
            <w:tcW w:w="5000" w:type="pct"/>
            <w:gridSpan w:val="4"/>
            <w:shd w:val="clear" w:color="auto" w:fill="1E9BC3"/>
            <w:vAlign w:val="center"/>
          </w:tcPr>
          <w:p w14:paraId="1FEABFCE" w14:textId="77777777" w:rsidR="0020177D" w:rsidRPr="00594374" w:rsidRDefault="0020177D" w:rsidP="0020177D">
            <w:pPr>
              <w:spacing w:after="0"/>
              <w:rPr>
                <w:rFonts w:ascii="Arial Narrow" w:hAnsi="Arial Narrow"/>
                <w:b/>
                <w:color w:val="FFFFFF"/>
                <w:sz w:val="28"/>
                <w:szCs w:val="28"/>
              </w:rPr>
            </w:pPr>
            <w:proofErr w:type="spellStart"/>
            <w:r w:rsidRPr="0033264E">
              <w:rPr>
                <w:rFonts w:ascii="Arial Narrow" w:hAnsi="Arial Narrow"/>
                <w:b/>
                <w:color w:val="FFFFFF"/>
                <w:sz w:val="28"/>
                <w:szCs w:val="28"/>
              </w:rPr>
              <w:t>ConsultationFibresFault</w:t>
            </w:r>
            <w:proofErr w:type="spellEnd"/>
          </w:p>
        </w:tc>
      </w:tr>
      <w:tr w:rsidR="0020177D" w:rsidRPr="00594374" w14:paraId="5355611D" w14:textId="77777777" w:rsidTr="0020177D">
        <w:trPr>
          <w:cantSplit/>
          <w:trHeight w:val="326"/>
          <w:tblHeader/>
        </w:trPr>
        <w:tc>
          <w:tcPr>
            <w:tcW w:w="1342" w:type="pct"/>
            <w:shd w:val="clear" w:color="auto" w:fill="7ACFEA"/>
            <w:vAlign w:val="center"/>
          </w:tcPr>
          <w:p w14:paraId="52F6F832"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679C80C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A058B10"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41B4E22B"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0D3447D0" w14:textId="77777777" w:rsidTr="0020177D">
        <w:trPr>
          <w:cantSplit/>
        </w:trPr>
        <w:tc>
          <w:tcPr>
            <w:tcW w:w="1342" w:type="pct"/>
            <w:vAlign w:val="center"/>
          </w:tcPr>
          <w:p w14:paraId="0D7B790B" w14:textId="77777777" w:rsidR="0020177D" w:rsidRPr="00594374" w:rsidRDefault="0020177D"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54DF56DD"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17143B26" w14:textId="77777777" w:rsidR="0020177D" w:rsidRDefault="0020177D" w:rsidP="0020177D">
            <w:pPr>
              <w:pStyle w:val="Corpsdetableau"/>
              <w:spacing w:before="0" w:after="0" w:line="240" w:lineRule="auto"/>
              <w:jc w:val="center"/>
              <w:rPr>
                <w:rFonts w:ascii="Arial" w:hAnsi="Arial" w:cs="Arial"/>
                <w:sz w:val="20"/>
              </w:rPr>
            </w:pPr>
            <w:r>
              <w:rPr>
                <w:rFonts w:ascii="Arial" w:hAnsi="Arial" w:cs="Arial"/>
                <w:sz w:val="20"/>
              </w:rPr>
              <w:t xml:space="preserve">Enumération : </w:t>
            </w:r>
          </w:p>
          <w:p w14:paraId="7E2DD2A1" w14:textId="77777777" w:rsidR="0020177D" w:rsidRPr="00594374" w:rsidRDefault="0020177D" w:rsidP="0020177D">
            <w:pPr>
              <w:pStyle w:val="Corpsdetableau"/>
              <w:spacing w:before="0" w:after="0" w:line="240" w:lineRule="auto"/>
              <w:jc w:val="left"/>
              <w:rPr>
                <w:rFonts w:ascii="Arial" w:hAnsi="Arial" w:cs="Arial"/>
                <w:sz w:val="20"/>
              </w:rPr>
            </w:pPr>
            <w:r>
              <w:rPr>
                <w:rFonts w:ascii="Arial" w:hAnsi="Arial" w:cs="Arial"/>
                <w:sz w:val="20"/>
              </w:rPr>
              <w:t xml:space="preserve">- </w:t>
            </w:r>
            <w:r w:rsidRPr="0033264E">
              <w:rPr>
                <w:rFonts w:ascii="Arial" w:hAnsi="Arial" w:cs="Arial"/>
                <w:sz w:val="20"/>
              </w:rPr>
              <w:t>I0</w:t>
            </w:r>
            <w:r w:rsidR="00B96C85">
              <w:rPr>
                <w:rFonts w:ascii="Arial" w:hAnsi="Arial" w:cs="Arial"/>
                <w:sz w:val="20"/>
              </w:rPr>
              <w:t>1</w:t>
            </w:r>
          </w:p>
        </w:tc>
        <w:tc>
          <w:tcPr>
            <w:tcW w:w="647" w:type="pct"/>
            <w:vAlign w:val="center"/>
          </w:tcPr>
          <w:p w14:paraId="3EF662AC"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61064627"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9B3BC8C" w14:textId="77777777" w:rsidR="0020177D" w:rsidRPr="00211383" w:rsidRDefault="0020177D"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6F55135C"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2DD49BB8" w14:textId="77777777" w:rsidR="0020177D" w:rsidRDefault="0020177D" w:rsidP="0020177D">
            <w:pPr>
              <w:pStyle w:val="Corpsdetableau"/>
              <w:jc w:val="center"/>
              <w:rPr>
                <w:rFonts w:ascii="Arial" w:hAnsi="Arial" w:cs="Arial"/>
                <w:sz w:val="20"/>
              </w:rPr>
            </w:pPr>
            <w:r>
              <w:rPr>
                <w:rFonts w:ascii="Arial" w:hAnsi="Arial" w:cs="Arial"/>
                <w:sz w:val="20"/>
              </w:rPr>
              <w:t xml:space="preserve">Enumération : </w:t>
            </w:r>
          </w:p>
          <w:p w14:paraId="5066BFE1" w14:textId="77777777" w:rsidR="0020177D" w:rsidRPr="00211383" w:rsidRDefault="0020177D" w:rsidP="0020177D">
            <w:pPr>
              <w:pStyle w:val="Corpsdetableau"/>
              <w:rPr>
                <w:rFonts w:ascii="Arial" w:hAnsi="Arial" w:cs="Arial"/>
                <w:sz w:val="20"/>
              </w:rPr>
            </w:pPr>
            <w:r>
              <w:rPr>
                <w:rFonts w:ascii="Arial" w:hAnsi="Arial" w:cs="Arial"/>
                <w:sz w:val="20"/>
              </w:rPr>
              <w:t xml:space="preserve">- </w:t>
            </w:r>
            <w:r w:rsidRPr="0033264E">
              <w:rPr>
                <w:rFonts w:ascii="Arial" w:hAnsi="Arial" w:cs="Arial"/>
                <w:sz w:val="20"/>
              </w:rPr>
              <w:t xml:space="preserve">Identifiant PBO (couple </w:t>
            </w:r>
            <w:proofErr w:type="spellStart"/>
            <w:r w:rsidRPr="0033264E">
              <w:rPr>
                <w:rFonts w:ascii="Arial" w:hAnsi="Arial" w:cs="Arial"/>
                <w:sz w:val="20"/>
              </w:rPr>
              <w:t>ReferencePM</w:t>
            </w:r>
            <w:proofErr w:type="spellEnd"/>
            <w:r w:rsidRPr="0033264E">
              <w:rPr>
                <w:rFonts w:ascii="Arial" w:hAnsi="Arial" w:cs="Arial"/>
                <w:sz w:val="20"/>
              </w:rPr>
              <w:t>/</w:t>
            </w:r>
            <w:proofErr w:type="spellStart"/>
            <w:r w:rsidRPr="0033264E">
              <w:rPr>
                <w:rFonts w:ascii="Arial" w:hAnsi="Arial" w:cs="Arial"/>
                <w:sz w:val="20"/>
              </w:rPr>
              <w:t>ReferencePBO</w:t>
            </w:r>
            <w:proofErr w:type="spellEnd"/>
            <w:r w:rsidRPr="0033264E">
              <w:rPr>
                <w:rFonts w:ascii="Arial" w:hAnsi="Arial" w:cs="Arial"/>
                <w:sz w:val="20"/>
              </w:rPr>
              <w:t xml:space="preserve"> introuvable</w:t>
            </w:r>
            <w:r>
              <w:rPr>
                <w:rFonts w:ascii="Arial" w:hAnsi="Arial" w:cs="Arial"/>
                <w:sz w:val="20"/>
              </w:rPr>
              <w:t>)</w:t>
            </w:r>
          </w:p>
        </w:tc>
        <w:tc>
          <w:tcPr>
            <w:tcW w:w="647" w:type="pct"/>
            <w:tcBorders>
              <w:top w:val="single" w:sz="4" w:space="0" w:color="auto"/>
              <w:left w:val="single" w:sz="4" w:space="0" w:color="auto"/>
              <w:bottom w:val="single" w:sz="4" w:space="0" w:color="auto"/>
              <w:right w:val="single" w:sz="4" w:space="0" w:color="auto"/>
            </w:tcBorders>
            <w:vAlign w:val="center"/>
          </w:tcPr>
          <w:p w14:paraId="10DBF302" w14:textId="77777777" w:rsidR="0020177D" w:rsidRPr="00211383" w:rsidRDefault="0020177D" w:rsidP="0020177D">
            <w:pPr>
              <w:pStyle w:val="Corpsdetableau"/>
              <w:spacing w:before="0" w:after="0" w:line="240" w:lineRule="auto"/>
              <w:jc w:val="center"/>
              <w:rPr>
                <w:rFonts w:ascii="Arial" w:hAnsi="Arial" w:cs="Arial"/>
                <w:sz w:val="20"/>
              </w:rPr>
            </w:pPr>
          </w:p>
        </w:tc>
      </w:tr>
    </w:tbl>
    <w:p w14:paraId="48BE295F" w14:textId="77777777" w:rsidR="00F34D04" w:rsidRDefault="00F34D04" w:rsidP="00F34D04">
      <w:pPr>
        <w:pStyle w:val="Titre4"/>
      </w:pPr>
      <w:r>
        <w:t xml:space="preserve">Erreur par défaut </w:t>
      </w:r>
      <w:proofErr w:type="spellStart"/>
      <w:r>
        <w:t>DefaultFault</w:t>
      </w:r>
      <w:proofErr w:type="spellEnd"/>
      <w:r>
        <w:t> :</w:t>
      </w:r>
    </w:p>
    <w:p w14:paraId="42460E3C" w14:textId="77777777" w:rsidR="00F34D04" w:rsidRPr="00C00BF1" w:rsidRDefault="00F34D04" w:rsidP="00F34D04">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w:t>
      </w:r>
      <w:r w:rsidR="0020177D">
        <w:rPr>
          <w:rFonts w:ascii="Arial" w:hAnsi="Arial" w:cs="Arial"/>
          <w:sz w:val="24"/>
        </w:rPr>
        <w:t>est renvoyée par défaut</w:t>
      </w:r>
      <w:r w:rsidRPr="00C00BF1">
        <w:rPr>
          <w:rFonts w:ascii="Arial" w:hAnsi="Arial" w:cs="Arial"/>
          <w:sz w:val="24"/>
        </w:rPr>
        <w:t xml:space="preserve"> </w:t>
      </w:r>
      <w:r w:rsidR="0020177D">
        <w:rPr>
          <w:rFonts w:ascii="Arial" w:hAnsi="Arial" w:cs="Arial"/>
          <w:sz w:val="24"/>
        </w:rPr>
        <w:t xml:space="preserve">par l’OI </w:t>
      </w:r>
      <w:r w:rsidRPr="00C00BF1">
        <w:rPr>
          <w:rFonts w:ascii="Arial" w:hAnsi="Arial" w:cs="Arial"/>
          <w:sz w:val="24"/>
        </w:rPr>
        <w:t xml:space="preserve">quand aucune des autres </w:t>
      </w:r>
      <w:proofErr w:type="spellStart"/>
      <w:r w:rsidRPr="00C00BF1">
        <w:rPr>
          <w:rFonts w:ascii="Arial" w:hAnsi="Arial" w:cs="Arial"/>
          <w:sz w:val="24"/>
        </w:rPr>
        <w:t>faults</w:t>
      </w:r>
      <w:proofErr w:type="spellEnd"/>
      <w:r w:rsidRPr="00C00BF1">
        <w:rPr>
          <w:rFonts w:ascii="Arial" w:hAnsi="Arial" w:cs="Arial"/>
          <w:sz w:val="24"/>
        </w:rPr>
        <w:t xml:space="preserve"> définies pour cette opération ne répond au besoin.</w:t>
      </w:r>
    </w:p>
    <w:p w14:paraId="149CDCC8" w14:textId="77777777" w:rsidR="00F34D04" w:rsidRDefault="00F34D04" w:rsidP="00F34D04">
      <w:pPr>
        <w:spacing w:after="120"/>
        <w:rPr>
          <w:rFonts w:ascii="Arial" w:hAnsi="Arial" w:cs="Arial"/>
          <w:sz w:val="24"/>
        </w:rPr>
      </w:pPr>
      <w:r w:rsidRPr="00C00BF1">
        <w:rPr>
          <w:rFonts w:ascii="Arial" w:hAnsi="Arial" w:cs="Arial"/>
          <w:sz w:val="24"/>
        </w:rPr>
        <w:t>Cette erreur n’est pas normalisée, il est donc possible de choisir n’importe quel code ou libellé d’erreur.</w:t>
      </w:r>
    </w:p>
    <w:p w14:paraId="60CE94FC" w14:textId="77777777" w:rsidR="001A44E9" w:rsidRDefault="001A44E9" w:rsidP="00F34D04">
      <w:pPr>
        <w:spacing w:after="120"/>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3264E" w:rsidRPr="00594374" w14:paraId="722BBA29" w14:textId="77777777" w:rsidTr="0020177D">
        <w:trPr>
          <w:cantSplit/>
          <w:tblHeader/>
        </w:trPr>
        <w:tc>
          <w:tcPr>
            <w:tcW w:w="5000" w:type="pct"/>
            <w:gridSpan w:val="4"/>
            <w:shd w:val="clear" w:color="auto" w:fill="1E9BC3"/>
            <w:vAlign w:val="center"/>
          </w:tcPr>
          <w:p w14:paraId="70366774" w14:textId="77777777" w:rsidR="0033264E" w:rsidRPr="00594374" w:rsidRDefault="0033264E" w:rsidP="0020177D">
            <w:pPr>
              <w:spacing w:after="0"/>
              <w:rPr>
                <w:rFonts w:ascii="Arial Narrow" w:hAnsi="Arial Narrow"/>
                <w:b/>
                <w:color w:val="FFFFFF"/>
                <w:sz w:val="28"/>
                <w:szCs w:val="28"/>
              </w:rPr>
            </w:pPr>
            <w:proofErr w:type="spellStart"/>
            <w:r w:rsidRPr="00974BEF">
              <w:rPr>
                <w:rFonts w:ascii="Arial Narrow" w:hAnsi="Arial Narrow"/>
                <w:b/>
                <w:color w:val="FFFFFF"/>
                <w:sz w:val="28"/>
                <w:szCs w:val="28"/>
              </w:rPr>
              <w:t>DefaultFault</w:t>
            </w:r>
            <w:proofErr w:type="spellEnd"/>
          </w:p>
        </w:tc>
      </w:tr>
      <w:tr w:rsidR="0033264E" w:rsidRPr="00594374" w14:paraId="4835AEBD" w14:textId="77777777" w:rsidTr="0020177D">
        <w:trPr>
          <w:cantSplit/>
          <w:trHeight w:val="326"/>
          <w:tblHeader/>
        </w:trPr>
        <w:tc>
          <w:tcPr>
            <w:tcW w:w="1342" w:type="pct"/>
            <w:shd w:val="clear" w:color="auto" w:fill="7ACFEA"/>
            <w:vAlign w:val="center"/>
          </w:tcPr>
          <w:p w14:paraId="12919BD3"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713BAE6"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AF6142C"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5D70B752"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17CE3CF1" w14:textId="77777777" w:rsidTr="0020177D">
        <w:trPr>
          <w:cantSplit/>
        </w:trPr>
        <w:tc>
          <w:tcPr>
            <w:tcW w:w="1342" w:type="pct"/>
            <w:vAlign w:val="center"/>
          </w:tcPr>
          <w:p w14:paraId="4E7D5C5B" w14:textId="77777777" w:rsidR="0033264E" w:rsidRPr="00594374" w:rsidRDefault="0033264E"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3A4CE4C7" w14:textId="77777777" w:rsidR="0033264E" w:rsidRPr="00594374" w:rsidRDefault="0033264E"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32F17857" w14:textId="77777777" w:rsidR="0033264E" w:rsidRPr="00594374" w:rsidRDefault="0033264E" w:rsidP="0020177D">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74A27778" w14:textId="77777777" w:rsidR="0033264E" w:rsidRPr="00594374" w:rsidRDefault="0033264E" w:rsidP="0020177D">
            <w:pPr>
              <w:pStyle w:val="Corpsdetableau"/>
              <w:spacing w:before="0" w:after="0" w:line="240" w:lineRule="auto"/>
              <w:jc w:val="center"/>
              <w:rPr>
                <w:rFonts w:ascii="Arial" w:hAnsi="Arial" w:cs="Arial"/>
                <w:sz w:val="20"/>
              </w:rPr>
            </w:pPr>
          </w:p>
        </w:tc>
      </w:tr>
      <w:tr w:rsidR="0033264E" w:rsidRPr="00211383" w14:paraId="198FA56F"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5E04B740" w14:textId="77777777" w:rsidR="0033264E" w:rsidRPr="00211383" w:rsidRDefault="0033264E"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75F6F9F3" w14:textId="77777777" w:rsidR="0033264E" w:rsidRPr="00E4525F" w:rsidRDefault="0033264E"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1EDFC81B" w14:textId="77777777" w:rsidR="0033264E" w:rsidRPr="00211383" w:rsidRDefault="0033264E"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0A0C6BC9" w14:textId="77777777" w:rsidR="0033264E" w:rsidRPr="00211383" w:rsidRDefault="0033264E" w:rsidP="0020177D">
            <w:pPr>
              <w:pStyle w:val="Corpsdetableau"/>
              <w:spacing w:before="0" w:after="0" w:line="240" w:lineRule="auto"/>
              <w:jc w:val="center"/>
              <w:rPr>
                <w:rFonts w:ascii="Arial" w:hAnsi="Arial" w:cs="Arial"/>
                <w:sz w:val="20"/>
              </w:rPr>
            </w:pPr>
          </w:p>
        </w:tc>
      </w:tr>
    </w:tbl>
    <w:p w14:paraId="36CA5BA2" w14:textId="77777777" w:rsidR="00C86D3D" w:rsidRDefault="00C86D3D" w:rsidP="002238CD">
      <w:pPr>
        <w:pStyle w:val="Titre2"/>
        <w:tabs>
          <w:tab w:val="clear" w:pos="851"/>
          <w:tab w:val="clear" w:pos="2977"/>
        </w:tabs>
        <w:spacing w:before="280" w:after="120"/>
        <w:ind w:left="2269"/>
      </w:pPr>
      <w:bookmarkStart w:id="114" w:name="_Toc506802707"/>
      <w:bookmarkStart w:id="115" w:name="_Toc523304961"/>
      <w:proofErr w:type="spellStart"/>
      <w:r>
        <w:t>WebService</w:t>
      </w:r>
      <w:proofErr w:type="spellEnd"/>
      <w:r>
        <w:t xml:space="preserve"> </w:t>
      </w:r>
      <w:proofErr w:type="spellStart"/>
      <w:r w:rsidRPr="00C86D3D">
        <w:t>MiseAJourRouteOptique</w:t>
      </w:r>
      <w:bookmarkEnd w:id="114"/>
      <w:bookmarkEnd w:id="115"/>
      <w:proofErr w:type="spellEnd"/>
    </w:p>
    <w:p w14:paraId="0C2A1432" w14:textId="77777777" w:rsidR="00C86D3D" w:rsidRPr="00C86D3D" w:rsidRDefault="00C86D3D" w:rsidP="009929A8">
      <w:pPr>
        <w:pStyle w:val="Titre3"/>
        <w:tabs>
          <w:tab w:val="clear" w:pos="2608"/>
          <w:tab w:val="num" w:pos="2751"/>
        </w:tabs>
        <w:spacing w:before="240" w:after="60" w:line="240" w:lineRule="auto"/>
        <w:ind w:left="2410" w:right="-6" w:firstLine="284"/>
        <w:jc w:val="left"/>
      </w:pPr>
      <w:bookmarkStart w:id="116" w:name="_Toc506802708"/>
      <w:bookmarkStart w:id="117" w:name="_Toc523304962"/>
      <w:r w:rsidRPr="00594374">
        <w:t xml:space="preserve">Requête de </w:t>
      </w:r>
      <w:r>
        <w:t>mise à jour de route optique</w:t>
      </w:r>
      <w:bookmarkEnd w:id="116"/>
      <w:bookmarkEnd w:id="117"/>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58"/>
      </w:tblGrid>
      <w:tr w:rsidR="00C86D3D" w:rsidRPr="00594374" w14:paraId="7B46DDF8" w14:textId="77777777" w:rsidTr="00BD3009">
        <w:trPr>
          <w:cantSplit/>
          <w:tblHeader/>
        </w:trPr>
        <w:tc>
          <w:tcPr>
            <w:tcW w:w="5000" w:type="pct"/>
            <w:gridSpan w:val="4"/>
            <w:shd w:val="clear" w:color="auto" w:fill="1E9BC3"/>
            <w:vAlign w:val="center"/>
          </w:tcPr>
          <w:p w14:paraId="45557A6F" w14:textId="77777777" w:rsidR="00C86D3D" w:rsidRPr="00594374" w:rsidRDefault="00FA4BA9" w:rsidP="00082644">
            <w:pPr>
              <w:spacing w:after="0"/>
              <w:rPr>
                <w:rFonts w:ascii="Arial Narrow" w:hAnsi="Arial Narrow"/>
                <w:b/>
                <w:color w:val="FFFFFF"/>
                <w:sz w:val="28"/>
                <w:szCs w:val="28"/>
              </w:rPr>
            </w:pPr>
            <w:proofErr w:type="spellStart"/>
            <w:r>
              <w:rPr>
                <w:rFonts w:ascii="Arial Narrow" w:hAnsi="Arial Narrow"/>
                <w:b/>
                <w:color w:val="FFFFFF"/>
                <w:sz w:val="28"/>
                <w:szCs w:val="28"/>
              </w:rPr>
              <w:t>MiseAJourRouteOptique</w:t>
            </w:r>
            <w:r w:rsidR="00C86D3D" w:rsidRPr="00594374">
              <w:rPr>
                <w:rFonts w:ascii="Arial Narrow" w:hAnsi="Arial Narrow"/>
                <w:b/>
                <w:color w:val="FFFFFF"/>
                <w:sz w:val="28"/>
                <w:szCs w:val="28"/>
              </w:rPr>
              <w:t>Demande</w:t>
            </w:r>
            <w:proofErr w:type="spellEnd"/>
          </w:p>
        </w:tc>
      </w:tr>
      <w:tr w:rsidR="00C86D3D" w:rsidRPr="00594374" w14:paraId="77711F59" w14:textId="77777777" w:rsidTr="00BD3009">
        <w:trPr>
          <w:cantSplit/>
          <w:trHeight w:val="326"/>
          <w:tblHeader/>
        </w:trPr>
        <w:tc>
          <w:tcPr>
            <w:tcW w:w="1340" w:type="pct"/>
            <w:shd w:val="clear" w:color="auto" w:fill="7ACFEA"/>
            <w:vAlign w:val="center"/>
          </w:tcPr>
          <w:p w14:paraId="68BE77A4"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0" w:type="pct"/>
            <w:shd w:val="clear" w:color="auto" w:fill="7ACFEA"/>
            <w:vAlign w:val="center"/>
          </w:tcPr>
          <w:p w14:paraId="6E00B4DA"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7" w:type="pct"/>
            <w:shd w:val="clear" w:color="auto" w:fill="7ACFEA"/>
            <w:vAlign w:val="center"/>
          </w:tcPr>
          <w:p w14:paraId="2C270D14"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53" w:type="pct"/>
            <w:shd w:val="clear" w:color="auto" w:fill="7ACFEA"/>
            <w:vAlign w:val="center"/>
          </w:tcPr>
          <w:p w14:paraId="712D71BC"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C86D3D" w:rsidRPr="00594374" w14:paraId="412969F5" w14:textId="77777777" w:rsidTr="00BD3009">
        <w:trPr>
          <w:cantSplit/>
        </w:trPr>
        <w:tc>
          <w:tcPr>
            <w:tcW w:w="1340" w:type="pct"/>
            <w:vAlign w:val="center"/>
          </w:tcPr>
          <w:p w14:paraId="49CC8275" w14:textId="77777777" w:rsidR="00C86D3D" w:rsidRPr="00594374" w:rsidRDefault="003C24EC" w:rsidP="00082644">
            <w:pPr>
              <w:pStyle w:val="Corpsdetableau"/>
              <w:spacing w:before="0" w:after="0" w:line="240" w:lineRule="auto"/>
              <w:rPr>
                <w:rFonts w:ascii="Arial" w:hAnsi="Arial" w:cs="Arial"/>
                <w:sz w:val="20"/>
              </w:rPr>
            </w:pPr>
            <w:proofErr w:type="spellStart"/>
            <w:r>
              <w:rPr>
                <w:rFonts w:ascii="Arial" w:hAnsi="Arial" w:cs="Arial"/>
                <w:sz w:val="20"/>
              </w:rPr>
              <w:t>Ente</w:t>
            </w:r>
            <w:r w:rsidRPr="00594374">
              <w:rPr>
                <w:rFonts w:ascii="Arial" w:hAnsi="Arial" w:cs="Arial"/>
                <w:sz w:val="20"/>
              </w:rPr>
              <w:t>te</w:t>
            </w:r>
            <w:proofErr w:type="spellEnd"/>
          </w:p>
        </w:tc>
        <w:tc>
          <w:tcPr>
            <w:tcW w:w="1730" w:type="pct"/>
            <w:vAlign w:val="center"/>
          </w:tcPr>
          <w:p w14:paraId="45B59659" w14:textId="77777777" w:rsidR="00C86D3D" w:rsidRPr="00594374" w:rsidRDefault="00C86D3D" w:rsidP="00082644">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Pr>
                <w:rFonts w:ascii="Arial" w:hAnsi="Arial" w:cs="Arial"/>
                <w:sz w:val="20"/>
              </w:rPr>
              <w:t xml:space="preserve">l’OC émetteur de la demande </w:t>
            </w:r>
            <w:r w:rsidRPr="00594374">
              <w:rPr>
                <w:rFonts w:ascii="Arial" w:hAnsi="Arial" w:cs="Arial"/>
                <w:sz w:val="20"/>
              </w:rPr>
              <w:t>et l’horodatage de la demande.</w:t>
            </w:r>
          </w:p>
        </w:tc>
        <w:tc>
          <w:tcPr>
            <w:tcW w:w="1277" w:type="pct"/>
            <w:vAlign w:val="center"/>
          </w:tcPr>
          <w:p w14:paraId="6255B7FC" w14:textId="77777777" w:rsidR="00C86D3D" w:rsidRDefault="00C86D3D" w:rsidP="00082644">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EnteteRequeteType</w:t>
            </w:r>
            <w:proofErr w:type="spellEnd"/>
          </w:p>
          <w:p w14:paraId="0D802EB8" w14:textId="77777777" w:rsidR="00C86D3D" w:rsidRDefault="00C86D3D" w:rsidP="00082644">
            <w:pPr>
              <w:pStyle w:val="Corpsdetableau"/>
              <w:spacing w:before="0" w:after="0" w:line="240" w:lineRule="auto"/>
              <w:jc w:val="center"/>
              <w:rPr>
                <w:rFonts w:ascii="Arial" w:hAnsi="Arial" w:cs="Arial"/>
                <w:sz w:val="20"/>
              </w:rPr>
            </w:pPr>
          </w:p>
          <w:p w14:paraId="098CF91A" w14:textId="77777777" w:rsidR="00C86D3D" w:rsidRPr="00594374" w:rsidRDefault="00C86D3D" w:rsidP="00082644">
            <w:pPr>
              <w:pStyle w:val="Corpsdetableau"/>
              <w:spacing w:before="0" w:after="0" w:line="240" w:lineRule="auto"/>
              <w:rPr>
                <w:rFonts w:ascii="Arial" w:hAnsi="Arial" w:cs="Arial"/>
                <w:sz w:val="20"/>
              </w:rPr>
            </w:pPr>
          </w:p>
        </w:tc>
        <w:tc>
          <w:tcPr>
            <w:tcW w:w="653" w:type="pct"/>
            <w:vAlign w:val="center"/>
          </w:tcPr>
          <w:p w14:paraId="003D0D07" w14:textId="77777777" w:rsidR="00C86D3D" w:rsidRPr="00594374" w:rsidRDefault="00C86D3D" w:rsidP="00082644">
            <w:pPr>
              <w:pStyle w:val="Corpsdetableau"/>
              <w:spacing w:before="0" w:after="0" w:line="240" w:lineRule="auto"/>
              <w:jc w:val="center"/>
              <w:rPr>
                <w:rFonts w:ascii="Arial" w:hAnsi="Arial" w:cs="Arial"/>
                <w:sz w:val="20"/>
              </w:rPr>
            </w:pPr>
          </w:p>
        </w:tc>
      </w:tr>
      <w:tr w:rsidR="003C24EC" w:rsidRPr="00594374" w14:paraId="5A69FB6D"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CD2C07B" w14:textId="77777777" w:rsidR="003C24EC" w:rsidRPr="003A6DEE" w:rsidRDefault="003C24EC" w:rsidP="003C24EC">
            <w:pPr>
              <w:pStyle w:val="Corpsdetableau"/>
              <w:spacing w:before="0" w:after="0" w:line="240" w:lineRule="auto"/>
              <w:rPr>
                <w:rFonts w:ascii="Arial" w:hAnsi="Arial" w:cs="Arial"/>
                <w:sz w:val="20"/>
              </w:rPr>
            </w:pPr>
            <w:proofErr w:type="spellStart"/>
            <w:r>
              <w:rPr>
                <w:rFonts w:ascii="Arial" w:hAnsi="Arial" w:cs="Arial"/>
                <w:sz w:val="20"/>
              </w:rPr>
              <w:t>ReferenceCommandePriseInterneOC</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6C2F2D29" w14:textId="77777777" w:rsidR="003C24EC" w:rsidRPr="0010242B" w:rsidRDefault="003C24EC" w:rsidP="0010242B">
            <w:pPr>
              <w:pStyle w:val="Corpsdetexte"/>
              <w:rPr>
                <w:rFonts w:ascii="Arial" w:hAnsi="Arial" w:cs="Arial"/>
                <w:sz w:val="20"/>
              </w:rPr>
            </w:pPr>
            <w:r w:rsidRPr="0023638F">
              <w:rPr>
                <w:rFonts w:ascii="Arial" w:hAnsi="Arial" w:cs="Arial"/>
                <w:sz w:val="20"/>
              </w:rPr>
              <w:t>Référence de la commande pour l'OC</w:t>
            </w:r>
          </w:p>
        </w:tc>
        <w:tc>
          <w:tcPr>
            <w:tcW w:w="1277" w:type="pct"/>
            <w:tcBorders>
              <w:top w:val="single" w:sz="4" w:space="0" w:color="auto"/>
              <w:left w:val="single" w:sz="4" w:space="0" w:color="auto"/>
              <w:bottom w:val="single" w:sz="4" w:space="0" w:color="auto"/>
              <w:right w:val="single" w:sz="4" w:space="0" w:color="auto"/>
            </w:tcBorders>
            <w:vAlign w:val="center"/>
          </w:tcPr>
          <w:p w14:paraId="68E46F1C" w14:textId="77777777" w:rsidR="003C24EC" w:rsidRPr="0023638F" w:rsidRDefault="003C24EC" w:rsidP="003C24EC">
            <w:pPr>
              <w:pStyle w:val="Corpsdetableau"/>
              <w:spacing w:before="0" w:after="0" w:line="240" w:lineRule="auto"/>
              <w:jc w:val="center"/>
              <w:rPr>
                <w:rFonts w:ascii="Arial" w:hAnsi="Arial" w:cs="Arial"/>
                <w:sz w:val="20"/>
              </w:rPr>
            </w:pPr>
            <w:r w:rsidRPr="0023638F">
              <w:rPr>
                <w:rFonts w:ascii="Arial" w:hAnsi="Arial" w:cs="Arial"/>
                <w:sz w:val="20"/>
              </w:rPr>
              <w:t>alphanumérique</w:t>
            </w:r>
            <w:r w:rsidRPr="0023638F" w:rsidDel="00653F25">
              <w:rPr>
                <w:rFonts w:ascii="Arial" w:hAnsi="Arial" w:cs="Arial"/>
                <w:sz w:val="20"/>
              </w:rPr>
              <w:t xml:space="preserve"> </w:t>
            </w:r>
            <w:r w:rsidRPr="0023638F">
              <w:rPr>
                <w:rFonts w:ascii="Arial" w:hAnsi="Arial" w:cs="Arial"/>
                <w:sz w:val="20"/>
              </w:rPr>
              <w:t>(</w:t>
            </w:r>
            <w:r w:rsidR="00803549">
              <w:rPr>
                <w:rFonts w:ascii="Arial" w:hAnsi="Arial" w:cs="Arial"/>
                <w:sz w:val="20"/>
              </w:rPr>
              <w:t>3</w:t>
            </w:r>
            <w:r w:rsidRPr="0023638F">
              <w:rPr>
                <w:rFonts w:ascii="Arial" w:hAnsi="Arial" w:cs="Arial"/>
                <w:sz w:val="20"/>
              </w:rPr>
              <w:t>0)</w:t>
            </w:r>
          </w:p>
          <w:p w14:paraId="1E8770B2" w14:textId="77777777" w:rsidR="003C24EC" w:rsidRDefault="003C24EC" w:rsidP="003C24EC">
            <w:pPr>
              <w:pStyle w:val="Corpsdetableau"/>
              <w:spacing w:before="0" w:after="0" w:line="240" w:lineRule="auto"/>
              <w:jc w:val="center"/>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4CFB293E" w14:textId="77777777" w:rsidR="003C24EC" w:rsidRPr="00594374" w:rsidRDefault="003C24EC" w:rsidP="003C24EC">
            <w:pPr>
              <w:pStyle w:val="Corpsdetableau"/>
              <w:spacing w:before="0" w:after="0" w:line="240" w:lineRule="auto"/>
              <w:jc w:val="center"/>
              <w:rPr>
                <w:rFonts w:ascii="Arial" w:hAnsi="Arial" w:cs="Arial"/>
                <w:sz w:val="20"/>
              </w:rPr>
            </w:pPr>
            <w:r w:rsidRPr="0023638F">
              <w:t xml:space="preserve">Obligatoire si </w:t>
            </w:r>
            <w:proofErr w:type="spellStart"/>
            <w:r w:rsidRPr="0023638F">
              <w:t>ReferencePrestationPrise</w:t>
            </w:r>
            <w:proofErr w:type="spellEnd"/>
            <w:r w:rsidRPr="0023638F">
              <w:t xml:space="preserve"> vide</w:t>
            </w:r>
          </w:p>
        </w:tc>
      </w:tr>
      <w:tr w:rsidR="00F065BD" w:rsidRPr="00594374" w14:paraId="3406E59A"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2EDF5E83" w14:textId="77777777" w:rsidR="00F065BD" w:rsidRPr="00594374" w:rsidRDefault="00F065BD" w:rsidP="00EF360A">
            <w:pPr>
              <w:pStyle w:val="Corpsdetableau"/>
              <w:spacing w:before="0" w:after="0" w:line="240" w:lineRule="auto"/>
              <w:rPr>
                <w:rFonts w:ascii="Arial" w:hAnsi="Arial" w:cs="Arial"/>
                <w:sz w:val="20"/>
              </w:rPr>
            </w:pPr>
            <w:proofErr w:type="spellStart"/>
            <w:r w:rsidRPr="003A6DEE">
              <w:rPr>
                <w:rFonts w:ascii="Arial" w:hAnsi="Arial" w:cs="Arial"/>
                <w:sz w:val="20"/>
              </w:rPr>
              <w:t>ReferencePrestationPrise</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4A39A03B" w14:textId="77777777" w:rsidR="00F065BD" w:rsidRPr="00594374" w:rsidRDefault="00F065BD" w:rsidP="00EF360A">
            <w:pPr>
              <w:pStyle w:val="Corpsdetableau"/>
              <w:spacing w:before="0" w:after="0" w:line="240" w:lineRule="auto"/>
              <w:rPr>
                <w:rFonts w:ascii="Arial" w:hAnsi="Arial" w:cs="Arial"/>
                <w:sz w:val="20"/>
              </w:rPr>
            </w:pPr>
            <w:r>
              <w:rPr>
                <w:rFonts w:ascii="Arial" w:hAnsi="Arial" w:cs="Arial"/>
                <w:sz w:val="20"/>
              </w:rPr>
              <w:t>I</w:t>
            </w:r>
            <w:r w:rsidRPr="001B356A">
              <w:rPr>
                <w:rFonts w:ascii="Arial" w:hAnsi="Arial" w:cs="Arial"/>
                <w:sz w:val="20"/>
              </w:rPr>
              <w:t xml:space="preserve">dentifiant unique </w:t>
            </w:r>
            <w:r>
              <w:rPr>
                <w:rFonts w:ascii="Arial" w:hAnsi="Arial" w:cs="Arial"/>
                <w:sz w:val="20"/>
              </w:rPr>
              <w:t>de l'</w:t>
            </w:r>
            <w:r w:rsidRPr="001B356A">
              <w:rPr>
                <w:rFonts w:ascii="Arial" w:hAnsi="Arial" w:cs="Arial"/>
                <w:sz w:val="20"/>
              </w:rPr>
              <w:t>accès</w:t>
            </w:r>
            <w:r>
              <w:rPr>
                <w:rFonts w:ascii="Arial" w:hAnsi="Arial" w:cs="Arial"/>
                <w:sz w:val="20"/>
              </w:rPr>
              <w:t xml:space="preserve"> en cours de c</w:t>
            </w:r>
            <w:r w:rsidRPr="001B356A">
              <w:rPr>
                <w:rFonts w:ascii="Arial" w:hAnsi="Arial" w:cs="Arial"/>
                <w:sz w:val="20"/>
              </w:rPr>
              <w:t xml:space="preserve">ommande </w:t>
            </w:r>
            <w:r>
              <w:rPr>
                <w:rFonts w:ascii="Arial" w:hAnsi="Arial" w:cs="Arial"/>
                <w:sz w:val="20"/>
              </w:rPr>
              <w:t xml:space="preserve">ou en service </w:t>
            </w:r>
            <w:r w:rsidRPr="001B356A">
              <w:rPr>
                <w:rFonts w:ascii="Arial" w:hAnsi="Arial" w:cs="Arial"/>
                <w:sz w:val="20"/>
              </w:rPr>
              <w:t>dans le référentiel de l’Opérateur d’Immeuble</w:t>
            </w:r>
          </w:p>
        </w:tc>
        <w:tc>
          <w:tcPr>
            <w:tcW w:w="1277" w:type="pct"/>
            <w:tcBorders>
              <w:top w:val="single" w:sz="4" w:space="0" w:color="auto"/>
              <w:left w:val="single" w:sz="4" w:space="0" w:color="auto"/>
              <w:bottom w:val="single" w:sz="4" w:space="0" w:color="auto"/>
              <w:right w:val="single" w:sz="4" w:space="0" w:color="auto"/>
            </w:tcBorders>
            <w:vAlign w:val="center"/>
          </w:tcPr>
          <w:p w14:paraId="1FC4CCB4" w14:textId="77777777" w:rsidR="00F065BD" w:rsidRDefault="00F065BD" w:rsidP="00EF360A">
            <w:pPr>
              <w:pStyle w:val="Corpsdetableau"/>
              <w:spacing w:before="0" w:after="0" w:line="240" w:lineRule="auto"/>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Pr>
                <w:rFonts w:ascii="Arial" w:hAnsi="Arial" w:cs="Arial"/>
                <w:sz w:val="20"/>
              </w:rPr>
              <w:t>(</w:t>
            </w:r>
            <w:r w:rsidR="00803549">
              <w:rPr>
                <w:rFonts w:ascii="Arial" w:hAnsi="Arial" w:cs="Arial"/>
                <w:sz w:val="20"/>
              </w:rPr>
              <w:t>3</w:t>
            </w:r>
            <w:r>
              <w:rPr>
                <w:rFonts w:ascii="Arial" w:hAnsi="Arial" w:cs="Arial"/>
                <w:sz w:val="20"/>
              </w:rPr>
              <w:t>0)</w:t>
            </w:r>
          </w:p>
          <w:p w14:paraId="5BEDE3FD" w14:textId="77777777" w:rsidR="00F065BD" w:rsidRPr="00594374" w:rsidRDefault="00F065BD" w:rsidP="00EF360A">
            <w:pPr>
              <w:pStyle w:val="Corpsdetableau"/>
              <w:spacing w:before="0" w:after="0" w:line="240" w:lineRule="auto"/>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50504F81" w14:textId="77777777" w:rsidR="00F065BD" w:rsidRPr="00916ED1" w:rsidRDefault="00104233" w:rsidP="00EF360A">
            <w:pPr>
              <w:pStyle w:val="Corpsdetableau"/>
              <w:spacing w:before="0" w:after="0" w:line="240" w:lineRule="auto"/>
              <w:jc w:val="center"/>
              <w:rPr>
                <w:rFonts w:ascii="Arial" w:hAnsi="Arial" w:cs="Arial"/>
                <w:sz w:val="20"/>
              </w:rPr>
            </w:pPr>
            <w:r w:rsidRPr="00916ED1">
              <w:t xml:space="preserve">Obligatoire si </w:t>
            </w:r>
            <w:proofErr w:type="spellStart"/>
            <w:r w:rsidRPr="00916ED1">
              <w:t>ReferenceCommandePriseInterneOC</w:t>
            </w:r>
            <w:proofErr w:type="spellEnd"/>
            <w:r w:rsidRPr="00916ED1">
              <w:t xml:space="preserve"> vide</w:t>
            </w:r>
          </w:p>
        </w:tc>
      </w:tr>
      <w:tr w:rsidR="003C24EC" w:rsidRPr="00594374" w14:paraId="6698AFC7"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07A30157" w14:textId="77777777" w:rsidR="003C24EC" w:rsidRPr="009929A8" w:rsidRDefault="003C24EC" w:rsidP="003C24EC">
            <w:pPr>
              <w:pStyle w:val="Corpsdetableau"/>
              <w:rPr>
                <w:rFonts w:ascii="Arial" w:hAnsi="Arial" w:cs="Arial"/>
                <w:sz w:val="20"/>
              </w:rPr>
            </w:pPr>
            <w:proofErr w:type="spellStart"/>
            <w:r w:rsidRPr="009929A8">
              <w:rPr>
                <w:rFonts w:ascii="Arial" w:hAnsi="Arial" w:cs="Arial"/>
                <w:sz w:val="20"/>
              </w:rPr>
              <w:t>IdentifiantFibre</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13772985" w14:textId="77777777" w:rsidR="003C24EC" w:rsidRPr="009929A8" w:rsidRDefault="003C24EC" w:rsidP="003C24EC">
            <w:pPr>
              <w:pStyle w:val="Corpsdetableau"/>
              <w:rPr>
                <w:rFonts w:ascii="Arial" w:hAnsi="Arial" w:cs="Arial"/>
                <w:sz w:val="20"/>
              </w:rPr>
            </w:pPr>
            <w:r w:rsidRPr="009929A8">
              <w:rPr>
                <w:rFonts w:ascii="Arial" w:hAnsi="Arial" w:cs="Arial"/>
                <w:sz w:val="20"/>
              </w:rPr>
              <w:t>Identifiant de la fibre au PBO dans le référentiel de l’Opérateur d’Immeuble</w:t>
            </w:r>
          </w:p>
        </w:tc>
        <w:tc>
          <w:tcPr>
            <w:tcW w:w="1277" w:type="pct"/>
            <w:tcBorders>
              <w:top w:val="single" w:sz="4" w:space="0" w:color="auto"/>
              <w:left w:val="single" w:sz="4" w:space="0" w:color="auto"/>
              <w:bottom w:val="single" w:sz="4" w:space="0" w:color="auto"/>
              <w:right w:val="single" w:sz="4" w:space="0" w:color="auto"/>
            </w:tcBorders>
            <w:vAlign w:val="center"/>
          </w:tcPr>
          <w:p w14:paraId="5D808EA8" w14:textId="77777777" w:rsidR="003C24EC" w:rsidRPr="009929A8" w:rsidRDefault="003C24EC" w:rsidP="003C24EC">
            <w:pPr>
              <w:pStyle w:val="Corpsdetableau"/>
              <w:jc w:val="center"/>
              <w:rPr>
                <w:rFonts w:ascii="Arial" w:hAnsi="Arial" w:cs="Arial"/>
                <w:sz w:val="20"/>
              </w:rPr>
            </w:pPr>
            <w:r>
              <w:rPr>
                <w:rFonts w:ascii="Arial" w:hAnsi="Arial" w:cs="Arial"/>
                <w:sz w:val="20"/>
              </w:rPr>
              <w:t>alphanumérique</w:t>
            </w:r>
            <w:r w:rsidRPr="009929A8" w:rsidDel="00653F25">
              <w:rPr>
                <w:rFonts w:ascii="Arial" w:hAnsi="Arial" w:cs="Arial"/>
                <w:sz w:val="20"/>
              </w:rPr>
              <w:t xml:space="preserve"> </w:t>
            </w:r>
            <w:r w:rsidRPr="009929A8">
              <w:rPr>
                <w:rFonts w:ascii="Arial" w:hAnsi="Arial" w:cs="Arial"/>
                <w:sz w:val="20"/>
              </w:rPr>
              <w:t>(30)</w:t>
            </w:r>
          </w:p>
        </w:tc>
        <w:tc>
          <w:tcPr>
            <w:tcW w:w="653" w:type="pct"/>
            <w:tcBorders>
              <w:top w:val="single" w:sz="4" w:space="0" w:color="auto"/>
              <w:left w:val="single" w:sz="4" w:space="0" w:color="auto"/>
              <w:bottom w:val="single" w:sz="4" w:space="0" w:color="auto"/>
              <w:right w:val="single" w:sz="4" w:space="0" w:color="auto"/>
            </w:tcBorders>
            <w:vAlign w:val="center"/>
          </w:tcPr>
          <w:p w14:paraId="27EDBDD7" w14:textId="77777777" w:rsidR="003C24EC" w:rsidRPr="001B356A" w:rsidRDefault="003C24EC" w:rsidP="003C24EC">
            <w:pPr>
              <w:pStyle w:val="Corpsdetableau"/>
              <w:spacing w:before="0" w:after="0" w:line="240" w:lineRule="auto"/>
              <w:jc w:val="center"/>
            </w:pPr>
          </w:p>
        </w:tc>
      </w:tr>
      <w:tr w:rsidR="003C24EC" w:rsidRPr="00594374" w14:paraId="38F00117" w14:textId="77777777" w:rsidTr="00BD3009">
        <w:trPr>
          <w:cantSplit/>
          <w:trHeight w:val="5173"/>
        </w:trPr>
        <w:tc>
          <w:tcPr>
            <w:tcW w:w="1340" w:type="pct"/>
            <w:tcBorders>
              <w:top w:val="single" w:sz="4" w:space="0" w:color="auto"/>
              <w:left w:val="single" w:sz="4" w:space="0" w:color="auto"/>
              <w:bottom w:val="single" w:sz="4" w:space="0" w:color="auto"/>
              <w:right w:val="single" w:sz="4" w:space="0" w:color="auto"/>
            </w:tcBorders>
            <w:vAlign w:val="center"/>
          </w:tcPr>
          <w:p w14:paraId="0A9C5ADC" w14:textId="77777777" w:rsidR="003C24EC" w:rsidRPr="009929A8" w:rsidRDefault="003C24EC" w:rsidP="003C24EC">
            <w:pPr>
              <w:pStyle w:val="Corpsdetableau"/>
              <w:rPr>
                <w:rFonts w:ascii="Arial" w:hAnsi="Arial" w:cs="Arial"/>
                <w:sz w:val="20"/>
              </w:rPr>
            </w:pPr>
            <w:proofErr w:type="spellStart"/>
            <w:r>
              <w:rPr>
                <w:rFonts w:ascii="Arial" w:hAnsi="Arial" w:cs="Arial"/>
                <w:sz w:val="20"/>
              </w:rPr>
              <w:t>MotifMutation</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2B565D2D" w14:textId="77777777" w:rsidR="003C24EC" w:rsidRPr="00E91336" w:rsidRDefault="003C24EC" w:rsidP="003C24EC">
            <w:pPr>
              <w:pStyle w:val="Corpsdetableau"/>
              <w:rPr>
                <w:rFonts w:ascii="Arial" w:hAnsi="Arial" w:cs="Arial"/>
                <w:sz w:val="20"/>
              </w:rPr>
            </w:pPr>
            <w:r w:rsidRPr="00E91336">
              <w:rPr>
                <w:rFonts w:ascii="Arial" w:hAnsi="Arial" w:cs="Arial"/>
                <w:sz w:val="20"/>
              </w:rPr>
              <w:t>Le type simple de ce champ correspond à un « string » limité aux valeurs suivantes :</w:t>
            </w:r>
          </w:p>
          <w:p w14:paraId="2B41441E" w14:textId="77777777" w:rsidR="003C24EC" w:rsidRPr="00E91336" w:rsidRDefault="003C24EC" w:rsidP="003C24EC">
            <w:pPr>
              <w:pStyle w:val="Corpsdetableau"/>
              <w:rPr>
                <w:rFonts w:ascii="Arial" w:hAnsi="Arial" w:cs="Arial"/>
                <w:sz w:val="20"/>
              </w:rPr>
            </w:pPr>
            <w:r w:rsidRPr="00E91336">
              <w:rPr>
                <w:rFonts w:ascii="Arial" w:hAnsi="Arial" w:cs="Arial"/>
                <w:sz w:val="20"/>
              </w:rPr>
              <w:t>- Fibre occupée</w:t>
            </w:r>
          </w:p>
          <w:p w14:paraId="01DEF24B" w14:textId="77777777" w:rsidR="003C24EC" w:rsidRPr="00E91336" w:rsidRDefault="003C24EC" w:rsidP="003C24EC">
            <w:pPr>
              <w:pStyle w:val="Corpsdetableau"/>
              <w:rPr>
                <w:rFonts w:ascii="Arial" w:hAnsi="Arial" w:cs="Arial"/>
                <w:sz w:val="20"/>
              </w:rPr>
            </w:pPr>
            <w:r w:rsidRPr="00E91336">
              <w:rPr>
                <w:rFonts w:ascii="Arial" w:hAnsi="Arial" w:cs="Arial"/>
                <w:sz w:val="20"/>
              </w:rPr>
              <w:t>- Fibre HS</w:t>
            </w:r>
          </w:p>
          <w:p w14:paraId="6101CDFB" w14:textId="77777777" w:rsidR="003C24EC" w:rsidRPr="00E91336" w:rsidRDefault="003C24EC" w:rsidP="003C24EC">
            <w:pPr>
              <w:pStyle w:val="Corpsdetableau"/>
              <w:rPr>
                <w:rFonts w:ascii="Arial" w:hAnsi="Arial" w:cs="Arial"/>
                <w:sz w:val="20"/>
              </w:rPr>
            </w:pPr>
            <w:r w:rsidRPr="00E91336">
              <w:rPr>
                <w:rFonts w:ascii="Arial" w:hAnsi="Arial" w:cs="Arial"/>
                <w:sz w:val="20"/>
              </w:rPr>
              <w:t>- PB erroné</w:t>
            </w:r>
          </w:p>
          <w:p w14:paraId="1D4812DE" w14:textId="77777777" w:rsidR="003C24EC" w:rsidRPr="00E91336" w:rsidRDefault="003C24EC" w:rsidP="003C24EC">
            <w:pPr>
              <w:pStyle w:val="Corpsdetableau"/>
              <w:rPr>
                <w:rFonts w:ascii="Arial" w:hAnsi="Arial" w:cs="Arial"/>
                <w:sz w:val="20"/>
              </w:rPr>
            </w:pPr>
            <w:r w:rsidRPr="00E91336">
              <w:rPr>
                <w:rFonts w:ascii="Arial" w:hAnsi="Arial" w:cs="Arial"/>
                <w:sz w:val="20"/>
              </w:rPr>
              <w:t>- Adresse client erronée</w:t>
            </w:r>
          </w:p>
          <w:p w14:paraId="7108A2B7" w14:textId="77777777" w:rsidR="003C24EC" w:rsidRPr="00E91336" w:rsidRDefault="003C24EC" w:rsidP="003C24EC">
            <w:pPr>
              <w:pStyle w:val="Corpsdetableau"/>
              <w:rPr>
                <w:rFonts w:ascii="Arial" w:hAnsi="Arial" w:cs="Arial"/>
                <w:sz w:val="20"/>
              </w:rPr>
            </w:pPr>
            <w:r w:rsidRPr="00E91336">
              <w:rPr>
                <w:rFonts w:ascii="Arial" w:hAnsi="Arial" w:cs="Arial"/>
                <w:sz w:val="20"/>
              </w:rPr>
              <w:t>- Bâtiment client erroné</w:t>
            </w:r>
          </w:p>
          <w:p w14:paraId="73573F0A" w14:textId="77777777" w:rsidR="003C24EC" w:rsidRPr="00E91336" w:rsidRDefault="003C24EC" w:rsidP="003C24EC">
            <w:pPr>
              <w:pStyle w:val="Corpsdetableau"/>
              <w:rPr>
                <w:rFonts w:ascii="Arial" w:hAnsi="Arial" w:cs="Arial"/>
                <w:sz w:val="20"/>
              </w:rPr>
            </w:pPr>
            <w:r w:rsidRPr="00E91336">
              <w:rPr>
                <w:rFonts w:ascii="Arial" w:hAnsi="Arial" w:cs="Arial"/>
                <w:sz w:val="20"/>
              </w:rPr>
              <w:t>- Escalier client erroné</w:t>
            </w:r>
          </w:p>
          <w:p w14:paraId="751A4682" w14:textId="77777777" w:rsidR="003C24EC" w:rsidRPr="00E91336" w:rsidRDefault="003C24EC" w:rsidP="003C24EC">
            <w:pPr>
              <w:pStyle w:val="Corpsdetableau"/>
              <w:rPr>
                <w:rFonts w:ascii="Arial" w:hAnsi="Arial" w:cs="Arial"/>
                <w:sz w:val="20"/>
              </w:rPr>
            </w:pPr>
            <w:r w:rsidRPr="00E91336">
              <w:rPr>
                <w:rFonts w:ascii="Arial" w:hAnsi="Arial" w:cs="Arial"/>
                <w:sz w:val="20"/>
              </w:rPr>
              <w:t>- Etage client erroné</w:t>
            </w:r>
          </w:p>
          <w:p w14:paraId="0C0FEE61" w14:textId="77777777" w:rsidR="003C24EC" w:rsidRPr="00E91336" w:rsidRDefault="003C24EC" w:rsidP="003C24EC">
            <w:pPr>
              <w:pStyle w:val="Corpsdetableau"/>
              <w:rPr>
                <w:rFonts w:ascii="Arial" w:hAnsi="Arial" w:cs="Arial"/>
                <w:sz w:val="20"/>
              </w:rPr>
            </w:pPr>
            <w:r w:rsidRPr="00E91336">
              <w:rPr>
                <w:rFonts w:ascii="Arial" w:hAnsi="Arial" w:cs="Arial"/>
                <w:sz w:val="20"/>
              </w:rPr>
              <w:t>- PTO exista</w:t>
            </w:r>
            <w:r w:rsidR="003047D8">
              <w:rPr>
                <w:rFonts w:ascii="Arial" w:hAnsi="Arial" w:cs="Arial"/>
                <w:sz w:val="20"/>
              </w:rPr>
              <w:t>nte alors que PTO à construire dans</w:t>
            </w:r>
            <w:r w:rsidRPr="00E91336">
              <w:rPr>
                <w:rFonts w:ascii="Arial" w:hAnsi="Arial" w:cs="Arial"/>
                <w:sz w:val="20"/>
              </w:rPr>
              <w:t xml:space="preserve"> la commande OC </w:t>
            </w:r>
          </w:p>
          <w:p w14:paraId="5A38AA2C" w14:textId="77777777" w:rsidR="003C24EC" w:rsidRPr="00E91336" w:rsidRDefault="003C24EC" w:rsidP="003C24EC">
            <w:pPr>
              <w:pStyle w:val="Corpsdetableau"/>
              <w:rPr>
                <w:rFonts w:ascii="Arial" w:hAnsi="Arial" w:cs="Arial"/>
                <w:sz w:val="20"/>
              </w:rPr>
            </w:pPr>
            <w:r w:rsidRPr="00E91336">
              <w:rPr>
                <w:rFonts w:ascii="Arial" w:hAnsi="Arial" w:cs="Arial"/>
                <w:sz w:val="20"/>
              </w:rPr>
              <w:t>- PTO à cons</w:t>
            </w:r>
            <w:r w:rsidR="003047D8">
              <w:rPr>
                <w:rFonts w:ascii="Arial" w:hAnsi="Arial" w:cs="Arial"/>
                <w:sz w:val="20"/>
              </w:rPr>
              <w:t>truire alors que PTO existante dans</w:t>
            </w:r>
            <w:r w:rsidRPr="00E91336">
              <w:rPr>
                <w:rFonts w:ascii="Arial" w:hAnsi="Arial" w:cs="Arial"/>
                <w:sz w:val="20"/>
              </w:rPr>
              <w:t xml:space="preserve"> la commande OC </w:t>
            </w:r>
          </w:p>
          <w:p w14:paraId="4AE536E5" w14:textId="77777777" w:rsidR="003C24EC" w:rsidRPr="00E91336" w:rsidRDefault="003C24EC" w:rsidP="003C24EC">
            <w:pPr>
              <w:pStyle w:val="Corpsdetableau"/>
              <w:rPr>
                <w:rFonts w:ascii="Arial" w:hAnsi="Arial" w:cs="Arial"/>
                <w:sz w:val="20"/>
              </w:rPr>
            </w:pPr>
            <w:r w:rsidRPr="00E91336">
              <w:rPr>
                <w:rFonts w:ascii="Arial" w:hAnsi="Arial" w:cs="Arial"/>
                <w:sz w:val="20"/>
              </w:rPr>
              <w:t xml:space="preserve">- </w:t>
            </w:r>
            <w:r w:rsidR="0045546B" w:rsidRPr="00E91336">
              <w:rPr>
                <w:rFonts w:ascii="Arial" w:hAnsi="Arial" w:cs="Arial"/>
                <w:sz w:val="20"/>
              </w:rPr>
              <w:t xml:space="preserve">Référence PTO </w:t>
            </w:r>
            <w:r w:rsidRPr="00E91336">
              <w:rPr>
                <w:rFonts w:ascii="Arial" w:hAnsi="Arial" w:cs="Arial"/>
                <w:sz w:val="20"/>
              </w:rPr>
              <w:t>erronée</w:t>
            </w:r>
          </w:p>
          <w:p w14:paraId="5677D205" w14:textId="77777777" w:rsidR="00C108EF" w:rsidRPr="00E91336" w:rsidRDefault="00C108EF" w:rsidP="003C24EC">
            <w:pPr>
              <w:pStyle w:val="Corpsdetableau"/>
              <w:rPr>
                <w:rFonts w:ascii="Arial" w:hAnsi="Arial" w:cs="Arial"/>
                <w:sz w:val="20"/>
              </w:rPr>
            </w:pPr>
            <w:r w:rsidRPr="00E91336">
              <w:rPr>
                <w:rFonts w:ascii="Arial" w:hAnsi="Arial" w:cs="Arial"/>
                <w:sz w:val="20"/>
              </w:rPr>
              <w:t>- Commande HOTLINE</w:t>
            </w:r>
          </w:p>
        </w:tc>
        <w:tc>
          <w:tcPr>
            <w:tcW w:w="1277" w:type="pct"/>
            <w:tcBorders>
              <w:top w:val="single" w:sz="4" w:space="0" w:color="auto"/>
              <w:left w:val="single" w:sz="4" w:space="0" w:color="auto"/>
              <w:bottom w:val="single" w:sz="4" w:space="0" w:color="auto"/>
              <w:right w:val="single" w:sz="4" w:space="0" w:color="auto"/>
            </w:tcBorders>
            <w:vAlign w:val="center"/>
          </w:tcPr>
          <w:p w14:paraId="4DC0FA0F" w14:textId="77777777" w:rsidR="003C24EC" w:rsidRPr="009929A8" w:rsidRDefault="00C70BC0" w:rsidP="003C24EC">
            <w:pPr>
              <w:pStyle w:val="Corpsdetableau"/>
              <w:jc w:val="center"/>
              <w:rPr>
                <w:rFonts w:ascii="Arial" w:hAnsi="Arial" w:cs="Arial"/>
                <w:sz w:val="20"/>
              </w:rPr>
            </w:pPr>
            <w:proofErr w:type="spellStart"/>
            <w:r>
              <w:rPr>
                <w:rFonts w:ascii="Arial" w:hAnsi="Arial" w:cs="Arial"/>
                <w:sz w:val="20"/>
              </w:rPr>
              <w:t>Alphanumerique</w:t>
            </w:r>
            <w:proofErr w:type="spellEnd"/>
          </w:p>
        </w:tc>
        <w:tc>
          <w:tcPr>
            <w:tcW w:w="653" w:type="pct"/>
            <w:tcBorders>
              <w:top w:val="single" w:sz="4" w:space="0" w:color="auto"/>
              <w:left w:val="single" w:sz="4" w:space="0" w:color="auto"/>
              <w:bottom w:val="single" w:sz="4" w:space="0" w:color="auto"/>
              <w:right w:val="single" w:sz="4" w:space="0" w:color="auto"/>
            </w:tcBorders>
            <w:vAlign w:val="center"/>
          </w:tcPr>
          <w:p w14:paraId="7F45EF08" w14:textId="77777777" w:rsidR="003C24EC" w:rsidRPr="001B356A" w:rsidRDefault="003C24EC" w:rsidP="003C24EC">
            <w:pPr>
              <w:pStyle w:val="Corpsdetableau"/>
              <w:spacing w:before="0" w:after="0" w:line="240" w:lineRule="auto"/>
              <w:jc w:val="center"/>
            </w:pPr>
          </w:p>
        </w:tc>
      </w:tr>
      <w:tr w:rsidR="00FA1E52" w:rsidRPr="00594374" w14:paraId="74A16064"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A669A82" w14:textId="77777777" w:rsidR="00FA1E52" w:rsidRDefault="00FA1E52" w:rsidP="00FA1E52">
            <w:pPr>
              <w:pStyle w:val="Corpsdetableau"/>
              <w:rPr>
                <w:rFonts w:ascii="Arial" w:hAnsi="Arial" w:cs="Arial"/>
                <w:sz w:val="20"/>
              </w:rPr>
            </w:pPr>
            <w:proofErr w:type="spellStart"/>
            <w:r>
              <w:rPr>
                <w:rStyle w:val="trkfieldvalue"/>
                <w:rFonts w:ascii="Arial" w:hAnsi="Arial" w:cs="Arial"/>
                <w:sz w:val="20"/>
              </w:rPr>
              <w:t>R</w:t>
            </w:r>
            <w:r w:rsidRPr="00594374">
              <w:rPr>
                <w:rStyle w:val="trkfieldvalue"/>
                <w:rFonts w:ascii="Arial" w:hAnsi="Arial" w:cs="Arial"/>
                <w:sz w:val="20"/>
              </w:rPr>
              <w:t>eferenceAdresse</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7D424E2E" w14:textId="77777777" w:rsidR="00FA1E52" w:rsidRPr="00E91336" w:rsidRDefault="00FA1E52" w:rsidP="00FA1E52">
            <w:pPr>
              <w:pStyle w:val="Corpsdetableau"/>
              <w:rPr>
                <w:rFonts w:ascii="Arial" w:hAnsi="Arial" w:cs="Arial"/>
                <w:sz w:val="20"/>
              </w:rPr>
            </w:pPr>
            <w:r w:rsidRPr="00FC6AFD">
              <w:rPr>
                <w:rFonts w:ascii="Arial" w:hAnsi="Arial"/>
                <w:sz w:val="20"/>
              </w:rPr>
              <w:t xml:space="preserve">Ce champ permet d’identifier l’adresse sur laquelle porte la demande. Il sera composé soit de l'identifiant </w:t>
            </w:r>
            <w:proofErr w:type="spellStart"/>
            <w:r w:rsidRPr="00FC6AFD">
              <w:rPr>
                <w:rFonts w:ascii="Arial" w:hAnsi="Arial"/>
                <w:sz w:val="20"/>
              </w:rPr>
              <w:t>Hexaclé</w:t>
            </w:r>
            <w:proofErr w:type="spellEnd"/>
            <w:r w:rsidRPr="00FC6AFD">
              <w:rPr>
                <w:rFonts w:ascii="Arial" w:hAnsi="Arial"/>
                <w:sz w:val="20"/>
              </w:rPr>
              <w:t xml:space="preserve">, soit du quadruplet Rivoli, soit des coordonnées géographiques, soit du triplet </w:t>
            </w:r>
            <w:proofErr w:type="spellStart"/>
            <w:r w:rsidRPr="00FC6AFD">
              <w:rPr>
                <w:rFonts w:ascii="Arial" w:hAnsi="Arial"/>
                <w:sz w:val="20"/>
              </w:rPr>
              <w:t>hexaclé</w:t>
            </w:r>
            <w:proofErr w:type="spellEnd"/>
            <w:r w:rsidRPr="00FC6AFD">
              <w:rPr>
                <w:rFonts w:ascii="Arial" w:hAnsi="Arial"/>
                <w:sz w:val="20"/>
              </w:rPr>
              <w:t xml:space="preserve"> ou soit de l'identifiant d'immeuble</w:t>
            </w:r>
          </w:p>
        </w:tc>
        <w:tc>
          <w:tcPr>
            <w:tcW w:w="1277" w:type="pct"/>
            <w:tcBorders>
              <w:top w:val="single" w:sz="4" w:space="0" w:color="auto"/>
              <w:left w:val="single" w:sz="4" w:space="0" w:color="auto"/>
              <w:bottom w:val="single" w:sz="4" w:space="0" w:color="auto"/>
              <w:right w:val="single" w:sz="4" w:space="0" w:color="auto"/>
            </w:tcBorders>
            <w:vAlign w:val="center"/>
          </w:tcPr>
          <w:p w14:paraId="73BE3C8F" w14:textId="77777777" w:rsidR="00FA1E52" w:rsidRDefault="00FA1E52" w:rsidP="00FA1E52">
            <w:pPr>
              <w:pStyle w:val="Corpsdetableau"/>
              <w:spacing w:before="0" w:after="0" w:line="240" w:lineRule="auto"/>
              <w:jc w:val="center"/>
              <w:rPr>
                <w:rFonts w:ascii="Arial" w:hAnsi="Arial" w:cs="Arial"/>
                <w:sz w:val="20"/>
              </w:rPr>
            </w:pPr>
            <w:proofErr w:type="spellStart"/>
            <w:r w:rsidRPr="00594374">
              <w:rPr>
                <w:rFonts w:ascii="Arial" w:hAnsi="Arial" w:cs="Arial"/>
                <w:sz w:val="20"/>
              </w:rPr>
              <w:t>ReferenceAdresseDemandeType</w:t>
            </w:r>
            <w:proofErr w:type="spellEnd"/>
          </w:p>
          <w:p w14:paraId="642631E8" w14:textId="77777777" w:rsidR="00FA1E52" w:rsidRDefault="00FA1E52" w:rsidP="00FA1E52">
            <w:pPr>
              <w:pStyle w:val="Corpsdetableau"/>
              <w:jc w:val="center"/>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28558A24" w14:textId="77777777" w:rsidR="00FA1E52" w:rsidRPr="001B356A" w:rsidRDefault="00C108EF" w:rsidP="00FA1E52">
            <w:pPr>
              <w:pStyle w:val="Corpsdetableau"/>
              <w:spacing w:before="0" w:after="0" w:line="240" w:lineRule="auto"/>
              <w:jc w:val="center"/>
            </w:pPr>
            <w:r>
              <w:t xml:space="preserve">Obligatoire si </w:t>
            </w:r>
            <w:proofErr w:type="spellStart"/>
            <w:r>
              <w:t>MotifMutation</w:t>
            </w:r>
            <w:proofErr w:type="spellEnd"/>
            <w:r>
              <w:t xml:space="preserve"> = </w:t>
            </w:r>
            <w:r>
              <w:rPr>
                <w:rFonts w:ascii="Arial" w:hAnsi="Arial" w:cs="Arial"/>
                <w:sz w:val="20"/>
              </w:rPr>
              <w:t>Adresse client erronée</w:t>
            </w:r>
          </w:p>
        </w:tc>
      </w:tr>
      <w:tr w:rsidR="00FA1E52" w:rsidRPr="00594374" w14:paraId="5B73084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DFBC9F2" w14:textId="77777777" w:rsidR="00FA1E52" w:rsidRPr="00B82F32" w:rsidRDefault="00FA1E52" w:rsidP="00FA1E52">
            <w:pPr>
              <w:pStyle w:val="Corpsdetexte"/>
              <w:spacing w:after="0"/>
              <w:rPr>
                <w:rStyle w:val="trkfieldvalue"/>
                <w:rFonts w:cs="Arial"/>
              </w:rPr>
            </w:pPr>
            <w:proofErr w:type="spellStart"/>
            <w:r>
              <w:rPr>
                <w:rStyle w:val="trkfieldvalue"/>
                <w:rFonts w:cs="Arial"/>
              </w:rPr>
              <w:t>Batiment</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6F7F3F39" w14:textId="77777777" w:rsidR="00FA1E52" w:rsidRPr="00FC6AFD" w:rsidRDefault="00FA1E52" w:rsidP="00FA1E52">
            <w:pPr>
              <w:pStyle w:val="Corpsdetexte"/>
              <w:spacing w:after="0"/>
              <w:rPr>
                <w:rFonts w:ascii="Arial" w:hAnsi="Arial"/>
                <w:sz w:val="20"/>
              </w:rPr>
            </w:pPr>
            <w:r w:rsidRPr="00FC6AFD">
              <w:rPr>
                <w:rFonts w:ascii="Arial" w:hAnsi="Arial"/>
                <w:sz w:val="20"/>
              </w:rPr>
              <w:t>Nom du bâtiment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7FA966B6"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t>(60</w:t>
            </w:r>
            <w:r w:rsidRPr="00A22CE4">
              <w:t>)</w:t>
            </w:r>
          </w:p>
        </w:tc>
        <w:tc>
          <w:tcPr>
            <w:tcW w:w="653" w:type="pct"/>
            <w:tcBorders>
              <w:top w:val="single" w:sz="4" w:space="0" w:color="auto"/>
              <w:left w:val="single" w:sz="4" w:space="0" w:color="auto"/>
              <w:bottom w:val="single" w:sz="4" w:space="0" w:color="auto"/>
              <w:right w:val="single" w:sz="4" w:space="0" w:color="auto"/>
            </w:tcBorders>
            <w:vAlign w:val="center"/>
          </w:tcPr>
          <w:p w14:paraId="20D661CF" w14:textId="77777777" w:rsidR="00FA1E52" w:rsidRPr="00594374" w:rsidRDefault="00446DE1" w:rsidP="00FA1E52">
            <w:pPr>
              <w:pStyle w:val="Corpsdetexte"/>
              <w:spacing w:after="0"/>
              <w:jc w:val="center"/>
            </w:pPr>
            <w:r>
              <w:t xml:space="preserve">Obligatoire si </w:t>
            </w:r>
            <w:proofErr w:type="spellStart"/>
            <w:r>
              <w:t>MotifMutation</w:t>
            </w:r>
            <w:proofErr w:type="spellEnd"/>
            <w:r>
              <w:t xml:space="preserve"> = </w:t>
            </w:r>
            <w:r w:rsidRPr="009929A8">
              <w:rPr>
                <w:rFonts w:ascii="Arial" w:hAnsi="Arial" w:cs="Arial"/>
                <w:sz w:val="20"/>
              </w:rPr>
              <w:t>Bâtiment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594374" w14:paraId="7EDB42F5"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7109F72" w14:textId="77777777" w:rsidR="00FA1E52" w:rsidRPr="00B82F32" w:rsidRDefault="00FA1E52" w:rsidP="00FA1E52">
            <w:pPr>
              <w:pStyle w:val="Corpsdetexte"/>
              <w:spacing w:after="0"/>
              <w:rPr>
                <w:rStyle w:val="trkfieldvalue"/>
                <w:rFonts w:cs="Arial"/>
              </w:rPr>
            </w:pPr>
            <w:r>
              <w:rPr>
                <w:rStyle w:val="trkfieldvalue"/>
                <w:rFonts w:cs="Arial"/>
              </w:rPr>
              <w:t>Escalier</w:t>
            </w:r>
          </w:p>
        </w:tc>
        <w:tc>
          <w:tcPr>
            <w:tcW w:w="1730" w:type="pct"/>
            <w:tcBorders>
              <w:top w:val="single" w:sz="4" w:space="0" w:color="auto"/>
              <w:left w:val="single" w:sz="4" w:space="0" w:color="auto"/>
              <w:bottom w:val="single" w:sz="4" w:space="0" w:color="auto"/>
              <w:right w:val="single" w:sz="4" w:space="0" w:color="auto"/>
            </w:tcBorders>
            <w:vAlign w:val="center"/>
          </w:tcPr>
          <w:p w14:paraId="03C1BF98" w14:textId="77777777" w:rsidR="00FA1E52" w:rsidRPr="00FC6AFD" w:rsidRDefault="00FA1E52" w:rsidP="00FA1E52">
            <w:pPr>
              <w:pStyle w:val="Corpsdetexte"/>
              <w:spacing w:after="0"/>
              <w:rPr>
                <w:rFonts w:ascii="Arial" w:hAnsi="Arial"/>
                <w:sz w:val="20"/>
              </w:rPr>
            </w:pPr>
            <w:r w:rsidRPr="00FC6AFD">
              <w:rPr>
                <w:rFonts w:ascii="Arial" w:hAnsi="Arial"/>
                <w:sz w:val="20"/>
              </w:rPr>
              <w:t>Nom de l’escalier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3ADFE244"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39F81F73" w14:textId="77777777" w:rsidR="00FA1E52" w:rsidRPr="00594374" w:rsidRDefault="00446DE1" w:rsidP="00FA1E52">
            <w:pPr>
              <w:pStyle w:val="Corpsdetexte"/>
              <w:spacing w:after="0"/>
              <w:jc w:val="center"/>
            </w:pPr>
            <w:r>
              <w:t xml:space="preserve">Obligatoire si </w:t>
            </w:r>
            <w:proofErr w:type="spellStart"/>
            <w:r>
              <w:t>MotifMutation</w:t>
            </w:r>
            <w:proofErr w:type="spellEnd"/>
            <w:r>
              <w:t xml:space="preserve"> = </w:t>
            </w:r>
            <w:r>
              <w:rPr>
                <w:rFonts w:ascii="Arial" w:hAnsi="Arial" w:cs="Arial"/>
                <w:sz w:val="20"/>
              </w:rPr>
              <w:t>Escalier</w:t>
            </w:r>
            <w:r w:rsidRPr="009929A8">
              <w:rPr>
                <w:rFonts w:ascii="Arial" w:hAnsi="Arial" w:cs="Arial"/>
                <w:sz w:val="20"/>
              </w:rPr>
              <w:t xml:space="preserve">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594374" w14:paraId="04BFCF86"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3CA4BC72" w14:textId="77777777" w:rsidR="00FA1E52" w:rsidRPr="00B82F32" w:rsidRDefault="00FA1E52" w:rsidP="00FA1E52">
            <w:pPr>
              <w:pStyle w:val="Corpsdetexte"/>
              <w:spacing w:after="0"/>
              <w:rPr>
                <w:rStyle w:val="trkfieldvalue"/>
                <w:rFonts w:cs="Arial"/>
              </w:rPr>
            </w:pPr>
            <w:r>
              <w:rPr>
                <w:rStyle w:val="trkfieldvalue"/>
                <w:rFonts w:cs="Arial"/>
              </w:rPr>
              <w:t>Etage</w:t>
            </w:r>
          </w:p>
        </w:tc>
        <w:tc>
          <w:tcPr>
            <w:tcW w:w="1730" w:type="pct"/>
            <w:tcBorders>
              <w:top w:val="single" w:sz="4" w:space="0" w:color="auto"/>
              <w:left w:val="single" w:sz="4" w:space="0" w:color="auto"/>
              <w:bottom w:val="single" w:sz="4" w:space="0" w:color="auto"/>
              <w:right w:val="single" w:sz="4" w:space="0" w:color="auto"/>
            </w:tcBorders>
            <w:vAlign w:val="center"/>
          </w:tcPr>
          <w:p w14:paraId="16DE3C9B" w14:textId="77777777" w:rsidR="00FA1E52" w:rsidRPr="00FC6AFD" w:rsidRDefault="00FA1E52" w:rsidP="00FA1E52">
            <w:pPr>
              <w:pStyle w:val="Corpsdetexte"/>
              <w:spacing w:after="0"/>
              <w:rPr>
                <w:rFonts w:ascii="Arial" w:hAnsi="Arial"/>
                <w:sz w:val="20"/>
              </w:rPr>
            </w:pPr>
            <w:r w:rsidRPr="00FC6AFD">
              <w:rPr>
                <w:rFonts w:ascii="Arial" w:hAnsi="Arial"/>
                <w:sz w:val="20"/>
              </w:rPr>
              <w:t>Nom de l'étage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66C7BBF5"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178281F2" w14:textId="77777777" w:rsidR="001D3B4B" w:rsidRPr="00FC6AFD" w:rsidRDefault="00446DE1" w:rsidP="001D3B4B">
            <w:pPr>
              <w:pStyle w:val="Corpsdetexte"/>
              <w:spacing w:after="0"/>
              <w:jc w:val="center"/>
              <w:rPr>
                <w:rFonts w:ascii="Arial" w:hAnsi="Arial"/>
                <w:sz w:val="20"/>
              </w:rPr>
            </w:pPr>
            <w:r>
              <w:t xml:space="preserve">Obligatoire si </w:t>
            </w:r>
            <w:proofErr w:type="spellStart"/>
            <w:r>
              <w:t>MotifMutation</w:t>
            </w:r>
            <w:proofErr w:type="spellEnd"/>
            <w:r>
              <w:t xml:space="preserve"> = </w:t>
            </w:r>
            <w:r>
              <w:rPr>
                <w:rFonts w:ascii="Arial" w:hAnsi="Arial" w:cs="Arial"/>
                <w:sz w:val="20"/>
              </w:rPr>
              <w:t>Etage</w:t>
            </w:r>
            <w:r w:rsidRPr="009929A8">
              <w:rPr>
                <w:rFonts w:ascii="Arial" w:hAnsi="Arial" w:cs="Arial"/>
                <w:sz w:val="20"/>
              </w:rPr>
              <w:t xml:space="preserve">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017079" w14:paraId="399AC59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4D88FA68" w14:textId="77777777" w:rsidR="00FA1E52" w:rsidRPr="0049300D" w:rsidRDefault="00FA1E52" w:rsidP="00FA1E52">
            <w:pPr>
              <w:pStyle w:val="Corpsdetexte"/>
              <w:spacing w:after="0"/>
              <w:rPr>
                <w:rFonts w:cs="Arial"/>
              </w:rPr>
            </w:pPr>
            <w:proofErr w:type="spellStart"/>
            <w:r w:rsidRPr="0049300D">
              <w:rPr>
                <w:rFonts w:cs="Arial"/>
              </w:rPr>
              <w:t>ReferencePrise</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1AFB4080" w14:textId="77777777" w:rsidR="00C27053" w:rsidRPr="00E91336" w:rsidRDefault="00FA1E52" w:rsidP="00AC5F92">
            <w:pPr>
              <w:pStyle w:val="Corpsdetexte"/>
              <w:spacing w:after="0"/>
              <w:rPr>
                <w:rFonts w:ascii="Arial" w:hAnsi="Arial" w:cs="Arial"/>
                <w:sz w:val="20"/>
              </w:rPr>
            </w:pPr>
            <w:r w:rsidRPr="00FC6AFD">
              <w:rPr>
                <w:rFonts w:ascii="Arial" w:hAnsi="Arial"/>
                <w:sz w:val="20"/>
              </w:rPr>
              <w:t xml:space="preserve"> </w:t>
            </w:r>
            <w:r w:rsidR="00805ECF" w:rsidRPr="00FC6AFD">
              <w:rPr>
                <w:rFonts w:ascii="Arial" w:hAnsi="Arial"/>
                <w:sz w:val="20"/>
              </w:rPr>
              <w:t xml:space="preserve">Référence de la PTO trouvée sur le terrain </w:t>
            </w:r>
            <w:r w:rsidR="00805ECF" w:rsidRPr="00FC6AFD">
              <w:rPr>
                <w:rFonts w:ascii="Arial" w:hAnsi="Arial"/>
                <w:b/>
                <w:sz w:val="20"/>
              </w:rPr>
              <w:t>à affecter à la commande si différente de celle de la commande</w:t>
            </w:r>
            <w:r w:rsidR="00805ECF" w:rsidRPr="00805ECF">
              <w:rPr>
                <w:rFonts w:ascii="Arial" w:hAnsi="Arial" w:cs="Arial"/>
                <w:sz w:val="20"/>
              </w:rPr>
              <w:t>. Dans le cas d’une commande sur prise existante ce champ devra toujours être valorisé</w:t>
            </w:r>
            <w:r w:rsidR="0091139F" w:rsidRPr="00E91336">
              <w:rPr>
                <w:rFonts w:ascii="Arial" w:hAnsi="Arial" w:cs="Arial"/>
                <w:sz w:val="20"/>
              </w:rPr>
              <w:t>.</w:t>
            </w:r>
            <w:r w:rsidR="0091139F" w:rsidRPr="00FC6AFD">
              <w:rPr>
                <w:rFonts w:ascii="Arial" w:hAnsi="Arial"/>
                <w:sz w:val="20"/>
              </w:rPr>
              <w:t xml:space="preserve"> Ce champ </w:t>
            </w:r>
            <w:r w:rsidR="00C108EF" w:rsidRPr="00E91336">
              <w:rPr>
                <w:rFonts w:ascii="Arial" w:hAnsi="Arial" w:cs="Arial"/>
                <w:sz w:val="20"/>
              </w:rPr>
              <w:t>est obligatoire</w:t>
            </w:r>
            <w:r w:rsidR="00C108EF" w:rsidRPr="00FC6AFD">
              <w:rPr>
                <w:rFonts w:ascii="Arial" w:hAnsi="Arial"/>
                <w:sz w:val="20"/>
              </w:rPr>
              <w:t xml:space="preserve"> </w:t>
            </w:r>
            <w:r w:rsidR="00E91336" w:rsidRPr="00FC6AFD">
              <w:rPr>
                <w:rFonts w:ascii="Arial" w:hAnsi="Arial"/>
                <w:sz w:val="20"/>
              </w:rPr>
              <w:t xml:space="preserve">pour </w:t>
            </w:r>
            <w:r w:rsidR="00E91336" w:rsidRPr="00E91336">
              <w:rPr>
                <w:rFonts w:ascii="Arial" w:hAnsi="Arial" w:cs="Arial"/>
                <w:sz w:val="20"/>
              </w:rPr>
              <w:t xml:space="preserve">les </w:t>
            </w:r>
            <w:r w:rsidR="00C108EF" w:rsidRPr="00E91336">
              <w:rPr>
                <w:rFonts w:ascii="Arial" w:hAnsi="Arial" w:cs="Arial"/>
                <w:sz w:val="20"/>
              </w:rPr>
              <w:t>motifs de mutation</w:t>
            </w:r>
            <w:r w:rsidR="00E91336" w:rsidRPr="00E91336">
              <w:rPr>
                <w:rFonts w:ascii="Arial" w:hAnsi="Arial" w:cs="Arial"/>
                <w:sz w:val="20"/>
              </w:rPr>
              <w:t xml:space="preserve"> suivants</w:t>
            </w:r>
            <w:r w:rsidR="00C27053" w:rsidRPr="00E91336">
              <w:rPr>
                <w:rFonts w:ascii="Arial" w:hAnsi="Arial" w:cs="Arial"/>
                <w:sz w:val="20"/>
              </w:rPr>
              <w:t xml:space="preserve"> : </w:t>
            </w:r>
          </w:p>
          <w:p w14:paraId="33E62460" w14:textId="77777777" w:rsidR="00C27053" w:rsidRPr="00E91336" w:rsidRDefault="0091139F" w:rsidP="00C27053">
            <w:pPr>
              <w:pStyle w:val="Corpsdetableau"/>
              <w:rPr>
                <w:rFonts w:ascii="Arial" w:hAnsi="Arial" w:cs="Arial"/>
                <w:sz w:val="20"/>
              </w:rPr>
            </w:pPr>
            <w:r w:rsidRPr="00E91336">
              <w:rPr>
                <w:rFonts w:ascii="Arial" w:hAnsi="Arial" w:cs="Arial"/>
                <w:sz w:val="20"/>
              </w:rPr>
              <w:t xml:space="preserve"> </w:t>
            </w:r>
            <w:r w:rsidR="00C27053" w:rsidRPr="00E91336">
              <w:rPr>
                <w:rFonts w:ascii="Arial" w:hAnsi="Arial" w:cs="Arial"/>
                <w:sz w:val="20"/>
              </w:rPr>
              <w:t>- PTO existante alors que PTO à construire</w:t>
            </w:r>
            <w:r w:rsidR="004E369A">
              <w:rPr>
                <w:rFonts w:ascii="Arial" w:hAnsi="Arial" w:cs="Arial"/>
                <w:sz w:val="20"/>
              </w:rPr>
              <w:t xml:space="preserve"> </w:t>
            </w:r>
            <w:r w:rsidR="004E369A" w:rsidRPr="00916ED1">
              <w:rPr>
                <w:rFonts w:ascii="Arial" w:hAnsi="Arial" w:cs="Arial"/>
                <w:sz w:val="20"/>
              </w:rPr>
              <w:t>dans</w:t>
            </w:r>
            <w:r w:rsidR="00C27053" w:rsidRPr="00E91336">
              <w:rPr>
                <w:rFonts w:ascii="Arial" w:hAnsi="Arial" w:cs="Arial"/>
                <w:sz w:val="20"/>
              </w:rPr>
              <w:t xml:space="preserve"> la commande OC </w:t>
            </w:r>
          </w:p>
          <w:p w14:paraId="1F0E415B" w14:textId="77777777" w:rsidR="0091139F" w:rsidRPr="00E91336" w:rsidRDefault="00C27053" w:rsidP="00C27053">
            <w:pPr>
              <w:pStyle w:val="Corpsdetexte"/>
              <w:spacing w:after="0"/>
              <w:rPr>
                <w:rFonts w:ascii="Arial" w:hAnsi="Arial" w:cs="Arial"/>
                <w:sz w:val="20"/>
              </w:rPr>
            </w:pPr>
            <w:r w:rsidRPr="00E91336">
              <w:rPr>
                <w:rFonts w:ascii="Arial" w:hAnsi="Arial" w:cs="Arial"/>
                <w:sz w:val="20"/>
              </w:rPr>
              <w:t xml:space="preserve">- Référence PTO </w:t>
            </w:r>
            <w:r w:rsidRPr="00FC6AFD">
              <w:rPr>
                <w:rFonts w:ascii="Arial" w:hAnsi="Arial"/>
                <w:sz w:val="20"/>
              </w:rPr>
              <w:t>erronée</w:t>
            </w:r>
          </w:p>
          <w:p w14:paraId="00EE08AB" w14:textId="77777777" w:rsidR="00E91336" w:rsidRPr="00E91336" w:rsidRDefault="00E91336" w:rsidP="00C27053">
            <w:pPr>
              <w:pStyle w:val="Corpsdetexte"/>
              <w:spacing w:after="0"/>
              <w:rPr>
                <w:rFonts w:ascii="Arial" w:hAnsi="Arial" w:cs="Arial"/>
                <w:sz w:val="20"/>
              </w:rPr>
            </w:pPr>
          </w:p>
          <w:p w14:paraId="46CF3BF9" w14:textId="77777777" w:rsidR="00FF73E1" w:rsidRPr="00E91336" w:rsidRDefault="00FF73E1" w:rsidP="00C27053">
            <w:pPr>
              <w:pStyle w:val="Corpsdetexte"/>
              <w:spacing w:after="0"/>
              <w:rPr>
                <w:rFonts w:ascii="Arial" w:hAnsi="Arial" w:cs="Arial"/>
                <w:sz w:val="20"/>
              </w:rPr>
            </w:pPr>
            <w:r w:rsidRPr="00E91336">
              <w:rPr>
                <w:rFonts w:ascii="Arial" w:hAnsi="Arial" w:cs="Arial"/>
                <w:sz w:val="20"/>
              </w:rPr>
              <w:t xml:space="preserve">Pour certains OI ce champ sera également obligatoire pour les motifs suivants : </w:t>
            </w:r>
          </w:p>
          <w:p w14:paraId="173C8D9C" w14:textId="77777777" w:rsidR="00FF73E1" w:rsidRPr="00E91336" w:rsidRDefault="00FF73E1" w:rsidP="00FF73E1">
            <w:pPr>
              <w:pStyle w:val="Corpsdetableau"/>
              <w:rPr>
                <w:rFonts w:ascii="Arial" w:hAnsi="Arial" w:cs="Arial"/>
                <w:sz w:val="20"/>
              </w:rPr>
            </w:pPr>
            <w:r w:rsidRPr="00E91336">
              <w:rPr>
                <w:rFonts w:ascii="Arial" w:hAnsi="Arial" w:cs="Arial"/>
                <w:sz w:val="20"/>
              </w:rPr>
              <w:t>- Adresse client erronée</w:t>
            </w:r>
          </w:p>
          <w:p w14:paraId="091169EC" w14:textId="77777777" w:rsidR="00FF73E1" w:rsidRPr="00E91336" w:rsidRDefault="00FF73E1" w:rsidP="00FF73E1">
            <w:pPr>
              <w:pStyle w:val="Corpsdetableau"/>
              <w:rPr>
                <w:rFonts w:ascii="Arial" w:hAnsi="Arial" w:cs="Arial"/>
                <w:sz w:val="20"/>
              </w:rPr>
            </w:pPr>
            <w:r w:rsidRPr="00E91336">
              <w:rPr>
                <w:rFonts w:ascii="Arial" w:hAnsi="Arial" w:cs="Arial"/>
                <w:sz w:val="20"/>
              </w:rPr>
              <w:t>- Bâtiment client erroné</w:t>
            </w:r>
          </w:p>
          <w:p w14:paraId="7C194AD0" w14:textId="77777777" w:rsidR="00FF73E1" w:rsidRPr="00E91336" w:rsidRDefault="00FF73E1" w:rsidP="00FF73E1">
            <w:pPr>
              <w:pStyle w:val="Corpsdetableau"/>
              <w:rPr>
                <w:rFonts w:ascii="Arial" w:hAnsi="Arial" w:cs="Arial"/>
                <w:sz w:val="20"/>
              </w:rPr>
            </w:pPr>
            <w:r w:rsidRPr="00E91336">
              <w:rPr>
                <w:rFonts w:ascii="Arial" w:hAnsi="Arial" w:cs="Arial"/>
                <w:sz w:val="20"/>
              </w:rPr>
              <w:t>- Escalier client erroné</w:t>
            </w:r>
          </w:p>
          <w:p w14:paraId="715803B9" w14:textId="77777777" w:rsidR="00FF73E1" w:rsidRPr="00E91336" w:rsidRDefault="00FF73E1" w:rsidP="00FF73E1">
            <w:pPr>
              <w:pStyle w:val="Corpsdetableau"/>
              <w:rPr>
                <w:rFonts w:ascii="Arial" w:hAnsi="Arial" w:cs="Arial"/>
                <w:sz w:val="20"/>
              </w:rPr>
            </w:pPr>
            <w:r w:rsidRPr="00E91336">
              <w:rPr>
                <w:rFonts w:ascii="Arial" w:hAnsi="Arial" w:cs="Arial"/>
                <w:sz w:val="20"/>
              </w:rPr>
              <w:t>- Etage client erroné</w:t>
            </w:r>
          </w:p>
          <w:p w14:paraId="5893BB47" w14:textId="77777777" w:rsidR="00FF73E1" w:rsidRPr="00E91336" w:rsidRDefault="00FF73E1" w:rsidP="00FF73E1">
            <w:pPr>
              <w:pStyle w:val="Corpsdetableau"/>
              <w:rPr>
                <w:rFonts w:ascii="Arial" w:hAnsi="Arial" w:cs="Arial"/>
                <w:sz w:val="20"/>
              </w:rPr>
            </w:pPr>
            <w:r w:rsidRPr="00E91336">
              <w:rPr>
                <w:rFonts w:ascii="Arial" w:hAnsi="Arial" w:cs="Arial"/>
                <w:sz w:val="20"/>
              </w:rPr>
              <w:t>- PTO à construire alors que PTO existante</w:t>
            </w:r>
            <w:r w:rsidR="004E369A">
              <w:rPr>
                <w:rFonts w:ascii="Arial" w:hAnsi="Arial" w:cs="Arial"/>
                <w:sz w:val="20"/>
              </w:rPr>
              <w:t xml:space="preserve"> </w:t>
            </w:r>
            <w:r w:rsidR="004E369A" w:rsidRPr="00916ED1">
              <w:rPr>
                <w:rFonts w:ascii="Arial" w:hAnsi="Arial" w:cs="Arial"/>
                <w:sz w:val="20"/>
              </w:rPr>
              <w:t xml:space="preserve">dans </w:t>
            </w:r>
            <w:r w:rsidRPr="00916ED1">
              <w:rPr>
                <w:rFonts w:ascii="Arial" w:hAnsi="Arial" w:cs="Arial"/>
                <w:sz w:val="20"/>
              </w:rPr>
              <w:t>l</w:t>
            </w:r>
            <w:r w:rsidRPr="00E91336">
              <w:rPr>
                <w:rFonts w:ascii="Arial" w:hAnsi="Arial" w:cs="Arial"/>
                <w:sz w:val="20"/>
              </w:rPr>
              <w:t xml:space="preserve">a commande OC </w:t>
            </w:r>
          </w:p>
          <w:p w14:paraId="3684825D" w14:textId="77777777" w:rsidR="00FF73E1" w:rsidRPr="00FC6AFD" w:rsidRDefault="00FF73E1" w:rsidP="00FC6AFD">
            <w:pPr>
              <w:rPr>
                <w:rFonts w:ascii="Arial" w:hAnsi="Arial"/>
                <w:sz w:val="20"/>
              </w:rPr>
            </w:pPr>
            <w:r w:rsidRPr="00E91336">
              <w:rPr>
                <w:rFonts w:ascii="Arial" w:hAnsi="Arial" w:cs="Arial"/>
                <w:sz w:val="20"/>
                <w:szCs w:val="20"/>
              </w:rPr>
              <w:t>- Commande HOTLINE</w:t>
            </w:r>
          </w:p>
        </w:tc>
        <w:tc>
          <w:tcPr>
            <w:tcW w:w="1277" w:type="pct"/>
            <w:tcBorders>
              <w:top w:val="single" w:sz="4" w:space="0" w:color="auto"/>
              <w:left w:val="single" w:sz="4" w:space="0" w:color="auto"/>
              <w:bottom w:val="single" w:sz="4" w:space="0" w:color="auto"/>
              <w:right w:val="single" w:sz="4" w:space="0" w:color="auto"/>
            </w:tcBorders>
            <w:vAlign w:val="center"/>
          </w:tcPr>
          <w:p w14:paraId="1489EF06" w14:textId="77777777" w:rsidR="00FA1E52" w:rsidRPr="0056244A" w:rsidRDefault="00FA1E52" w:rsidP="00FA1E52">
            <w:pPr>
              <w:pStyle w:val="Corpsdetexte"/>
              <w:spacing w:after="0"/>
              <w:jc w:val="center"/>
            </w:pPr>
            <w:r>
              <w:rPr>
                <w:rFonts w:ascii="Arial" w:hAnsi="Arial" w:cs="Arial"/>
                <w:sz w:val="20"/>
              </w:rPr>
              <w:t>alphanumérique</w:t>
            </w:r>
            <w:r w:rsidRPr="0056244A" w:rsidDel="00653F25">
              <w:t xml:space="preserve"> </w:t>
            </w:r>
            <w:r w:rsidRPr="0056244A">
              <w:t>(30)</w:t>
            </w:r>
          </w:p>
        </w:tc>
        <w:tc>
          <w:tcPr>
            <w:tcW w:w="653" w:type="pct"/>
            <w:tcBorders>
              <w:top w:val="single" w:sz="4" w:space="0" w:color="auto"/>
              <w:left w:val="single" w:sz="4" w:space="0" w:color="auto"/>
              <w:bottom w:val="single" w:sz="4" w:space="0" w:color="auto"/>
              <w:right w:val="single" w:sz="4" w:space="0" w:color="auto"/>
            </w:tcBorders>
            <w:vAlign w:val="center"/>
          </w:tcPr>
          <w:p w14:paraId="0AA3665D" w14:textId="77777777" w:rsidR="00FA1E52" w:rsidRPr="00B01F4C" w:rsidRDefault="00446DE1" w:rsidP="00FA1E52">
            <w:pPr>
              <w:pStyle w:val="Corpsdetexte"/>
              <w:jc w:val="center"/>
            </w:pPr>
            <w:r>
              <w:t>Obligatoire s</w:t>
            </w:r>
            <w:r w:rsidR="00C27053">
              <w:t>uivant certains</w:t>
            </w:r>
            <w:r>
              <w:t xml:space="preserve"> </w:t>
            </w:r>
            <w:r w:rsidR="00C27053">
              <w:t>m</w:t>
            </w:r>
            <w:r>
              <w:t>otif</w:t>
            </w:r>
            <w:r w:rsidR="00C27053">
              <w:t xml:space="preserve">s de </w:t>
            </w:r>
            <w:r>
              <w:t>Mutation</w:t>
            </w:r>
            <w:r w:rsidR="00C27053">
              <w:t xml:space="preserve"> </w:t>
            </w:r>
            <w:r>
              <w:t xml:space="preserve"> </w:t>
            </w:r>
          </w:p>
        </w:tc>
      </w:tr>
      <w:tr w:rsidR="00FA1E52" w:rsidRPr="00594374" w14:paraId="704353D3"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019A25F8" w14:textId="77777777" w:rsidR="00FA1E52" w:rsidRPr="0010242B" w:rsidRDefault="00FA1E52" w:rsidP="00FA1E52">
            <w:pPr>
              <w:pStyle w:val="Corpsdetexte"/>
              <w:spacing w:after="0"/>
              <w:rPr>
                <w:rStyle w:val="trkfieldvalue"/>
                <w:rFonts w:cs="Arial"/>
              </w:rPr>
            </w:pPr>
            <w:proofErr w:type="spellStart"/>
            <w:r w:rsidRPr="0010242B">
              <w:rPr>
                <w:rStyle w:val="trkfieldvalue"/>
                <w:rFonts w:cs="Arial"/>
              </w:rPr>
              <w:t>BatimentTerrain</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11AF49DA" w14:textId="77777777" w:rsidR="00FA1E52" w:rsidRPr="00FC6AFD" w:rsidRDefault="00FA1E52" w:rsidP="00FA1E52">
            <w:pPr>
              <w:pStyle w:val="Corpsdetexte"/>
              <w:spacing w:after="0"/>
              <w:rPr>
                <w:rFonts w:ascii="Arial" w:hAnsi="Arial"/>
                <w:sz w:val="20"/>
              </w:rPr>
            </w:pPr>
            <w:r w:rsidRPr="00FC6AFD">
              <w:rPr>
                <w:rFonts w:ascii="Arial" w:hAnsi="Arial"/>
                <w:sz w:val="20"/>
              </w:rPr>
              <w:t>Nom du bâtiment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0CB0F0DD"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t>(60</w:t>
            </w:r>
            <w:r w:rsidRPr="00A22CE4">
              <w:t>)</w:t>
            </w:r>
          </w:p>
        </w:tc>
        <w:tc>
          <w:tcPr>
            <w:tcW w:w="653" w:type="pct"/>
            <w:tcBorders>
              <w:top w:val="single" w:sz="4" w:space="0" w:color="auto"/>
              <w:left w:val="single" w:sz="4" w:space="0" w:color="auto"/>
              <w:bottom w:val="single" w:sz="4" w:space="0" w:color="auto"/>
              <w:right w:val="single" w:sz="4" w:space="0" w:color="auto"/>
            </w:tcBorders>
            <w:vAlign w:val="center"/>
          </w:tcPr>
          <w:p w14:paraId="7B1503E5" w14:textId="77777777" w:rsidR="00FA1E52" w:rsidRPr="00594374" w:rsidRDefault="00FA1E52" w:rsidP="00FA1E52">
            <w:pPr>
              <w:pStyle w:val="Corpsdetexte"/>
              <w:spacing w:after="0"/>
              <w:jc w:val="center"/>
            </w:pPr>
            <w:r w:rsidRPr="00B01F4C">
              <w:t>√</w:t>
            </w:r>
          </w:p>
        </w:tc>
      </w:tr>
      <w:tr w:rsidR="00FA1E52" w:rsidRPr="00594374" w14:paraId="51AA9BF2"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1F3AFF9" w14:textId="77777777" w:rsidR="00FA1E52" w:rsidRPr="0010242B" w:rsidRDefault="00FA1E52" w:rsidP="00FA1E52">
            <w:pPr>
              <w:pStyle w:val="Corpsdetexte"/>
              <w:spacing w:after="0"/>
              <w:rPr>
                <w:rStyle w:val="trkfieldvalue"/>
                <w:rFonts w:cs="Arial"/>
              </w:rPr>
            </w:pPr>
            <w:proofErr w:type="spellStart"/>
            <w:r w:rsidRPr="0010242B">
              <w:rPr>
                <w:rStyle w:val="trkfieldvalue"/>
                <w:rFonts w:cs="Arial"/>
              </w:rPr>
              <w:t>EscalierTerrain</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5CB2DA11" w14:textId="77777777" w:rsidR="00FA1E52" w:rsidRPr="00FC6AFD" w:rsidRDefault="00FA1E52" w:rsidP="00FA1E52">
            <w:pPr>
              <w:pStyle w:val="Corpsdetexte"/>
              <w:spacing w:after="0"/>
              <w:rPr>
                <w:rFonts w:ascii="Arial" w:hAnsi="Arial"/>
                <w:sz w:val="20"/>
              </w:rPr>
            </w:pPr>
            <w:r w:rsidRPr="00FC6AFD">
              <w:rPr>
                <w:rFonts w:ascii="Arial" w:hAnsi="Arial"/>
                <w:sz w:val="20"/>
              </w:rPr>
              <w:t>Nom de l’escalier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5464AC9F"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353F1F90" w14:textId="77777777" w:rsidR="00FA1E52" w:rsidRPr="00594374" w:rsidRDefault="00FA1E52" w:rsidP="00FA1E52">
            <w:pPr>
              <w:pStyle w:val="Corpsdetexte"/>
              <w:spacing w:after="0"/>
              <w:jc w:val="center"/>
            </w:pPr>
            <w:r w:rsidRPr="00B01F4C">
              <w:t>√</w:t>
            </w:r>
          </w:p>
        </w:tc>
      </w:tr>
      <w:tr w:rsidR="00FA1E52" w:rsidRPr="00594374" w14:paraId="18F0AF2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192D7B71" w14:textId="77777777" w:rsidR="00FA1E52" w:rsidRPr="0010242B" w:rsidRDefault="00FA1E52" w:rsidP="00FA1E52">
            <w:pPr>
              <w:pStyle w:val="Corpsdetexte"/>
              <w:spacing w:after="0"/>
              <w:rPr>
                <w:rStyle w:val="trkfieldvalue"/>
                <w:rFonts w:cs="Arial"/>
              </w:rPr>
            </w:pPr>
            <w:proofErr w:type="spellStart"/>
            <w:r w:rsidRPr="0010242B">
              <w:rPr>
                <w:rStyle w:val="trkfieldvalue"/>
                <w:rFonts w:cs="Arial"/>
              </w:rPr>
              <w:t>EtageTerrain</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00E56071" w14:textId="77777777" w:rsidR="00FA1E52" w:rsidRPr="00FC6AFD" w:rsidRDefault="00FA1E52" w:rsidP="00FA1E52">
            <w:pPr>
              <w:pStyle w:val="Corpsdetexte"/>
              <w:spacing w:after="0"/>
              <w:rPr>
                <w:rFonts w:ascii="Arial" w:hAnsi="Arial"/>
                <w:sz w:val="20"/>
              </w:rPr>
            </w:pPr>
            <w:r w:rsidRPr="00FC6AFD">
              <w:rPr>
                <w:rFonts w:ascii="Arial" w:hAnsi="Arial"/>
                <w:sz w:val="20"/>
              </w:rPr>
              <w:t>Nom de l'étage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7AB17FFA"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06878B1E" w14:textId="77777777" w:rsidR="00FA1E52" w:rsidRPr="00594374" w:rsidRDefault="00FA1E52" w:rsidP="00FA1E52">
            <w:pPr>
              <w:pStyle w:val="Corpsdetexte"/>
              <w:spacing w:after="0"/>
              <w:jc w:val="center"/>
            </w:pPr>
            <w:r w:rsidRPr="00B01F4C">
              <w:t>√</w:t>
            </w:r>
          </w:p>
        </w:tc>
      </w:tr>
      <w:tr w:rsidR="00FA1E52" w:rsidRPr="00594374" w14:paraId="29B6D3B0"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47B456D" w14:textId="77777777" w:rsidR="00FA1E52" w:rsidRPr="0010242B" w:rsidRDefault="00FA1E52" w:rsidP="00FA1E52">
            <w:pPr>
              <w:pStyle w:val="Corpsdetexte"/>
              <w:spacing w:after="0"/>
              <w:rPr>
                <w:rStyle w:val="trkfieldvalue"/>
                <w:rFonts w:cs="Arial"/>
              </w:rPr>
            </w:pPr>
            <w:proofErr w:type="spellStart"/>
            <w:r w:rsidRPr="0010242B">
              <w:rPr>
                <w:rStyle w:val="trkfieldvalue"/>
                <w:rFonts w:cs="Arial"/>
              </w:rPr>
              <w:t>PorteTerrain</w:t>
            </w:r>
            <w:proofErr w:type="spellEnd"/>
          </w:p>
        </w:tc>
        <w:tc>
          <w:tcPr>
            <w:tcW w:w="1730" w:type="pct"/>
            <w:tcBorders>
              <w:top w:val="single" w:sz="4" w:space="0" w:color="auto"/>
              <w:left w:val="single" w:sz="4" w:space="0" w:color="auto"/>
              <w:bottom w:val="single" w:sz="4" w:space="0" w:color="auto"/>
              <w:right w:val="single" w:sz="4" w:space="0" w:color="auto"/>
            </w:tcBorders>
            <w:vAlign w:val="center"/>
          </w:tcPr>
          <w:p w14:paraId="68234887" w14:textId="77777777" w:rsidR="00FA1E52" w:rsidRPr="00FC6AFD" w:rsidRDefault="00FA1E52" w:rsidP="00FA1E52">
            <w:pPr>
              <w:pStyle w:val="Corpsdetexte"/>
              <w:spacing w:after="0"/>
              <w:rPr>
                <w:rFonts w:ascii="Arial" w:hAnsi="Arial"/>
                <w:sz w:val="20"/>
              </w:rPr>
            </w:pPr>
            <w:r w:rsidRPr="00FC6AFD">
              <w:rPr>
                <w:rFonts w:ascii="Arial" w:hAnsi="Arial"/>
                <w:sz w:val="20"/>
              </w:rPr>
              <w:t>Précision sur le local de l’abonné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2CA24C65" w14:textId="77777777" w:rsidR="00FA1E52" w:rsidRPr="00A22CE4" w:rsidRDefault="00FA1E52" w:rsidP="00FA1E52">
            <w:pPr>
              <w:pStyle w:val="Corpsdetexte"/>
              <w:spacing w:after="0"/>
              <w:jc w:val="center"/>
            </w:pPr>
            <w:r>
              <w:rPr>
                <w:rFonts w:ascii="Arial" w:hAnsi="Arial" w:cs="Arial"/>
                <w:sz w:val="20"/>
              </w:rPr>
              <w:t>alphanumérique</w:t>
            </w:r>
            <w:r w:rsidRPr="00653F25" w:rsidDel="00653F25">
              <w:rPr>
                <w:color w:val="FF0000"/>
              </w:rPr>
              <w:t xml:space="preserve"> </w:t>
            </w:r>
            <w:r w:rsidRPr="0010242B">
              <w:t>(25)</w:t>
            </w:r>
          </w:p>
        </w:tc>
        <w:tc>
          <w:tcPr>
            <w:tcW w:w="653" w:type="pct"/>
            <w:tcBorders>
              <w:top w:val="single" w:sz="4" w:space="0" w:color="auto"/>
              <w:left w:val="single" w:sz="4" w:space="0" w:color="auto"/>
              <w:bottom w:val="single" w:sz="4" w:space="0" w:color="auto"/>
              <w:right w:val="single" w:sz="4" w:space="0" w:color="auto"/>
            </w:tcBorders>
            <w:vAlign w:val="center"/>
          </w:tcPr>
          <w:p w14:paraId="69598100" w14:textId="77777777" w:rsidR="00FA1E52" w:rsidRDefault="00FA1E52" w:rsidP="00FA1E52">
            <w:pPr>
              <w:pStyle w:val="Corpsdetexte"/>
              <w:spacing w:after="0"/>
              <w:jc w:val="center"/>
              <w:rPr>
                <w:color w:val="FF0000"/>
              </w:rPr>
            </w:pPr>
            <w:r w:rsidRPr="00B01F4C">
              <w:t>√</w:t>
            </w:r>
          </w:p>
        </w:tc>
      </w:tr>
    </w:tbl>
    <w:p w14:paraId="65E3D5FC" w14:textId="77777777" w:rsidR="009929A8" w:rsidRDefault="009929A8" w:rsidP="009929A8">
      <w:pPr>
        <w:pStyle w:val="Titre3"/>
        <w:numPr>
          <w:ilvl w:val="0"/>
          <w:numId w:val="0"/>
        </w:numPr>
        <w:spacing w:before="240" w:after="60" w:line="240" w:lineRule="auto"/>
        <w:ind w:right="-6"/>
        <w:jc w:val="left"/>
      </w:pPr>
    </w:p>
    <w:p w14:paraId="70951696" w14:textId="77777777" w:rsidR="009929A8" w:rsidRDefault="009929A8">
      <w:pPr>
        <w:spacing w:after="0" w:line="240" w:lineRule="auto"/>
        <w:jc w:val="left"/>
        <w:rPr>
          <w:rFonts w:ascii="Arial" w:hAnsi="Arial" w:cstheme="minorHAnsi"/>
          <w:b/>
          <w:color w:val="F5821F"/>
          <w:sz w:val="26"/>
        </w:rPr>
      </w:pPr>
    </w:p>
    <w:p w14:paraId="229063DE" w14:textId="77777777" w:rsidR="009929A8" w:rsidRPr="00594374" w:rsidRDefault="009929A8" w:rsidP="009929A8">
      <w:pPr>
        <w:pStyle w:val="Titre3"/>
        <w:tabs>
          <w:tab w:val="clear" w:pos="2608"/>
          <w:tab w:val="num" w:pos="2751"/>
        </w:tabs>
        <w:spacing w:before="240" w:after="60" w:line="240" w:lineRule="auto"/>
        <w:ind w:left="2410" w:right="-6" w:firstLine="284"/>
        <w:jc w:val="left"/>
      </w:pPr>
      <w:bookmarkStart w:id="118" w:name="_Toc506802709"/>
      <w:bookmarkStart w:id="119" w:name="_Toc523304963"/>
      <w:r>
        <w:t>Réponse à une</w:t>
      </w:r>
      <w:r w:rsidRPr="00594374">
        <w:t xml:space="preserve"> </w:t>
      </w:r>
      <w:r>
        <w:t>mise à jour de route optique</w:t>
      </w:r>
      <w:bookmarkEnd w:id="118"/>
      <w:bookmarkEnd w:id="119"/>
    </w:p>
    <w:p w14:paraId="1853FA5E" w14:textId="77777777" w:rsidR="009929A8" w:rsidRDefault="009929A8" w:rsidP="009929A8">
      <w:pPr>
        <w:spacing w:after="0" w:line="240" w:lineRule="auto"/>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9929A8" w:rsidRPr="00594374" w14:paraId="0D67F89A" w14:textId="77777777" w:rsidTr="00082644">
        <w:trPr>
          <w:cantSplit/>
          <w:tblHeader/>
        </w:trPr>
        <w:tc>
          <w:tcPr>
            <w:tcW w:w="5000" w:type="pct"/>
            <w:gridSpan w:val="4"/>
            <w:shd w:val="clear" w:color="auto" w:fill="1E9BC3"/>
            <w:vAlign w:val="center"/>
          </w:tcPr>
          <w:p w14:paraId="68B89CE5" w14:textId="77777777" w:rsidR="009929A8" w:rsidRPr="00594374" w:rsidRDefault="00FA4BA9" w:rsidP="00082644">
            <w:pPr>
              <w:spacing w:after="0"/>
              <w:rPr>
                <w:rFonts w:ascii="Arial Narrow" w:hAnsi="Arial Narrow"/>
                <w:b/>
                <w:color w:val="FFFFFF"/>
                <w:sz w:val="28"/>
                <w:szCs w:val="28"/>
              </w:rPr>
            </w:pPr>
            <w:proofErr w:type="spellStart"/>
            <w:r>
              <w:rPr>
                <w:rFonts w:ascii="Arial Narrow" w:hAnsi="Arial Narrow"/>
                <w:b/>
                <w:color w:val="FFFFFF"/>
                <w:sz w:val="28"/>
                <w:szCs w:val="28"/>
              </w:rPr>
              <w:t>MiseAJourRouteOptique</w:t>
            </w:r>
            <w:r w:rsidR="009929A8">
              <w:rPr>
                <w:rFonts w:ascii="Arial Narrow" w:hAnsi="Arial Narrow"/>
                <w:b/>
                <w:color w:val="FFFFFF"/>
                <w:sz w:val="28"/>
                <w:szCs w:val="28"/>
              </w:rPr>
              <w:t>Reponse</w:t>
            </w:r>
            <w:proofErr w:type="spellEnd"/>
          </w:p>
        </w:tc>
      </w:tr>
      <w:tr w:rsidR="009929A8" w:rsidRPr="00594374" w14:paraId="6ACCFD7E" w14:textId="77777777" w:rsidTr="00082644">
        <w:trPr>
          <w:cantSplit/>
          <w:trHeight w:val="326"/>
          <w:tblHeader/>
        </w:trPr>
        <w:tc>
          <w:tcPr>
            <w:tcW w:w="1342" w:type="pct"/>
            <w:shd w:val="clear" w:color="auto" w:fill="7ACFEA"/>
            <w:vAlign w:val="center"/>
          </w:tcPr>
          <w:p w14:paraId="68B8E5A3"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84E992D"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1A570999"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1817F98B"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9929A8" w:rsidRPr="00594374" w14:paraId="1225C247" w14:textId="77777777" w:rsidTr="00082644">
        <w:trPr>
          <w:cantSplit/>
        </w:trPr>
        <w:tc>
          <w:tcPr>
            <w:tcW w:w="1342" w:type="pct"/>
            <w:vAlign w:val="center"/>
          </w:tcPr>
          <w:p w14:paraId="5525CD39" w14:textId="77777777" w:rsidR="009929A8" w:rsidRPr="00594374" w:rsidRDefault="00C83759" w:rsidP="00082644">
            <w:pPr>
              <w:pStyle w:val="Corpsdetableau"/>
              <w:spacing w:before="0" w:after="0" w:line="240" w:lineRule="auto"/>
              <w:rPr>
                <w:rFonts w:ascii="Arial" w:hAnsi="Arial" w:cs="Arial"/>
                <w:sz w:val="20"/>
              </w:rPr>
            </w:pPr>
            <w:proofErr w:type="spellStart"/>
            <w:r>
              <w:rPr>
                <w:rFonts w:ascii="Arial" w:hAnsi="Arial" w:cs="Arial"/>
                <w:sz w:val="20"/>
              </w:rPr>
              <w:t>E</w:t>
            </w:r>
            <w:r w:rsidR="009929A8" w:rsidRPr="00594374">
              <w:rPr>
                <w:rFonts w:ascii="Arial" w:hAnsi="Arial" w:cs="Arial"/>
                <w:sz w:val="20"/>
              </w:rPr>
              <w:t>ntete</w:t>
            </w:r>
            <w:proofErr w:type="spellEnd"/>
          </w:p>
        </w:tc>
        <w:tc>
          <w:tcPr>
            <w:tcW w:w="1732" w:type="pct"/>
            <w:vAlign w:val="center"/>
          </w:tcPr>
          <w:p w14:paraId="263EE6B0" w14:textId="77777777" w:rsidR="009929A8" w:rsidRPr="00594374" w:rsidRDefault="009929A8" w:rsidP="00082644">
            <w:pPr>
              <w:pStyle w:val="Corpsdetableau"/>
              <w:spacing w:before="0" w:after="0" w:line="240" w:lineRule="auto"/>
              <w:rPr>
                <w:rFonts w:ascii="Arial" w:hAnsi="Arial" w:cs="Arial"/>
                <w:sz w:val="20"/>
              </w:rPr>
            </w:pPr>
            <w:r w:rsidRPr="001B356A">
              <w:rPr>
                <w:rFonts w:ascii="Arial" w:hAnsi="Arial" w:cs="Arial"/>
                <w:sz w:val="20"/>
              </w:rPr>
              <w:t>Entête de la réponse à la deman</w:t>
            </w:r>
            <w:r>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Pr>
                <w:rFonts w:ascii="Arial" w:hAnsi="Arial" w:cs="Arial"/>
                <w:sz w:val="20"/>
              </w:rPr>
              <w:t>demande</w:t>
            </w:r>
            <w:r w:rsidRPr="001B356A">
              <w:rPr>
                <w:rFonts w:ascii="Arial" w:hAnsi="Arial" w:cs="Arial"/>
                <w:sz w:val="20"/>
              </w:rPr>
              <w:t xml:space="preserve"> initiale.</w:t>
            </w:r>
          </w:p>
        </w:tc>
        <w:tc>
          <w:tcPr>
            <w:tcW w:w="1279" w:type="pct"/>
            <w:vAlign w:val="center"/>
          </w:tcPr>
          <w:p w14:paraId="5624C5C1" w14:textId="77777777" w:rsidR="009929A8" w:rsidRDefault="009929A8" w:rsidP="00082644">
            <w:pPr>
              <w:pStyle w:val="Corpsdetableau"/>
              <w:spacing w:before="0" w:after="0" w:line="240" w:lineRule="auto"/>
              <w:jc w:val="center"/>
              <w:rPr>
                <w:rFonts w:ascii="Arial" w:hAnsi="Arial" w:cs="Arial"/>
                <w:sz w:val="20"/>
              </w:rPr>
            </w:pPr>
            <w:proofErr w:type="spellStart"/>
            <w:r w:rsidRPr="00594374">
              <w:rPr>
                <w:rFonts w:ascii="Arial" w:hAnsi="Arial" w:cs="Arial"/>
                <w:sz w:val="20"/>
              </w:rPr>
              <w:t>EnteteR</w:t>
            </w:r>
            <w:r>
              <w:rPr>
                <w:rFonts w:ascii="Arial" w:hAnsi="Arial" w:cs="Arial"/>
                <w:sz w:val="20"/>
              </w:rPr>
              <w:t>eponse</w:t>
            </w:r>
            <w:r w:rsidRPr="00594374">
              <w:rPr>
                <w:rFonts w:ascii="Arial" w:hAnsi="Arial" w:cs="Arial"/>
                <w:sz w:val="20"/>
              </w:rPr>
              <w:t>Type</w:t>
            </w:r>
            <w:proofErr w:type="spellEnd"/>
          </w:p>
          <w:p w14:paraId="5BC35275" w14:textId="77777777" w:rsidR="009929A8" w:rsidRDefault="009929A8" w:rsidP="00082644">
            <w:pPr>
              <w:pStyle w:val="Corpsdetableau"/>
              <w:spacing w:before="0" w:after="0" w:line="240" w:lineRule="auto"/>
              <w:jc w:val="center"/>
              <w:rPr>
                <w:rFonts w:ascii="Arial" w:hAnsi="Arial" w:cs="Arial"/>
                <w:sz w:val="20"/>
              </w:rPr>
            </w:pPr>
          </w:p>
          <w:p w14:paraId="6F3F2812" w14:textId="77777777" w:rsidR="009929A8" w:rsidRPr="00594374" w:rsidRDefault="009929A8" w:rsidP="00082644">
            <w:pPr>
              <w:pStyle w:val="Corpsdetableau"/>
              <w:spacing w:before="0" w:after="0" w:line="240" w:lineRule="auto"/>
              <w:rPr>
                <w:rFonts w:ascii="Arial" w:hAnsi="Arial" w:cs="Arial"/>
                <w:sz w:val="20"/>
              </w:rPr>
            </w:pPr>
          </w:p>
        </w:tc>
        <w:tc>
          <w:tcPr>
            <w:tcW w:w="647" w:type="pct"/>
            <w:vAlign w:val="center"/>
          </w:tcPr>
          <w:p w14:paraId="64F12503" w14:textId="77777777" w:rsidR="009929A8" w:rsidRPr="00594374" w:rsidRDefault="009929A8" w:rsidP="00082644">
            <w:pPr>
              <w:pStyle w:val="Corpsdetableau"/>
              <w:spacing w:before="0" w:after="0" w:line="240" w:lineRule="auto"/>
              <w:jc w:val="center"/>
              <w:rPr>
                <w:rFonts w:ascii="Arial" w:hAnsi="Arial" w:cs="Arial"/>
                <w:sz w:val="20"/>
              </w:rPr>
            </w:pPr>
          </w:p>
        </w:tc>
      </w:tr>
      <w:tr w:rsidR="009929A8" w:rsidRPr="00594374" w14:paraId="4EB6BAEA"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D9ADDA2" w14:textId="77777777" w:rsidR="009929A8" w:rsidRPr="00211383" w:rsidRDefault="00F62DA4" w:rsidP="008C0964">
            <w:pPr>
              <w:pStyle w:val="Corpsdetableau"/>
              <w:rPr>
                <w:rFonts w:ascii="Arial" w:hAnsi="Arial" w:cs="Arial"/>
                <w:sz w:val="20"/>
              </w:rPr>
            </w:pPr>
            <w:proofErr w:type="spellStart"/>
            <w:r>
              <w:rPr>
                <w:rFonts w:ascii="Arial" w:hAnsi="Arial" w:cs="Arial"/>
                <w:sz w:val="20"/>
              </w:rPr>
              <w:t>NumeroDecharge</w:t>
            </w:r>
            <w:proofErr w:type="spellEnd"/>
          </w:p>
        </w:tc>
        <w:tc>
          <w:tcPr>
            <w:tcW w:w="1732" w:type="pct"/>
            <w:tcBorders>
              <w:top w:val="single" w:sz="4" w:space="0" w:color="auto"/>
              <w:left w:val="single" w:sz="4" w:space="0" w:color="auto"/>
              <w:bottom w:val="single" w:sz="4" w:space="0" w:color="auto"/>
              <w:right w:val="single" w:sz="4" w:space="0" w:color="auto"/>
            </w:tcBorders>
          </w:tcPr>
          <w:p w14:paraId="49356066" w14:textId="77777777" w:rsidR="009929A8" w:rsidRPr="007F2871" w:rsidRDefault="008C0964" w:rsidP="00082644">
            <w:pPr>
              <w:pStyle w:val="Corpsdetexte"/>
              <w:spacing w:after="0" w:line="240" w:lineRule="auto"/>
            </w:pPr>
            <w:r w:rsidRPr="0094371C">
              <w:t>Code généré pour valider la mutation</w:t>
            </w:r>
            <w:r>
              <w:t xml:space="preserve"> ; ce code est</w:t>
            </w:r>
            <w:r w:rsidRPr="0094371C">
              <w:t xml:space="preserve"> à renvoyer </w:t>
            </w:r>
            <w:r>
              <w:t xml:space="preserve">par l'OC </w:t>
            </w:r>
            <w:r w:rsidRPr="0094371C">
              <w:t>dans le CR STOC</w:t>
            </w:r>
          </w:p>
        </w:tc>
        <w:tc>
          <w:tcPr>
            <w:tcW w:w="1279" w:type="pct"/>
            <w:tcBorders>
              <w:top w:val="single" w:sz="4" w:space="0" w:color="auto"/>
              <w:left w:val="single" w:sz="4" w:space="0" w:color="auto"/>
              <w:bottom w:val="single" w:sz="4" w:space="0" w:color="auto"/>
              <w:right w:val="single" w:sz="4" w:space="0" w:color="auto"/>
            </w:tcBorders>
            <w:vAlign w:val="center"/>
          </w:tcPr>
          <w:p w14:paraId="1FC00D03" w14:textId="77777777" w:rsidR="009929A8" w:rsidRPr="00211383" w:rsidRDefault="00653F25" w:rsidP="00082644">
            <w:pPr>
              <w:pStyle w:val="Corpsdetableau"/>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sidR="008C0964">
              <w:rPr>
                <w:rFonts w:ascii="Arial" w:hAnsi="Arial" w:cs="Arial"/>
                <w:sz w:val="20"/>
              </w:rPr>
              <w:t>(</w:t>
            </w:r>
            <w:r w:rsidR="00803549">
              <w:rPr>
                <w:rFonts w:ascii="Arial" w:hAnsi="Arial" w:cs="Arial"/>
                <w:sz w:val="20"/>
              </w:rPr>
              <w:t>5</w:t>
            </w:r>
            <w:r w:rsidR="008C0964">
              <w:rPr>
                <w:rFonts w:ascii="Arial" w:hAnsi="Arial" w:cs="Arial"/>
                <w:sz w:val="20"/>
              </w:rPr>
              <w:t>0)</w:t>
            </w:r>
          </w:p>
        </w:tc>
        <w:tc>
          <w:tcPr>
            <w:tcW w:w="647" w:type="pct"/>
            <w:tcBorders>
              <w:top w:val="single" w:sz="4" w:space="0" w:color="auto"/>
              <w:left w:val="single" w:sz="4" w:space="0" w:color="auto"/>
              <w:bottom w:val="single" w:sz="4" w:space="0" w:color="auto"/>
              <w:right w:val="single" w:sz="4" w:space="0" w:color="auto"/>
            </w:tcBorders>
            <w:vAlign w:val="center"/>
          </w:tcPr>
          <w:p w14:paraId="25BFEB68" w14:textId="77777777" w:rsidR="009929A8" w:rsidRPr="00211383" w:rsidRDefault="009929A8" w:rsidP="00082644">
            <w:pPr>
              <w:pStyle w:val="Corpsdetableau"/>
              <w:spacing w:before="0" w:after="0" w:line="240" w:lineRule="auto"/>
              <w:jc w:val="center"/>
              <w:rPr>
                <w:rFonts w:ascii="Arial" w:hAnsi="Arial" w:cs="Arial"/>
                <w:sz w:val="20"/>
              </w:rPr>
            </w:pPr>
          </w:p>
        </w:tc>
      </w:tr>
      <w:tr w:rsidR="005902D1" w:rsidRPr="00594374" w14:paraId="6A5945CF" w14:textId="77777777" w:rsidTr="008C096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532D7D72" w14:textId="77777777" w:rsidR="005902D1" w:rsidRPr="008C0964" w:rsidRDefault="002B63EB" w:rsidP="008C0964">
            <w:pPr>
              <w:pStyle w:val="Corpsdetableau"/>
              <w:rPr>
                <w:rFonts w:ascii="Arial" w:hAnsi="Arial" w:cs="Arial"/>
                <w:sz w:val="20"/>
              </w:rPr>
            </w:pPr>
            <w:proofErr w:type="spellStart"/>
            <w:r>
              <w:rPr>
                <w:rFonts w:ascii="Arial" w:hAnsi="Arial" w:cs="Arial"/>
                <w:sz w:val="20"/>
              </w:rPr>
              <w:t>RoutesOptiques</w:t>
            </w:r>
            <w:proofErr w:type="spellEnd"/>
          </w:p>
        </w:tc>
        <w:tc>
          <w:tcPr>
            <w:tcW w:w="1732" w:type="pct"/>
            <w:tcBorders>
              <w:top w:val="single" w:sz="4" w:space="0" w:color="auto"/>
              <w:left w:val="single" w:sz="4" w:space="0" w:color="auto"/>
              <w:bottom w:val="single" w:sz="4" w:space="0" w:color="auto"/>
              <w:right w:val="single" w:sz="4" w:space="0" w:color="auto"/>
            </w:tcBorders>
          </w:tcPr>
          <w:p w14:paraId="13326179" w14:textId="77777777" w:rsidR="005902D1" w:rsidRDefault="002B63EB" w:rsidP="008C0964">
            <w:pPr>
              <w:pStyle w:val="Corpsdetexte"/>
              <w:spacing w:after="0" w:line="240" w:lineRule="auto"/>
            </w:pPr>
            <w:r>
              <w:t>Liste des routes optiques</w:t>
            </w:r>
          </w:p>
        </w:tc>
        <w:tc>
          <w:tcPr>
            <w:tcW w:w="1279" w:type="pct"/>
            <w:tcBorders>
              <w:top w:val="single" w:sz="4" w:space="0" w:color="auto"/>
              <w:left w:val="single" w:sz="4" w:space="0" w:color="auto"/>
              <w:bottom w:val="single" w:sz="4" w:space="0" w:color="auto"/>
              <w:right w:val="single" w:sz="4" w:space="0" w:color="auto"/>
            </w:tcBorders>
            <w:vAlign w:val="center"/>
          </w:tcPr>
          <w:p w14:paraId="0ED21762" w14:textId="77777777" w:rsidR="005902D1" w:rsidRDefault="002B63EB" w:rsidP="008C0964">
            <w:pPr>
              <w:pStyle w:val="Corpsdetableau"/>
              <w:jc w:val="center"/>
              <w:rPr>
                <w:rFonts w:ascii="Arial" w:hAnsi="Arial" w:cs="Arial"/>
                <w:sz w:val="20"/>
              </w:rPr>
            </w:pPr>
            <w:proofErr w:type="spellStart"/>
            <w:r>
              <w:rPr>
                <w:rFonts w:ascii="Arial" w:hAnsi="Arial" w:cs="Arial"/>
                <w:sz w:val="20"/>
              </w:rPr>
              <w:t>ListeRoutesOptiques</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2CD7B576" w14:textId="77777777" w:rsidR="005902D1" w:rsidRPr="008C0964" w:rsidRDefault="005902D1" w:rsidP="00082644">
            <w:pPr>
              <w:pStyle w:val="Corpsdetableau"/>
              <w:spacing w:before="0" w:after="0" w:line="240" w:lineRule="auto"/>
              <w:jc w:val="center"/>
              <w:rPr>
                <w:rFonts w:ascii="Arial" w:hAnsi="Arial" w:cs="Arial"/>
                <w:sz w:val="20"/>
              </w:rPr>
            </w:pPr>
          </w:p>
        </w:tc>
      </w:tr>
      <w:tr w:rsidR="00FD146C" w:rsidRPr="00594374" w14:paraId="2BACF054" w14:textId="77777777" w:rsidTr="00F62DA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DD7FD26" w14:textId="77777777" w:rsidR="00FD146C" w:rsidRPr="008C0964" w:rsidRDefault="00FD146C" w:rsidP="008C0964">
            <w:pPr>
              <w:pStyle w:val="Corpsdetableau"/>
              <w:rPr>
                <w:rFonts w:ascii="Arial" w:hAnsi="Arial" w:cs="Arial"/>
                <w:sz w:val="20"/>
              </w:rPr>
            </w:pPr>
            <w:proofErr w:type="spellStart"/>
            <w:r w:rsidRPr="0049300D">
              <w:rPr>
                <w:rFonts w:cs="Arial"/>
              </w:rPr>
              <w:t>ReferencePrise</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62178AAC" w14:textId="77777777" w:rsidR="00FD146C" w:rsidRPr="0094371C" w:rsidRDefault="00F065BD" w:rsidP="00F62DA4">
            <w:pPr>
              <w:pStyle w:val="Corpsdetexte"/>
              <w:spacing w:after="0" w:line="240" w:lineRule="auto"/>
            </w:pPr>
            <w:r>
              <w:t xml:space="preserve">Référence </w:t>
            </w:r>
            <w:r w:rsidR="00FD146C" w:rsidRPr="00E001E7">
              <w:t xml:space="preserve">de la PTO </w:t>
            </w:r>
          </w:p>
        </w:tc>
        <w:tc>
          <w:tcPr>
            <w:tcW w:w="1279" w:type="pct"/>
            <w:tcBorders>
              <w:top w:val="single" w:sz="4" w:space="0" w:color="auto"/>
              <w:left w:val="single" w:sz="4" w:space="0" w:color="auto"/>
              <w:bottom w:val="single" w:sz="4" w:space="0" w:color="auto"/>
              <w:right w:val="single" w:sz="4" w:space="0" w:color="auto"/>
            </w:tcBorders>
            <w:vAlign w:val="center"/>
          </w:tcPr>
          <w:p w14:paraId="3C2FC9AB" w14:textId="77777777" w:rsidR="00FD146C" w:rsidRPr="008C0964" w:rsidRDefault="00653F25" w:rsidP="008C0964">
            <w:pPr>
              <w:pStyle w:val="Corpsdetableau"/>
              <w:jc w:val="center"/>
              <w:rPr>
                <w:rFonts w:ascii="Arial" w:hAnsi="Arial" w:cs="Arial"/>
                <w:sz w:val="20"/>
              </w:rPr>
            </w:pPr>
            <w:r>
              <w:rPr>
                <w:rFonts w:ascii="Arial" w:hAnsi="Arial" w:cs="Arial"/>
                <w:sz w:val="20"/>
              </w:rPr>
              <w:t>alphanumérique</w:t>
            </w:r>
            <w:r w:rsidRPr="0056244A" w:rsidDel="00653F25">
              <w:t xml:space="preserve"> </w:t>
            </w:r>
            <w:r w:rsidR="00FD146C" w:rsidRPr="004E369A">
              <w:rPr>
                <w:rFonts w:ascii="Arial" w:hAnsi="Arial" w:cs="Arial"/>
                <w:sz w:val="20"/>
              </w:rPr>
              <w:t>(30)</w:t>
            </w:r>
          </w:p>
        </w:tc>
        <w:tc>
          <w:tcPr>
            <w:tcW w:w="647" w:type="pct"/>
            <w:tcBorders>
              <w:top w:val="single" w:sz="4" w:space="0" w:color="auto"/>
              <w:left w:val="single" w:sz="4" w:space="0" w:color="auto"/>
              <w:bottom w:val="single" w:sz="4" w:space="0" w:color="auto"/>
              <w:right w:val="single" w:sz="4" w:space="0" w:color="auto"/>
            </w:tcBorders>
            <w:vAlign w:val="center"/>
          </w:tcPr>
          <w:p w14:paraId="10586F27" w14:textId="77777777" w:rsidR="00FD146C" w:rsidRPr="008C0964" w:rsidRDefault="00FD146C" w:rsidP="00082644">
            <w:pPr>
              <w:pStyle w:val="Corpsdetableau"/>
              <w:spacing w:before="0" w:after="0" w:line="240" w:lineRule="auto"/>
              <w:jc w:val="center"/>
              <w:rPr>
                <w:rFonts w:ascii="Arial" w:hAnsi="Arial" w:cs="Arial"/>
                <w:sz w:val="20"/>
              </w:rPr>
            </w:pPr>
          </w:p>
        </w:tc>
      </w:tr>
      <w:tr w:rsidR="00C159E8" w:rsidRPr="00F62DA4" w14:paraId="0374FAD1" w14:textId="77777777" w:rsidTr="006B3D2A">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48C9318" w14:textId="77777777" w:rsidR="00C159E8" w:rsidRPr="00F62DA4" w:rsidRDefault="00C159E8" w:rsidP="00C159E8">
            <w:pPr>
              <w:pStyle w:val="Corpsdetableau"/>
              <w:rPr>
                <w:rFonts w:cs="Arial"/>
              </w:rPr>
            </w:pPr>
            <w:proofErr w:type="spellStart"/>
            <w:r w:rsidRPr="00F62DA4">
              <w:rPr>
                <w:rFonts w:ascii="Arial" w:hAnsi="Arial" w:cs="Arial"/>
                <w:sz w:val="20"/>
              </w:rPr>
              <w:t>ReferencePM</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3FF3CB9F" w14:textId="77777777" w:rsidR="00C159E8" w:rsidRPr="002238CD" w:rsidRDefault="00F065BD" w:rsidP="00C159E8">
            <w:pPr>
              <w:pStyle w:val="Corpsdetexte"/>
              <w:spacing w:after="0" w:line="240" w:lineRule="auto"/>
            </w:pPr>
            <w:r>
              <w:rPr>
                <w:rFonts w:ascii="Arial" w:hAnsi="Arial" w:cs="Arial"/>
                <w:sz w:val="20"/>
              </w:rPr>
              <w:t xml:space="preserve">Référence du PM Règlementaire </w:t>
            </w:r>
            <w:r w:rsidR="00C159E8" w:rsidRPr="002238CD">
              <w:rPr>
                <w:rFonts w:ascii="Arial" w:hAnsi="Arial" w:cs="Arial"/>
                <w:sz w:val="20"/>
              </w:rPr>
              <w:t>dans le référentiel de l’Opérateur d’Immeuble</w:t>
            </w:r>
          </w:p>
        </w:tc>
        <w:tc>
          <w:tcPr>
            <w:tcW w:w="1279" w:type="pct"/>
            <w:tcBorders>
              <w:top w:val="single" w:sz="4" w:space="0" w:color="auto"/>
              <w:left w:val="single" w:sz="4" w:space="0" w:color="auto"/>
              <w:bottom w:val="single" w:sz="4" w:space="0" w:color="auto"/>
              <w:right w:val="single" w:sz="4" w:space="0" w:color="auto"/>
            </w:tcBorders>
            <w:vAlign w:val="center"/>
          </w:tcPr>
          <w:p w14:paraId="06D76CAE" w14:textId="77777777" w:rsidR="00C159E8" w:rsidRPr="00AB7972" w:rsidRDefault="00653F25" w:rsidP="00C159E8">
            <w:pPr>
              <w:pStyle w:val="Corpsdetableau"/>
              <w:spacing w:before="0" w:after="0" w:line="240" w:lineRule="auto"/>
              <w:jc w:val="center"/>
              <w:rPr>
                <w:rFonts w:ascii="Arial" w:hAnsi="Arial" w:cs="Arial"/>
                <w:sz w:val="20"/>
              </w:rPr>
            </w:pPr>
            <w:r w:rsidRPr="00AB7972">
              <w:rPr>
                <w:rFonts w:ascii="Arial" w:hAnsi="Arial" w:cs="Arial"/>
                <w:sz w:val="20"/>
              </w:rPr>
              <w:t>alphanumérique</w:t>
            </w:r>
            <w:r w:rsidRPr="00AB7972" w:rsidDel="00653F25">
              <w:rPr>
                <w:rFonts w:ascii="Arial" w:hAnsi="Arial" w:cs="Arial"/>
                <w:sz w:val="20"/>
              </w:rPr>
              <w:t xml:space="preserve"> </w:t>
            </w:r>
            <w:r w:rsidR="00C159E8" w:rsidRPr="00AB7972">
              <w:rPr>
                <w:rFonts w:ascii="Arial" w:hAnsi="Arial" w:cs="Arial"/>
                <w:sz w:val="20"/>
              </w:rPr>
              <w:t>(</w:t>
            </w:r>
            <w:r w:rsidR="004E369A" w:rsidRPr="00916ED1">
              <w:rPr>
                <w:rFonts w:ascii="Arial" w:hAnsi="Arial" w:cs="Arial"/>
                <w:sz w:val="20"/>
              </w:rPr>
              <w:t>2</w:t>
            </w:r>
            <w:r w:rsidR="00C159E8" w:rsidRPr="00916ED1">
              <w:rPr>
                <w:rFonts w:ascii="Arial" w:hAnsi="Arial" w:cs="Arial"/>
                <w:sz w:val="20"/>
              </w:rPr>
              <w:t>0)</w:t>
            </w:r>
          </w:p>
          <w:p w14:paraId="1171017E" w14:textId="77777777" w:rsidR="00C159E8" w:rsidRPr="00AB7972" w:rsidRDefault="00C159E8" w:rsidP="00C159E8">
            <w:pPr>
              <w:pStyle w:val="Corpsdetableau"/>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3752EDAE" w14:textId="77777777" w:rsidR="00C159E8" w:rsidRPr="002238CD" w:rsidRDefault="00C159E8" w:rsidP="00C159E8">
            <w:pPr>
              <w:pStyle w:val="Corpsdetableau"/>
              <w:spacing w:before="0" w:after="0" w:line="240" w:lineRule="auto"/>
              <w:jc w:val="center"/>
              <w:rPr>
                <w:rFonts w:ascii="Arial" w:hAnsi="Arial" w:cs="Arial"/>
                <w:sz w:val="20"/>
              </w:rPr>
            </w:pPr>
          </w:p>
        </w:tc>
      </w:tr>
      <w:tr w:rsidR="00227D08" w:rsidRPr="00F62DA4" w14:paraId="79C67837" w14:textId="77777777" w:rsidTr="006B3D2A">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9C6C5CB" w14:textId="77777777" w:rsidR="00227D08" w:rsidRPr="0091139F" w:rsidRDefault="00227D08" w:rsidP="00227D08">
            <w:pPr>
              <w:pStyle w:val="Corpsdetableau"/>
              <w:rPr>
                <w:rFonts w:ascii="Arial" w:hAnsi="Arial" w:cs="Arial"/>
                <w:sz w:val="20"/>
              </w:rPr>
            </w:pPr>
            <w:proofErr w:type="spellStart"/>
            <w:r w:rsidRPr="0091139F">
              <w:rPr>
                <w:rFonts w:ascii="Arial" w:hAnsi="Arial" w:cs="Arial"/>
                <w:sz w:val="20"/>
              </w:rPr>
              <w:t>ReferencePMT</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199EDA7C" w14:textId="77777777" w:rsidR="00227D08" w:rsidRPr="0091139F" w:rsidRDefault="00227D08" w:rsidP="00227D08">
            <w:pPr>
              <w:pStyle w:val="Corpsdetexte"/>
              <w:spacing w:after="0" w:line="240" w:lineRule="auto"/>
              <w:rPr>
                <w:rFonts w:ascii="Arial" w:hAnsi="Arial" w:cs="Arial"/>
                <w:sz w:val="20"/>
              </w:rPr>
            </w:pPr>
            <w:r w:rsidRPr="0091139F">
              <w:rPr>
                <w:rFonts w:ascii="Arial" w:hAnsi="Arial" w:cs="Arial"/>
                <w:sz w:val="20"/>
              </w:rPr>
              <w:t>Identifiant unique de l'accès en cours de commande ou en service dans le référentiel de l’Opérateur d’Immeuble au sens PMT</w:t>
            </w:r>
            <w:r w:rsidR="0066708A" w:rsidRPr="0091139F">
              <w:rPr>
                <w:rFonts w:ascii="Arial" w:hAnsi="Arial" w:cs="Arial"/>
                <w:sz w:val="20"/>
              </w:rPr>
              <w:t xml:space="preserve"> (mutation avec ou sans changement de prise)</w:t>
            </w:r>
          </w:p>
        </w:tc>
        <w:tc>
          <w:tcPr>
            <w:tcW w:w="1279" w:type="pct"/>
            <w:tcBorders>
              <w:top w:val="single" w:sz="4" w:space="0" w:color="auto"/>
              <w:left w:val="single" w:sz="4" w:space="0" w:color="auto"/>
              <w:bottom w:val="single" w:sz="4" w:space="0" w:color="auto"/>
              <w:right w:val="single" w:sz="4" w:space="0" w:color="auto"/>
            </w:tcBorders>
            <w:vAlign w:val="center"/>
          </w:tcPr>
          <w:p w14:paraId="7E308370" w14:textId="77777777" w:rsidR="00227D08" w:rsidRPr="00AB7972" w:rsidRDefault="0091139F" w:rsidP="00227D08">
            <w:pPr>
              <w:pStyle w:val="Corpsdetableau"/>
              <w:spacing w:before="0" w:after="0" w:line="240" w:lineRule="auto"/>
              <w:jc w:val="center"/>
              <w:rPr>
                <w:rFonts w:ascii="Arial" w:hAnsi="Arial" w:cs="Arial"/>
                <w:sz w:val="20"/>
              </w:rPr>
            </w:pPr>
            <w:r w:rsidRPr="00AB7972">
              <w:rPr>
                <w:rFonts w:ascii="Arial" w:hAnsi="Arial" w:cs="Arial"/>
                <w:sz w:val="20"/>
              </w:rPr>
              <w:t>A</w:t>
            </w:r>
            <w:r w:rsidR="00653F25" w:rsidRPr="00AB7972">
              <w:rPr>
                <w:rFonts w:ascii="Arial" w:hAnsi="Arial" w:cs="Arial"/>
                <w:sz w:val="20"/>
              </w:rPr>
              <w:t>lphanumérique</w:t>
            </w:r>
            <w:r w:rsidRPr="00AB7972">
              <w:rPr>
                <w:rFonts w:ascii="Arial" w:hAnsi="Arial" w:cs="Arial"/>
                <w:sz w:val="20"/>
              </w:rPr>
              <w:t xml:space="preserve"> </w:t>
            </w:r>
            <w:r w:rsidR="00227D08" w:rsidRPr="00AB7972">
              <w:rPr>
                <w:rFonts w:ascii="Arial" w:hAnsi="Arial" w:cs="Arial"/>
                <w:sz w:val="20"/>
              </w:rPr>
              <w:t>(</w:t>
            </w:r>
            <w:r w:rsidR="001A44E9">
              <w:rPr>
                <w:rFonts w:ascii="Arial" w:hAnsi="Arial" w:cs="Arial"/>
                <w:sz w:val="20"/>
              </w:rPr>
              <w:t>5</w:t>
            </w:r>
            <w:r w:rsidR="00227D08" w:rsidRPr="00AB7972">
              <w:rPr>
                <w:rFonts w:ascii="Arial" w:hAnsi="Arial" w:cs="Arial"/>
                <w:sz w:val="20"/>
              </w:rPr>
              <w:t>0)</w:t>
            </w:r>
          </w:p>
          <w:p w14:paraId="262F48F7" w14:textId="77777777" w:rsidR="00227D08" w:rsidRPr="00AB7972" w:rsidRDefault="00227D08" w:rsidP="0091139F">
            <w:pPr>
              <w:pStyle w:val="Corpsdetableau"/>
              <w:spacing w:before="0" w:after="0" w:line="240" w:lineRule="auto"/>
              <w:jc w:val="center"/>
              <w:rPr>
                <w:rFonts w:ascii="Arial" w:hAnsi="Arial" w:cs="Arial"/>
                <w:sz w:val="20"/>
              </w:rPr>
            </w:pPr>
          </w:p>
        </w:tc>
        <w:tc>
          <w:tcPr>
            <w:tcW w:w="647" w:type="pct"/>
            <w:tcBorders>
              <w:top w:val="single" w:sz="4" w:space="0" w:color="auto"/>
              <w:left w:val="single" w:sz="4" w:space="0" w:color="auto"/>
              <w:bottom w:val="single" w:sz="4" w:space="0" w:color="auto"/>
              <w:right w:val="single" w:sz="4" w:space="0" w:color="auto"/>
            </w:tcBorders>
            <w:vAlign w:val="center"/>
          </w:tcPr>
          <w:p w14:paraId="7F0EE725" w14:textId="77777777" w:rsidR="00227D08" w:rsidRPr="002238CD" w:rsidRDefault="00227D08" w:rsidP="00227D08">
            <w:pPr>
              <w:pStyle w:val="Corpsdetableau"/>
              <w:spacing w:before="0" w:after="0" w:line="240" w:lineRule="auto"/>
              <w:jc w:val="center"/>
              <w:rPr>
                <w:rFonts w:ascii="Arial" w:hAnsi="Arial" w:cs="Arial"/>
                <w:sz w:val="20"/>
              </w:rPr>
            </w:pPr>
          </w:p>
        </w:tc>
      </w:tr>
      <w:tr w:rsidR="00227D08" w:rsidRPr="00F62DA4" w14:paraId="0FA848FA" w14:textId="77777777" w:rsidTr="00F62DA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DFEC6E6" w14:textId="77777777" w:rsidR="00227D08" w:rsidRPr="00F62DA4" w:rsidRDefault="00227D08" w:rsidP="00227D08">
            <w:pPr>
              <w:pStyle w:val="Corpsdetableau"/>
              <w:rPr>
                <w:rFonts w:cs="Arial"/>
              </w:rPr>
            </w:pPr>
            <w:proofErr w:type="spellStart"/>
            <w:r w:rsidRPr="00F62DA4">
              <w:rPr>
                <w:rFonts w:ascii="Arial" w:hAnsi="Arial" w:cs="Arial"/>
                <w:sz w:val="20"/>
              </w:rPr>
              <w:t>ReferencePBO</w:t>
            </w:r>
            <w:proofErr w:type="spellEnd"/>
          </w:p>
        </w:tc>
        <w:tc>
          <w:tcPr>
            <w:tcW w:w="1732" w:type="pct"/>
            <w:tcBorders>
              <w:top w:val="single" w:sz="4" w:space="0" w:color="auto"/>
              <w:left w:val="single" w:sz="4" w:space="0" w:color="auto"/>
              <w:bottom w:val="single" w:sz="4" w:space="0" w:color="auto"/>
              <w:right w:val="single" w:sz="4" w:space="0" w:color="auto"/>
            </w:tcBorders>
          </w:tcPr>
          <w:p w14:paraId="42213534" w14:textId="77777777" w:rsidR="00227D08" w:rsidRPr="00F62DA4" w:rsidRDefault="00227D08" w:rsidP="00227D08">
            <w:pPr>
              <w:pStyle w:val="Corpsdetexte"/>
              <w:spacing w:after="0" w:line="240" w:lineRule="auto"/>
            </w:pPr>
            <w:r w:rsidRPr="00F62DA4">
              <w:t>Référence du PBO dans le référentiel de l’Opérateur d’Immeuble)</w:t>
            </w:r>
          </w:p>
        </w:tc>
        <w:tc>
          <w:tcPr>
            <w:tcW w:w="1279" w:type="pct"/>
            <w:tcBorders>
              <w:top w:val="single" w:sz="4" w:space="0" w:color="auto"/>
              <w:left w:val="single" w:sz="4" w:space="0" w:color="auto"/>
              <w:bottom w:val="single" w:sz="4" w:space="0" w:color="auto"/>
              <w:right w:val="single" w:sz="4" w:space="0" w:color="auto"/>
            </w:tcBorders>
            <w:vAlign w:val="center"/>
          </w:tcPr>
          <w:p w14:paraId="0F02E8F4" w14:textId="77777777" w:rsidR="00227D08" w:rsidRPr="00AB7972" w:rsidRDefault="00653F25" w:rsidP="00227D08">
            <w:pPr>
              <w:pStyle w:val="Corpsdetableau"/>
              <w:spacing w:before="0" w:after="0" w:line="240" w:lineRule="auto"/>
              <w:jc w:val="center"/>
              <w:rPr>
                <w:rFonts w:ascii="Arial" w:hAnsi="Arial" w:cs="Arial"/>
                <w:sz w:val="20"/>
              </w:rPr>
            </w:pPr>
            <w:r w:rsidRPr="00AB7972">
              <w:rPr>
                <w:rFonts w:ascii="Arial" w:hAnsi="Arial" w:cs="Arial"/>
                <w:sz w:val="20"/>
              </w:rPr>
              <w:t>alphanumérique</w:t>
            </w:r>
            <w:r w:rsidRPr="00AB7972" w:rsidDel="00653F25">
              <w:rPr>
                <w:rFonts w:ascii="Arial" w:hAnsi="Arial" w:cs="Arial"/>
                <w:sz w:val="20"/>
              </w:rPr>
              <w:t xml:space="preserve"> </w:t>
            </w:r>
            <w:r w:rsidR="00227D08" w:rsidRPr="00AB7972">
              <w:rPr>
                <w:rFonts w:ascii="Arial" w:hAnsi="Arial" w:cs="Arial"/>
                <w:sz w:val="20"/>
              </w:rPr>
              <w:t>(</w:t>
            </w:r>
            <w:r w:rsidR="001A44E9">
              <w:rPr>
                <w:rFonts w:ascii="Arial" w:hAnsi="Arial" w:cs="Arial"/>
                <w:sz w:val="20"/>
              </w:rPr>
              <w:t>10</w:t>
            </w:r>
            <w:r w:rsidR="00227D08" w:rsidRPr="00AB7972">
              <w:rPr>
                <w:rFonts w:ascii="Arial" w:hAnsi="Arial" w:cs="Arial"/>
                <w:sz w:val="20"/>
              </w:rPr>
              <w:t>0)</w:t>
            </w:r>
          </w:p>
          <w:p w14:paraId="7DAFA30A" w14:textId="77777777" w:rsidR="00227D08" w:rsidRPr="00AB7972" w:rsidRDefault="00227D08" w:rsidP="00227D08">
            <w:pPr>
              <w:pStyle w:val="Corpsdetableau"/>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560EC4FF" w14:textId="77777777" w:rsidR="00227D08" w:rsidRPr="002238CD" w:rsidRDefault="00227D08" w:rsidP="00227D08">
            <w:pPr>
              <w:pStyle w:val="Corpsdetableau"/>
              <w:spacing w:before="0" w:after="0" w:line="240" w:lineRule="auto"/>
              <w:jc w:val="center"/>
              <w:rPr>
                <w:rFonts w:ascii="Arial" w:hAnsi="Arial" w:cs="Arial"/>
                <w:sz w:val="20"/>
              </w:rPr>
            </w:pPr>
          </w:p>
        </w:tc>
      </w:tr>
    </w:tbl>
    <w:p w14:paraId="4604463C" w14:textId="77777777" w:rsidR="0020177D" w:rsidRDefault="0020177D" w:rsidP="0020177D">
      <w:pPr>
        <w:pStyle w:val="Titre3"/>
      </w:pPr>
      <w:bookmarkStart w:id="120" w:name="_Toc523304964"/>
      <w:r>
        <w:t>Erreurs possibles suite à une mise à jour de route optique</w:t>
      </w:r>
      <w:bookmarkEnd w:id="120"/>
    </w:p>
    <w:p w14:paraId="2D07341B" w14:textId="77777777" w:rsidR="0020177D" w:rsidRPr="00C00BF1" w:rsidRDefault="0020177D" w:rsidP="0020177D">
      <w:pPr>
        <w:pStyle w:val="Titre4"/>
      </w:pPr>
      <w:r w:rsidRPr="00C00BF1">
        <w:t xml:space="preserve">Erreur Technique </w:t>
      </w:r>
      <w:proofErr w:type="spellStart"/>
      <w:r w:rsidRPr="00C00BF1">
        <w:t>TechnicalFault</w:t>
      </w:r>
      <w:proofErr w:type="spellEnd"/>
    </w:p>
    <w:p w14:paraId="0866AE27" w14:textId="77777777" w:rsidR="0020177D" w:rsidRDefault="0020177D" w:rsidP="0020177D">
      <w:pPr>
        <w:spacing w:after="0" w:line="240" w:lineRule="auto"/>
        <w:jc w:val="left"/>
      </w:pPr>
    </w:p>
    <w:p w14:paraId="6633C670" w14:textId="77777777" w:rsidR="0020177D" w:rsidRPr="00C00BF1" w:rsidRDefault="0020177D" w:rsidP="0020177D">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en cas d’erreur technique (erreur dans la chaîne SI de l’OI, timeout, </w:t>
      </w:r>
      <w:proofErr w:type="spellStart"/>
      <w:r w:rsidRPr="00C00BF1">
        <w:rPr>
          <w:rFonts w:ascii="Arial" w:hAnsi="Arial" w:cs="Arial"/>
          <w:sz w:val="24"/>
        </w:rPr>
        <w:t>etc</w:t>
      </w:r>
      <w:proofErr w:type="spellEnd"/>
      <w:r w:rsidRPr="00C00BF1">
        <w:rPr>
          <w:rFonts w:ascii="Arial" w:hAnsi="Arial" w:cs="Arial"/>
          <w:sz w:val="24"/>
        </w:rPr>
        <w:t>).</w:t>
      </w:r>
    </w:p>
    <w:p w14:paraId="6B50A056" w14:textId="77777777" w:rsidR="0020177D" w:rsidRPr="00C00BF1" w:rsidRDefault="0020177D" w:rsidP="0020177D">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0F23E16E" w14:textId="77777777" w:rsidR="0020177D" w:rsidRDefault="0020177D" w:rsidP="0020177D">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AD780E5" w14:textId="77777777" w:rsidTr="0020177D">
        <w:trPr>
          <w:cantSplit/>
          <w:tblHeader/>
        </w:trPr>
        <w:tc>
          <w:tcPr>
            <w:tcW w:w="5000" w:type="pct"/>
            <w:gridSpan w:val="4"/>
            <w:shd w:val="clear" w:color="auto" w:fill="1E9BC3"/>
            <w:vAlign w:val="center"/>
          </w:tcPr>
          <w:p w14:paraId="6E8BF8DF" w14:textId="77777777" w:rsidR="0020177D" w:rsidRPr="00594374" w:rsidRDefault="0020177D" w:rsidP="0020177D">
            <w:pPr>
              <w:spacing w:after="0"/>
              <w:rPr>
                <w:rFonts w:ascii="Arial Narrow" w:hAnsi="Arial Narrow"/>
                <w:b/>
                <w:color w:val="FFFFFF"/>
                <w:sz w:val="28"/>
                <w:szCs w:val="28"/>
              </w:rPr>
            </w:pPr>
            <w:proofErr w:type="spellStart"/>
            <w:r w:rsidRPr="00671D4C">
              <w:rPr>
                <w:rFonts w:ascii="Arial Narrow" w:hAnsi="Arial Narrow"/>
                <w:b/>
                <w:color w:val="FFFFFF"/>
                <w:sz w:val="28"/>
                <w:szCs w:val="28"/>
              </w:rPr>
              <w:t>TechnicalFault</w:t>
            </w:r>
            <w:proofErr w:type="spellEnd"/>
          </w:p>
        </w:tc>
      </w:tr>
      <w:tr w:rsidR="0020177D" w:rsidRPr="00594374" w14:paraId="0D3CB8D4" w14:textId="77777777" w:rsidTr="0020177D">
        <w:trPr>
          <w:cantSplit/>
          <w:trHeight w:val="326"/>
          <w:tblHeader/>
        </w:trPr>
        <w:tc>
          <w:tcPr>
            <w:tcW w:w="1342" w:type="pct"/>
            <w:shd w:val="clear" w:color="auto" w:fill="7ACFEA"/>
            <w:vAlign w:val="center"/>
          </w:tcPr>
          <w:p w14:paraId="08788AAA"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36C5B73"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EFD0D64"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CF77B2A"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01E026AC" w14:textId="77777777" w:rsidTr="0020177D">
        <w:trPr>
          <w:cantSplit/>
        </w:trPr>
        <w:tc>
          <w:tcPr>
            <w:tcW w:w="1342" w:type="pct"/>
            <w:vAlign w:val="center"/>
          </w:tcPr>
          <w:p w14:paraId="6D8B43D3" w14:textId="77777777" w:rsidR="0020177D" w:rsidRPr="00594374" w:rsidRDefault="0020177D"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12B5F94E"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6A29DE5B" w14:textId="77777777" w:rsidR="0020177D" w:rsidRDefault="0020177D" w:rsidP="0020177D">
            <w:pPr>
              <w:pStyle w:val="Corpsdetableau"/>
              <w:spacing w:before="0" w:after="0" w:line="240" w:lineRule="auto"/>
              <w:jc w:val="center"/>
              <w:rPr>
                <w:rFonts w:ascii="Arial" w:hAnsi="Arial" w:cs="Arial"/>
                <w:sz w:val="20"/>
              </w:rPr>
            </w:pPr>
            <w:r>
              <w:rPr>
                <w:rFonts w:ascii="Arial" w:hAnsi="Arial" w:cs="Arial"/>
                <w:sz w:val="20"/>
              </w:rPr>
              <w:t>Enumération :</w:t>
            </w:r>
          </w:p>
          <w:p w14:paraId="63442BAA" w14:textId="77777777" w:rsidR="0020177D" w:rsidRPr="00594374" w:rsidRDefault="0020177D" w:rsidP="0020177D">
            <w:pPr>
              <w:pStyle w:val="Corpsdetableau"/>
              <w:spacing w:before="0" w:after="0" w:line="240" w:lineRule="auto"/>
              <w:jc w:val="left"/>
              <w:rPr>
                <w:rFonts w:ascii="Arial" w:hAnsi="Arial" w:cs="Arial"/>
                <w:sz w:val="20"/>
              </w:rPr>
            </w:pPr>
            <w:r>
              <w:rPr>
                <w:rFonts w:ascii="Arial" w:hAnsi="Arial" w:cs="Arial"/>
                <w:sz w:val="20"/>
              </w:rPr>
              <w:t xml:space="preserve">- </w:t>
            </w:r>
            <w:r w:rsidRPr="00974BEF">
              <w:rPr>
                <w:rFonts w:ascii="Arial" w:hAnsi="Arial" w:cs="Arial"/>
                <w:sz w:val="20"/>
              </w:rPr>
              <w:t>S01</w:t>
            </w:r>
          </w:p>
        </w:tc>
        <w:tc>
          <w:tcPr>
            <w:tcW w:w="647" w:type="pct"/>
            <w:vAlign w:val="center"/>
          </w:tcPr>
          <w:p w14:paraId="494BF418"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48D2E674"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F3841D2" w14:textId="77777777" w:rsidR="0020177D" w:rsidRPr="00211383" w:rsidRDefault="0020177D"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7C41C4A5"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0221D6FF" w14:textId="77777777" w:rsidR="0020177D" w:rsidRDefault="0020177D" w:rsidP="0020177D">
            <w:pPr>
              <w:pStyle w:val="Corpsdetableau"/>
              <w:jc w:val="center"/>
              <w:rPr>
                <w:rFonts w:ascii="Arial" w:hAnsi="Arial" w:cs="Arial"/>
                <w:sz w:val="20"/>
              </w:rPr>
            </w:pPr>
            <w:r>
              <w:rPr>
                <w:rFonts w:ascii="Arial" w:hAnsi="Arial" w:cs="Arial"/>
                <w:sz w:val="20"/>
              </w:rPr>
              <w:t>Enumération :</w:t>
            </w:r>
          </w:p>
          <w:p w14:paraId="67419B39" w14:textId="77777777" w:rsidR="0020177D" w:rsidRPr="00211383" w:rsidRDefault="0020177D" w:rsidP="0020177D">
            <w:pPr>
              <w:pStyle w:val="Corpsdetableau"/>
              <w:jc w:val="left"/>
              <w:rPr>
                <w:rFonts w:ascii="Arial" w:hAnsi="Arial" w:cs="Arial"/>
                <w:sz w:val="20"/>
              </w:rPr>
            </w:pPr>
            <w:r>
              <w:rPr>
                <w:rFonts w:ascii="Arial" w:hAnsi="Arial" w:cs="Arial"/>
                <w:sz w:val="20"/>
              </w:rPr>
              <w:t xml:space="preserve">-  </w:t>
            </w:r>
            <w:r w:rsidRPr="00974BEF">
              <w:rPr>
                <w:rFonts w:ascii="Arial" w:hAnsi="Arial" w:cs="Arial"/>
                <w:sz w:val="20"/>
              </w:rPr>
              <w:t>Erreur serveur</w:t>
            </w:r>
          </w:p>
        </w:tc>
        <w:tc>
          <w:tcPr>
            <w:tcW w:w="647" w:type="pct"/>
            <w:tcBorders>
              <w:top w:val="single" w:sz="4" w:space="0" w:color="auto"/>
              <w:left w:val="single" w:sz="4" w:space="0" w:color="auto"/>
              <w:bottom w:val="single" w:sz="4" w:space="0" w:color="auto"/>
              <w:right w:val="single" w:sz="4" w:space="0" w:color="auto"/>
            </w:tcBorders>
            <w:vAlign w:val="center"/>
          </w:tcPr>
          <w:p w14:paraId="5AECC874" w14:textId="77777777" w:rsidR="0020177D" w:rsidRPr="00211383" w:rsidRDefault="0020177D" w:rsidP="0020177D">
            <w:pPr>
              <w:pStyle w:val="Corpsdetableau"/>
              <w:spacing w:before="0" w:after="0" w:line="240" w:lineRule="auto"/>
              <w:jc w:val="center"/>
              <w:rPr>
                <w:rFonts w:ascii="Arial" w:hAnsi="Arial" w:cs="Arial"/>
                <w:sz w:val="20"/>
              </w:rPr>
            </w:pPr>
          </w:p>
        </w:tc>
      </w:tr>
    </w:tbl>
    <w:p w14:paraId="5DDFC196" w14:textId="77777777" w:rsidR="0020177D" w:rsidRDefault="0020177D" w:rsidP="0020177D">
      <w:pPr>
        <w:pStyle w:val="Titre4"/>
      </w:pPr>
      <w:r>
        <w:t xml:space="preserve">Erreur fonctionnelle </w:t>
      </w:r>
      <w:proofErr w:type="spellStart"/>
      <w:r>
        <w:t>FunctionalFault</w:t>
      </w:r>
      <w:proofErr w:type="spellEnd"/>
    </w:p>
    <w:p w14:paraId="6C128256" w14:textId="77777777" w:rsidR="0020177D" w:rsidRDefault="0020177D" w:rsidP="0020177D">
      <w:pPr>
        <w:spacing w:after="0" w:line="240" w:lineRule="auto"/>
        <w:jc w:val="left"/>
      </w:pPr>
    </w:p>
    <w:p w14:paraId="1D1F1E32" w14:textId="77777777" w:rsidR="0020177D" w:rsidRPr="00C00BF1" w:rsidRDefault="0020177D" w:rsidP="0020177D">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est renvoyée par l’OI en cas de problème d’identification de la commande (ex : la commande est introuvable) ou de son état (ex : un </w:t>
      </w:r>
      <w:proofErr w:type="spellStart"/>
      <w:r w:rsidRPr="00C00BF1">
        <w:rPr>
          <w:rFonts w:ascii="Arial" w:hAnsi="Arial" w:cs="Arial"/>
          <w:sz w:val="24"/>
        </w:rPr>
        <w:t>reprovisionning</w:t>
      </w:r>
      <w:proofErr w:type="spellEnd"/>
      <w:r w:rsidRPr="00C00BF1">
        <w:rPr>
          <w:rFonts w:ascii="Arial" w:hAnsi="Arial" w:cs="Arial"/>
          <w:sz w:val="24"/>
        </w:rPr>
        <w:t xml:space="preserve"> à froid, ou un appel hotline est déjà en cours pour cette commande).</w:t>
      </w:r>
    </w:p>
    <w:p w14:paraId="4DD62EDE" w14:textId="77777777" w:rsidR="0020177D" w:rsidRPr="00C00BF1" w:rsidRDefault="0020177D" w:rsidP="0020177D">
      <w:pPr>
        <w:spacing w:after="120"/>
        <w:rPr>
          <w:rFonts w:ascii="Arial" w:hAnsi="Arial" w:cs="Arial"/>
          <w:sz w:val="24"/>
        </w:rPr>
      </w:pPr>
      <w:r w:rsidRPr="00C00BF1">
        <w:rPr>
          <w:rFonts w:ascii="Arial" w:hAnsi="Arial" w:cs="Arial"/>
          <w:sz w:val="24"/>
        </w:rPr>
        <w:t xml:space="preserve">L’OC doit effectuer une correction sur son identifiant, ou attendre la fin de son </w:t>
      </w:r>
      <w:proofErr w:type="spellStart"/>
      <w:r w:rsidRPr="00C00BF1">
        <w:rPr>
          <w:rFonts w:ascii="Arial" w:hAnsi="Arial" w:cs="Arial"/>
          <w:sz w:val="24"/>
        </w:rPr>
        <w:t>reprovisionning</w:t>
      </w:r>
      <w:proofErr w:type="spellEnd"/>
      <w:r w:rsidRPr="00C00BF1">
        <w:rPr>
          <w:rFonts w:ascii="Arial" w:hAnsi="Arial" w:cs="Arial"/>
          <w:sz w:val="24"/>
        </w:rPr>
        <w:t xml:space="preserve"> en cours, avant de relancer son appel.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1676"/>
        <w:gridCol w:w="5024"/>
        <w:gridCol w:w="1178"/>
      </w:tblGrid>
      <w:tr w:rsidR="0020177D" w:rsidRPr="00594374" w14:paraId="63016ABE" w14:textId="77777777" w:rsidTr="0020177D">
        <w:trPr>
          <w:cantSplit/>
          <w:tblHeader/>
        </w:trPr>
        <w:tc>
          <w:tcPr>
            <w:tcW w:w="5000" w:type="pct"/>
            <w:gridSpan w:val="4"/>
            <w:shd w:val="clear" w:color="auto" w:fill="1E9BC3"/>
            <w:vAlign w:val="center"/>
          </w:tcPr>
          <w:p w14:paraId="2CD0D829" w14:textId="77777777" w:rsidR="0020177D" w:rsidRPr="00594374" w:rsidRDefault="0020177D" w:rsidP="0020177D">
            <w:pPr>
              <w:spacing w:after="0"/>
              <w:rPr>
                <w:rFonts w:ascii="Arial Narrow" w:hAnsi="Arial Narrow"/>
                <w:b/>
                <w:color w:val="FFFFFF"/>
                <w:sz w:val="28"/>
                <w:szCs w:val="28"/>
              </w:rPr>
            </w:pPr>
            <w:proofErr w:type="spellStart"/>
            <w:r w:rsidRPr="0033264E">
              <w:rPr>
                <w:rFonts w:ascii="Arial Narrow" w:hAnsi="Arial Narrow"/>
                <w:b/>
                <w:color w:val="FFFFFF"/>
                <w:sz w:val="28"/>
                <w:szCs w:val="28"/>
              </w:rPr>
              <w:t>FunctionalFault</w:t>
            </w:r>
            <w:proofErr w:type="spellEnd"/>
          </w:p>
        </w:tc>
      </w:tr>
      <w:tr w:rsidR="0020177D" w:rsidRPr="00594374" w14:paraId="48C72005" w14:textId="77777777" w:rsidTr="0020177D">
        <w:trPr>
          <w:cantSplit/>
          <w:trHeight w:val="326"/>
          <w:tblHeader/>
        </w:trPr>
        <w:tc>
          <w:tcPr>
            <w:tcW w:w="906" w:type="pct"/>
            <w:shd w:val="clear" w:color="auto" w:fill="7ACFEA"/>
            <w:vAlign w:val="center"/>
          </w:tcPr>
          <w:p w14:paraId="4868F0A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71" w:type="pct"/>
            <w:shd w:val="clear" w:color="auto" w:fill="7ACFEA"/>
            <w:vAlign w:val="center"/>
          </w:tcPr>
          <w:p w14:paraId="7CE563F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1" w:type="pct"/>
            <w:shd w:val="clear" w:color="auto" w:fill="7ACFEA"/>
            <w:vAlign w:val="center"/>
          </w:tcPr>
          <w:p w14:paraId="07394CD5"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2" w:type="pct"/>
            <w:shd w:val="clear" w:color="auto" w:fill="7ACFEA"/>
            <w:vAlign w:val="center"/>
          </w:tcPr>
          <w:p w14:paraId="3C454725"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2D98C7CD" w14:textId="77777777" w:rsidTr="0020177D">
        <w:trPr>
          <w:cantSplit/>
        </w:trPr>
        <w:tc>
          <w:tcPr>
            <w:tcW w:w="906" w:type="pct"/>
            <w:vAlign w:val="center"/>
          </w:tcPr>
          <w:p w14:paraId="1A2447E5" w14:textId="77777777" w:rsidR="0020177D" w:rsidRPr="00594374" w:rsidRDefault="0020177D"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871" w:type="pct"/>
            <w:vAlign w:val="center"/>
          </w:tcPr>
          <w:p w14:paraId="7CE6DB21"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2611" w:type="pct"/>
            <w:vAlign w:val="center"/>
          </w:tcPr>
          <w:p w14:paraId="3F717102" w14:textId="77777777" w:rsidR="0020177D" w:rsidRPr="0033264E" w:rsidRDefault="0020177D" w:rsidP="0020177D">
            <w:pPr>
              <w:pStyle w:val="Corpsdetableau"/>
              <w:spacing w:after="0" w:line="240" w:lineRule="auto"/>
              <w:jc w:val="center"/>
              <w:rPr>
                <w:rFonts w:ascii="Arial" w:hAnsi="Arial" w:cs="Arial"/>
                <w:sz w:val="20"/>
              </w:rPr>
            </w:pPr>
            <w:r w:rsidRPr="0033264E">
              <w:rPr>
                <w:rFonts w:ascii="Arial" w:hAnsi="Arial" w:cs="Arial"/>
                <w:sz w:val="20"/>
              </w:rPr>
              <w:t xml:space="preserve">Enumération : </w:t>
            </w:r>
          </w:p>
          <w:p w14:paraId="7E09227A" w14:textId="77777777" w:rsidR="0020177D" w:rsidRPr="00594374" w:rsidRDefault="0020177D" w:rsidP="0020177D">
            <w:pPr>
              <w:pStyle w:val="Corpsdetableau"/>
              <w:spacing w:before="0" w:after="0" w:line="240" w:lineRule="auto"/>
              <w:jc w:val="left"/>
              <w:rPr>
                <w:rFonts w:ascii="Arial" w:hAnsi="Arial" w:cs="Arial"/>
                <w:sz w:val="20"/>
              </w:rPr>
            </w:pPr>
            <w:r w:rsidRPr="0033264E">
              <w:rPr>
                <w:rFonts w:ascii="Arial" w:hAnsi="Arial" w:cs="Arial"/>
                <w:sz w:val="20"/>
              </w:rPr>
              <w:t>- S02</w:t>
            </w:r>
          </w:p>
        </w:tc>
        <w:tc>
          <w:tcPr>
            <w:tcW w:w="612" w:type="pct"/>
            <w:vAlign w:val="center"/>
          </w:tcPr>
          <w:p w14:paraId="3F7CB0D6"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36E42D3C" w14:textId="77777777" w:rsidTr="0020177D">
        <w:trPr>
          <w:cantSplit/>
        </w:trPr>
        <w:tc>
          <w:tcPr>
            <w:tcW w:w="906" w:type="pct"/>
            <w:tcBorders>
              <w:top w:val="single" w:sz="4" w:space="0" w:color="auto"/>
              <w:left w:val="single" w:sz="4" w:space="0" w:color="auto"/>
              <w:bottom w:val="single" w:sz="4" w:space="0" w:color="auto"/>
              <w:right w:val="single" w:sz="4" w:space="0" w:color="auto"/>
            </w:tcBorders>
            <w:vAlign w:val="center"/>
          </w:tcPr>
          <w:p w14:paraId="5935D6F1" w14:textId="77777777" w:rsidR="0020177D" w:rsidRPr="00211383" w:rsidRDefault="0020177D"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871" w:type="pct"/>
            <w:tcBorders>
              <w:top w:val="single" w:sz="4" w:space="0" w:color="auto"/>
              <w:left w:val="single" w:sz="4" w:space="0" w:color="auto"/>
              <w:bottom w:val="single" w:sz="4" w:space="0" w:color="auto"/>
              <w:right w:val="single" w:sz="4" w:space="0" w:color="auto"/>
            </w:tcBorders>
          </w:tcPr>
          <w:p w14:paraId="0183C2BB"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2611" w:type="pct"/>
            <w:tcBorders>
              <w:top w:val="single" w:sz="4" w:space="0" w:color="auto"/>
              <w:left w:val="single" w:sz="4" w:space="0" w:color="auto"/>
              <w:bottom w:val="single" w:sz="4" w:space="0" w:color="auto"/>
              <w:right w:val="single" w:sz="4" w:space="0" w:color="auto"/>
            </w:tcBorders>
            <w:vAlign w:val="center"/>
          </w:tcPr>
          <w:p w14:paraId="36D237FB" w14:textId="77777777" w:rsidR="0020177D" w:rsidRDefault="0020177D" w:rsidP="0020177D">
            <w:pPr>
              <w:pStyle w:val="Corpsdetableau"/>
              <w:jc w:val="center"/>
              <w:rPr>
                <w:rFonts w:ascii="Arial" w:hAnsi="Arial" w:cs="Arial"/>
                <w:sz w:val="20"/>
              </w:rPr>
            </w:pPr>
            <w:r>
              <w:rPr>
                <w:rFonts w:ascii="Arial" w:hAnsi="Arial" w:cs="Arial"/>
                <w:sz w:val="20"/>
              </w:rPr>
              <w:t xml:space="preserve">Enumération : </w:t>
            </w:r>
          </w:p>
          <w:p w14:paraId="39BA6CEE" w14:textId="77777777" w:rsidR="0020177D" w:rsidRPr="00211383" w:rsidRDefault="0020177D" w:rsidP="004526AA">
            <w:pPr>
              <w:pStyle w:val="Corpsdetableau"/>
              <w:rPr>
                <w:rFonts w:ascii="Arial" w:hAnsi="Arial" w:cs="Arial"/>
                <w:sz w:val="20"/>
              </w:rPr>
            </w:pPr>
            <w:r w:rsidRPr="0033264E">
              <w:rPr>
                <w:rFonts w:ascii="Arial" w:hAnsi="Arial" w:cs="Arial"/>
                <w:sz w:val="20"/>
              </w:rPr>
              <w:t>- Recherche ou mutation impossible, pas d'accès livré ni en cours de livraison pour cette référence</w:t>
            </w:r>
          </w:p>
        </w:tc>
        <w:tc>
          <w:tcPr>
            <w:tcW w:w="612" w:type="pct"/>
            <w:tcBorders>
              <w:top w:val="single" w:sz="4" w:space="0" w:color="auto"/>
              <w:left w:val="single" w:sz="4" w:space="0" w:color="auto"/>
              <w:bottom w:val="single" w:sz="4" w:space="0" w:color="auto"/>
              <w:right w:val="single" w:sz="4" w:space="0" w:color="auto"/>
            </w:tcBorders>
            <w:vAlign w:val="center"/>
          </w:tcPr>
          <w:p w14:paraId="3FF1B61C" w14:textId="77777777" w:rsidR="0020177D" w:rsidRPr="00211383" w:rsidRDefault="0020177D" w:rsidP="0020177D">
            <w:pPr>
              <w:pStyle w:val="Corpsdetableau"/>
              <w:spacing w:before="0" w:after="0" w:line="240" w:lineRule="auto"/>
              <w:jc w:val="center"/>
              <w:rPr>
                <w:rFonts w:ascii="Arial" w:hAnsi="Arial" w:cs="Arial"/>
                <w:sz w:val="20"/>
              </w:rPr>
            </w:pPr>
          </w:p>
        </w:tc>
      </w:tr>
    </w:tbl>
    <w:p w14:paraId="6AA82133" w14:textId="77777777" w:rsidR="0020177D" w:rsidRDefault="0020177D" w:rsidP="0020177D">
      <w:pPr>
        <w:pStyle w:val="Titre4"/>
      </w:pPr>
      <w:r>
        <w:t xml:space="preserve">Erreur spécifique à </w:t>
      </w:r>
      <w:proofErr w:type="spellStart"/>
      <w:r w:rsidRPr="0020177D">
        <w:t>MiseAJourRouteOptiqueFault</w:t>
      </w:r>
      <w:proofErr w:type="spellEnd"/>
    </w:p>
    <w:p w14:paraId="4F0E8987" w14:textId="77777777" w:rsidR="0020177D" w:rsidRDefault="0020177D" w:rsidP="0020177D">
      <w:pPr>
        <w:spacing w:after="120"/>
        <w:rPr>
          <w:rFonts w:ascii="Arial" w:hAnsi="Arial" w:cs="Arial"/>
          <w:sz w:val="24"/>
        </w:rPr>
      </w:pPr>
      <w:r>
        <w:rPr>
          <w:rFonts w:ascii="Arial" w:hAnsi="Arial" w:cs="Arial"/>
          <w:sz w:val="24"/>
        </w:rPr>
        <w:t xml:space="preserve">Cette </w:t>
      </w:r>
      <w:proofErr w:type="spellStart"/>
      <w:r>
        <w:rPr>
          <w:rFonts w:ascii="Arial" w:hAnsi="Arial" w:cs="Arial"/>
          <w:sz w:val="24"/>
        </w:rPr>
        <w:t>fault</w:t>
      </w:r>
      <w:proofErr w:type="spellEnd"/>
      <w:r>
        <w:rPr>
          <w:rFonts w:ascii="Arial" w:hAnsi="Arial" w:cs="Arial"/>
          <w:sz w:val="24"/>
        </w:rPr>
        <w:t xml:space="preserve"> est renvoyée par l’OI pour les cas de gestion liés à l’opération de mise à jour de route spécifiquement.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6465FD03" w14:textId="77777777" w:rsidTr="004526AA">
        <w:trPr>
          <w:cantSplit/>
          <w:tblHeader/>
        </w:trPr>
        <w:tc>
          <w:tcPr>
            <w:tcW w:w="5000" w:type="pct"/>
            <w:gridSpan w:val="4"/>
            <w:shd w:val="clear" w:color="auto" w:fill="1E9BC3"/>
            <w:vAlign w:val="center"/>
          </w:tcPr>
          <w:p w14:paraId="7BBEDE60" w14:textId="77777777" w:rsidR="0020177D" w:rsidRPr="00594374" w:rsidRDefault="0020177D" w:rsidP="0020177D">
            <w:pPr>
              <w:spacing w:after="0"/>
              <w:rPr>
                <w:rFonts w:ascii="Arial Narrow" w:hAnsi="Arial Narrow"/>
                <w:b/>
                <w:color w:val="FFFFFF"/>
                <w:sz w:val="28"/>
                <w:szCs w:val="28"/>
              </w:rPr>
            </w:pPr>
            <w:proofErr w:type="spellStart"/>
            <w:r w:rsidRPr="0020177D">
              <w:rPr>
                <w:rFonts w:ascii="Arial Narrow" w:hAnsi="Arial Narrow"/>
                <w:b/>
                <w:color w:val="FFFFFF"/>
                <w:sz w:val="28"/>
                <w:szCs w:val="28"/>
              </w:rPr>
              <w:t>MiseAJourRouteOptiqueFault</w:t>
            </w:r>
            <w:proofErr w:type="spellEnd"/>
          </w:p>
        </w:tc>
      </w:tr>
      <w:tr w:rsidR="0020177D" w:rsidRPr="00594374" w14:paraId="0306A753" w14:textId="77777777" w:rsidTr="004526AA">
        <w:trPr>
          <w:cantSplit/>
          <w:trHeight w:val="326"/>
          <w:tblHeader/>
        </w:trPr>
        <w:tc>
          <w:tcPr>
            <w:tcW w:w="1342" w:type="pct"/>
            <w:shd w:val="clear" w:color="auto" w:fill="7ACFEA"/>
            <w:vAlign w:val="center"/>
          </w:tcPr>
          <w:p w14:paraId="37A84AE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4E4E98EC"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84D6C21"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D39F207"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3038C347" w14:textId="77777777" w:rsidTr="004526AA">
        <w:trPr>
          <w:cantSplit/>
        </w:trPr>
        <w:tc>
          <w:tcPr>
            <w:tcW w:w="1342" w:type="pct"/>
            <w:vAlign w:val="center"/>
          </w:tcPr>
          <w:p w14:paraId="314DD825" w14:textId="77777777" w:rsidR="0020177D" w:rsidRPr="00594374" w:rsidRDefault="0020177D"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1269D7BE"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01864568" w14:textId="77777777" w:rsidR="0020177D" w:rsidRDefault="0020177D" w:rsidP="0020177D">
            <w:pPr>
              <w:pStyle w:val="Corpsdetableau"/>
              <w:spacing w:before="0" w:after="0" w:line="240" w:lineRule="auto"/>
              <w:jc w:val="center"/>
              <w:rPr>
                <w:rFonts w:ascii="Arial" w:hAnsi="Arial" w:cs="Arial"/>
                <w:sz w:val="20"/>
              </w:rPr>
            </w:pPr>
            <w:r>
              <w:rPr>
                <w:rFonts w:ascii="Arial" w:hAnsi="Arial" w:cs="Arial"/>
                <w:sz w:val="20"/>
              </w:rPr>
              <w:t xml:space="preserve">Enumération : </w:t>
            </w:r>
          </w:p>
          <w:p w14:paraId="17214ECC" w14:textId="77777777" w:rsidR="0020177D" w:rsidRDefault="0020177D" w:rsidP="0020177D">
            <w:pPr>
              <w:pStyle w:val="Corpsdetableau"/>
              <w:spacing w:before="0" w:after="0" w:line="240" w:lineRule="auto"/>
              <w:jc w:val="left"/>
              <w:rPr>
                <w:rFonts w:ascii="Arial" w:hAnsi="Arial" w:cs="Arial"/>
                <w:sz w:val="20"/>
              </w:rPr>
            </w:pPr>
            <w:r>
              <w:rPr>
                <w:rFonts w:ascii="Arial" w:hAnsi="Arial" w:cs="Arial"/>
                <w:sz w:val="20"/>
              </w:rPr>
              <w:t xml:space="preserve">- </w:t>
            </w:r>
            <w:r w:rsidRPr="0020177D">
              <w:rPr>
                <w:rFonts w:ascii="Arial" w:hAnsi="Arial" w:cs="Arial"/>
                <w:sz w:val="20"/>
              </w:rPr>
              <w:t>S03</w:t>
            </w:r>
          </w:p>
          <w:p w14:paraId="73D89B6F" w14:textId="77777777" w:rsidR="0020177D" w:rsidRDefault="0020177D" w:rsidP="0020177D">
            <w:pPr>
              <w:pStyle w:val="Corpsdetableau"/>
              <w:spacing w:before="0" w:after="0" w:line="240" w:lineRule="auto"/>
              <w:jc w:val="left"/>
              <w:rPr>
                <w:rFonts w:ascii="Arial" w:hAnsi="Arial" w:cs="Arial"/>
                <w:sz w:val="20"/>
              </w:rPr>
            </w:pPr>
            <w:r>
              <w:rPr>
                <w:rFonts w:ascii="Arial" w:hAnsi="Arial" w:cs="Arial"/>
                <w:sz w:val="20"/>
              </w:rPr>
              <w:t xml:space="preserve">- </w:t>
            </w:r>
            <w:r w:rsidRPr="0020177D">
              <w:rPr>
                <w:rFonts w:ascii="Arial" w:hAnsi="Arial" w:cs="Arial"/>
                <w:sz w:val="20"/>
              </w:rPr>
              <w:t>C01</w:t>
            </w:r>
          </w:p>
          <w:p w14:paraId="57CFE6EC" w14:textId="77777777" w:rsidR="004526AA" w:rsidRPr="00594374" w:rsidRDefault="004526AA" w:rsidP="0020177D">
            <w:pPr>
              <w:pStyle w:val="Corpsdetableau"/>
              <w:spacing w:before="0" w:after="0" w:line="240" w:lineRule="auto"/>
              <w:jc w:val="left"/>
              <w:rPr>
                <w:rFonts w:ascii="Arial" w:hAnsi="Arial" w:cs="Arial"/>
                <w:sz w:val="20"/>
              </w:rPr>
            </w:pPr>
            <w:r w:rsidRPr="0033264E">
              <w:rPr>
                <w:rFonts w:ascii="Arial" w:hAnsi="Arial" w:cs="Arial"/>
                <w:sz w:val="20"/>
              </w:rPr>
              <w:t>- C03</w:t>
            </w:r>
          </w:p>
        </w:tc>
        <w:tc>
          <w:tcPr>
            <w:tcW w:w="647" w:type="pct"/>
            <w:vAlign w:val="center"/>
          </w:tcPr>
          <w:p w14:paraId="5DDADC0D"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5364B413" w14:textId="77777777" w:rsidTr="004526AA">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CA84B7F" w14:textId="77777777" w:rsidR="0020177D" w:rsidRPr="00211383" w:rsidRDefault="0020177D"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2F64EC4D"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4DCA2368" w14:textId="77777777" w:rsidR="0020177D" w:rsidRDefault="0020177D" w:rsidP="0020177D">
            <w:pPr>
              <w:pStyle w:val="Corpsdetableau"/>
              <w:jc w:val="center"/>
              <w:rPr>
                <w:rFonts w:ascii="Arial" w:hAnsi="Arial" w:cs="Arial"/>
                <w:sz w:val="20"/>
              </w:rPr>
            </w:pPr>
            <w:r>
              <w:rPr>
                <w:rFonts w:ascii="Arial" w:hAnsi="Arial" w:cs="Arial"/>
                <w:sz w:val="20"/>
              </w:rPr>
              <w:t xml:space="preserve">Enumération : </w:t>
            </w:r>
          </w:p>
          <w:p w14:paraId="5EBD3A06" w14:textId="77777777" w:rsidR="0020177D" w:rsidRDefault="0020177D" w:rsidP="0020177D">
            <w:pPr>
              <w:pStyle w:val="Corpsdetableau"/>
              <w:rPr>
                <w:rFonts w:ascii="Arial" w:hAnsi="Arial" w:cs="Arial"/>
                <w:sz w:val="20"/>
              </w:rPr>
            </w:pPr>
            <w:r>
              <w:rPr>
                <w:rFonts w:ascii="Arial" w:hAnsi="Arial" w:cs="Arial"/>
                <w:sz w:val="20"/>
              </w:rPr>
              <w:t xml:space="preserve">- </w:t>
            </w:r>
            <w:r w:rsidRPr="0020177D">
              <w:rPr>
                <w:rFonts w:ascii="Arial" w:hAnsi="Arial" w:cs="Arial"/>
                <w:sz w:val="20"/>
              </w:rPr>
              <w:t>Mutation impossible, identifiant de fibre inconnue</w:t>
            </w:r>
          </w:p>
          <w:p w14:paraId="1C67F1F1" w14:textId="77777777" w:rsidR="0020177D" w:rsidRDefault="0020177D" w:rsidP="00B96C85">
            <w:pPr>
              <w:pStyle w:val="Corpsdetableau"/>
              <w:rPr>
                <w:rFonts w:ascii="Arial" w:hAnsi="Arial" w:cs="Arial"/>
                <w:sz w:val="20"/>
              </w:rPr>
            </w:pPr>
            <w:r>
              <w:rPr>
                <w:rFonts w:ascii="Arial" w:hAnsi="Arial" w:cs="Arial"/>
                <w:sz w:val="20"/>
              </w:rPr>
              <w:t xml:space="preserve">- </w:t>
            </w:r>
            <w:r w:rsidRPr="0020177D">
              <w:rPr>
                <w:rFonts w:ascii="Arial" w:hAnsi="Arial" w:cs="Arial"/>
                <w:sz w:val="20"/>
              </w:rPr>
              <w:t>Adresse inexistante dans le référentiel de l’OI</w:t>
            </w:r>
          </w:p>
          <w:p w14:paraId="5AB96465" w14:textId="77777777" w:rsidR="004526AA" w:rsidRPr="00211383" w:rsidRDefault="004526AA" w:rsidP="004526AA">
            <w:pPr>
              <w:pStyle w:val="Corpsdetableau"/>
              <w:rPr>
                <w:rFonts w:ascii="Arial" w:hAnsi="Arial" w:cs="Arial"/>
                <w:sz w:val="20"/>
              </w:rPr>
            </w:pPr>
            <w:r w:rsidRPr="0033264E">
              <w:rPr>
                <w:rFonts w:ascii="Arial" w:hAnsi="Arial" w:cs="Arial"/>
                <w:sz w:val="20"/>
              </w:rPr>
              <w:t xml:space="preserve">- Mutation impossible, </w:t>
            </w:r>
            <w:r>
              <w:rPr>
                <w:rFonts w:ascii="Arial" w:hAnsi="Arial" w:cs="Arial"/>
                <w:sz w:val="20"/>
              </w:rPr>
              <w:t xml:space="preserve">la </w:t>
            </w:r>
            <w:r w:rsidRPr="0033264E">
              <w:rPr>
                <w:rFonts w:ascii="Arial" w:hAnsi="Arial" w:cs="Arial"/>
                <w:sz w:val="20"/>
              </w:rPr>
              <w:t>commande n’est pas dans un état autorisant la mutation (par exemple cas d’une commande annulée)</w:t>
            </w:r>
          </w:p>
        </w:tc>
        <w:tc>
          <w:tcPr>
            <w:tcW w:w="647" w:type="pct"/>
            <w:tcBorders>
              <w:top w:val="single" w:sz="4" w:space="0" w:color="auto"/>
              <w:left w:val="single" w:sz="4" w:space="0" w:color="auto"/>
              <w:bottom w:val="single" w:sz="4" w:space="0" w:color="auto"/>
              <w:right w:val="single" w:sz="4" w:space="0" w:color="auto"/>
            </w:tcBorders>
            <w:vAlign w:val="center"/>
          </w:tcPr>
          <w:p w14:paraId="154D593A" w14:textId="77777777" w:rsidR="0020177D" w:rsidRPr="00211383" w:rsidRDefault="0020177D" w:rsidP="0020177D">
            <w:pPr>
              <w:pStyle w:val="Corpsdetableau"/>
              <w:spacing w:before="0" w:after="0" w:line="240" w:lineRule="auto"/>
              <w:jc w:val="center"/>
              <w:rPr>
                <w:rFonts w:ascii="Arial" w:hAnsi="Arial" w:cs="Arial"/>
                <w:sz w:val="20"/>
              </w:rPr>
            </w:pPr>
          </w:p>
        </w:tc>
      </w:tr>
    </w:tbl>
    <w:p w14:paraId="595D2AF9" w14:textId="77777777" w:rsidR="0020177D" w:rsidRDefault="0020177D" w:rsidP="0020177D">
      <w:pPr>
        <w:pStyle w:val="Titre4"/>
      </w:pPr>
      <w:r>
        <w:t xml:space="preserve">Erreur par défaut </w:t>
      </w:r>
      <w:proofErr w:type="spellStart"/>
      <w:r>
        <w:t>DefaultFault</w:t>
      </w:r>
      <w:proofErr w:type="spellEnd"/>
      <w:r>
        <w:t> :</w:t>
      </w:r>
    </w:p>
    <w:p w14:paraId="664665C6" w14:textId="77777777" w:rsidR="0020177D" w:rsidRPr="00C00BF1" w:rsidRDefault="0020177D" w:rsidP="0020177D">
      <w:pPr>
        <w:spacing w:after="120"/>
        <w:rPr>
          <w:rFonts w:ascii="Arial" w:hAnsi="Arial" w:cs="Arial"/>
          <w:sz w:val="24"/>
        </w:rPr>
      </w:pPr>
      <w:r w:rsidRPr="00C00BF1">
        <w:rPr>
          <w:rFonts w:ascii="Arial" w:hAnsi="Arial" w:cs="Arial"/>
          <w:sz w:val="24"/>
        </w:rPr>
        <w:t xml:space="preserve">Cette </w:t>
      </w:r>
      <w:proofErr w:type="spellStart"/>
      <w:r w:rsidRPr="00C00BF1">
        <w:rPr>
          <w:rFonts w:ascii="Arial" w:hAnsi="Arial" w:cs="Arial"/>
          <w:sz w:val="24"/>
        </w:rPr>
        <w:t>fault</w:t>
      </w:r>
      <w:proofErr w:type="spellEnd"/>
      <w:r w:rsidRPr="00C00BF1">
        <w:rPr>
          <w:rFonts w:ascii="Arial" w:hAnsi="Arial" w:cs="Arial"/>
          <w:sz w:val="24"/>
        </w:rPr>
        <w:t xml:space="preserve"> </w:t>
      </w:r>
      <w:r>
        <w:rPr>
          <w:rFonts w:ascii="Arial" w:hAnsi="Arial" w:cs="Arial"/>
          <w:sz w:val="24"/>
        </w:rPr>
        <w:t>est renvoyée par défaut</w:t>
      </w:r>
      <w:r w:rsidRPr="00C00BF1">
        <w:rPr>
          <w:rFonts w:ascii="Arial" w:hAnsi="Arial" w:cs="Arial"/>
          <w:sz w:val="24"/>
        </w:rPr>
        <w:t xml:space="preserve"> </w:t>
      </w:r>
      <w:r>
        <w:rPr>
          <w:rFonts w:ascii="Arial" w:hAnsi="Arial" w:cs="Arial"/>
          <w:sz w:val="24"/>
        </w:rPr>
        <w:t xml:space="preserve">par l’OI </w:t>
      </w:r>
      <w:r w:rsidRPr="00C00BF1">
        <w:rPr>
          <w:rFonts w:ascii="Arial" w:hAnsi="Arial" w:cs="Arial"/>
          <w:sz w:val="24"/>
        </w:rPr>
        <w:t xml:space="preserve">quand aucune des autres </w:t>
      </w:r>
      <w:proofErr w:type="spellStart"/>
      <w:r w:rsidRPr="00C00BF1">
        <w:rPr>
          <w:rFonts w:ascii="Arial" w:hAnsi="Arial" w:cs="Arial"/>
          <w:sz w:val="24"/>
        </w:rPr>
        <w:t>faults</w:t>
      </w:r>
      <w:proofErr w:type="spellEnd"/>
      <w:r w:rsidRPr="00C00BF1">
        <w:rPr>
          <w:rFonts w:ascii="Arial" w:hAnsi="Arial" w:cs="Arial"/>
          <w:sz w:val="24"/>
        </w:rPr>
        <w:t xml:space="preserve"> définies pour cette opération ne répond au besoin.</w:t>
      </w:r>
    </w:p>
    <w:p w14:paraId="35BB5C89" w14:textId="77777777" w:rsidR="0020177D" w:rsidRDefault="0020177D" w:rsidP="0020177D">
      <w:pPr>
        <w:spacing w:after="120"/>
        <w:rPr>
          <w:rFonts w:ascii="Arial" w:hAnsi="Arial" w:cs="Arial"/>
          <w:sz w:val="24"/>
        </w:rPr>
      </w:pPr>
      <w:r w:rsidRPr="00C00BF1">
        <w:rPr>
          <w:rFonts w:ascii="Arial" w:hAnsi="Arial" w:cs="Arial"/>
          <w:sz w:val="24"/>
        </w:rPr>
        <w:t>Cette erreur n’est pas normalisée, il est donc possible de choisir n’importe quel code ou libellé d’erreur.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DDD7772" w14:textId="77777777" w:rsidTr="0020177D">
        <w:trPr>
          <w:cantSplit/>
          <w:tblHeader/>
        </w:trPr>
        <w:tc>
          <w:tcPr>
            <w:tcW w:w="5000" w:type="pct"/>
            <w:gridSpan w:val="4"/>
            <w:shd w:val="clear" w:color="auto" w:fill="1E9BC3"/>
            <w:vAlign w:val="center"/>
          </w:tcPr>
          <w:p w14:paraId="6FD9B40E" w14:textId="77777777" w:rsidR="0020177D" w:rsidRPr="00594374" w:rsidRDefault="0020177D" w:rsidP="0020177D">
            <w:pPr>
              <w:spacing w:after="0"/>
              <w:rPr>
                <w:rFonts w:ascii="Arial Narrow" w:hAnsi="Arial Narrow"/>
                <w:b/>
                <w:color w:val="FFFFFF"/>
                <w:sz w:val="28"/>
                <w:szCs w:val="28"/>
              </w:rPr>
            </w:pPr>
            <w:proofErr w:type="spellStart"/>
            <w:r w:rsidRPr="00974BEF">
              <w:rPr>
                <w:rFonts w:ascii="Arial Narrow" w:hAnsi="Arial Narrow"/>
                <w:b/>
                <w:color w:val="FFFFFF"/>
                <w:sz w:val="28"/>
                <w:szCs w:val="28"/>
              </w:rPr>
              <w:t>DefaultFault</w:t>
            </w:r>
            <w:proofErr w:type="spellEnd"/>
          </w:p>
        </w:tc>
      </w:tr>
      <w:tr w:rsidR="0020177D" w:rsidRPr="00594374" w14:paraId="452FBF2E" w14:textId="77777777" w:rsidTr="0020177D">
        <w:trPr>
          <w:cantSplit/>
          <w:trHeight w:val="326"/>
          <w:tblHeader/>
        </w:trPr>
        <w:tc>
          <w:tcPr>
            <w:tcW w:w="1342" w:type="pct"/>
            <w:shd w:val="clear" w:color="auto" w:fill="7ACFEA"/>
            <w:vAlign w:val="center"/>
          </w:tcPr>
          <w:p w14:paraId="043C1BB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1002A61"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E66781F"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4C1B0F88"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46955A00" w14:textId="77777777" w:rsidTr="0020177D">
        <w:trPr>
          <w:cantSplit/>
        </w:trPr>
        <w:tc>
          <w:tcPr>
            <w:tcW w:w="1342" w:type="pct"/>
            <w:vAlign w:val="center"/>
          </w:tcPr>
          <w:p w14:paraId="53C61B54" w14:textId="77777777" w:rsidR="0020177D" w:rsidRPr="00594374" w:rsidRDefault="0020177D" w:rsidP="0020177D">
            <w:pPr>
              <w:pStyle w:val="Corpsdetableau"/>
              <w:spacing w:before="0" w:after="0" w:line="240" w:lineRule="auto"/>
              <w:rPr>
                <w:rFonts w:ascii="Arial" w:hAnsi="Arial" w:cs="Arial"/>
                <w:sz w:val="20"/>
              </w:rPr>
            </w:pPr>
            <w:proofErr w:type="spellStart"/>
            <w:r w:rsidRPr="00671D4C">
              <w:rPr>
                <w:rFonts w:ascii="Arial" w:hAnsi="Arial" w:cs="Arial"/>
                <w:sz w:val="20"/>
              </w:rPr>
              <w:t>CodeErreur</w:t>
            </w:r>
            <w:proofErr w:type="spellEnd"/>
          </w:p>
        </w:tc>
        <w:tc>
          <w:tcPr>
            <w:tcW w:w="1732" w:type="pct"/>
            <w:vAlign w:val="center"/>
          </w:tcPr>
          <w:p w14:paraId="72135AA0"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6B88A8A7" w14:textId="77777777" w:rsidR="0020177D" w:rsidRPr="00594374" w:rsidRDefault="0020177D" w:rsidP="0020177D">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74BB0AAC"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5E84BDA6"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AAA9308" w14:textId="77777777" w:rsidR="0020177D" w:rsidRPr="00211383" w:rsidRDefault="0020177D" w:rsidP="0020177D">
            <w:pPr>
              <w:pStyle w:val="Corpsdetableau"/>
              <w:rPr>
                <w:rFonts w:ascii="Arial" w:hAnsi="Arial" w:cs="Arial"/>
                <w:sz w:val="20"/>
              </w:rPr>
            </w:pPr>
            <w:proofErr w:type="spellStart"/>
            <w:r w:rsidRPr="00671D4C">
              <w:rPr>
                <w:rFonts w:ascii="Arial" w:hAnsi="Arial" w:cs="Arial"/>
                <w:sz w:val="20"/>
              </w:rPr>
              <w:t>LibelleErreur</w:t>
            </w:r>
            <w:proofErr w:type="spellEnd"/>
          </w:p>
        </w:tc>
        <w:tc>
          <w:tcPr>
            <w:tcW w:w="1732" w:type="pct"/>
            <w:tcBorders>
              <w:top w:val="single" w:sz="4" w:space="0" w:color="auto"/>
              <w:left w:val="single" w:sz="4" w:space="0" w:color="auto"/>
              <w:bottom w:val="single" w:sz="4" w:space="0" w:color="auto"/>
              <w:right w:val="single" w:sz="4" w:space="0" w:color="auto"/>
            </w:tcBorders>
          </w:tcPr>
          <w:p w14:paraId="2CD77C5D"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61CAC92F" w14:textId="77777777" w:rsidR="0020177D" w:rsidRPr="00211383" w:rsidRDefault="0020177D"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3B950244" w14:textId="77777777" w:rsidR="0020177D" w:rsidRPr="00211383" w:rsidRDefault="0020177D" w:rsidP="0020177D">
            <w:pPr>
              <w:pStyle w:val="Corpsdetableau"/>
              <w:spacing w:before="0" w:after="0" w:line="240" w:lineRule="auto"/>
              <w:jc w:val="center"/>
              <w:rPr>
                <w:rFonts w:ascii="Arial" w:hAnsi="Arial" w:cs="Arial"/>
                <w:sz w:val="20"/>
              </w:rPr>
            </w:pPr>
          </w:p>
        </w:tc>
      </w:tr>
    </w:tbl>
    <w:p w14:paraId="256C6611" w14:textId="77777777" w:rsidR="00DA2DA8" w:rsidRDefault="00DA2DA8" w:rsidP="0020177D">
      <w:pPr>
        <w:pStyle w:val="Style2"/>
      </w:pPr>
      <w:bookmarkStart w:id="121" w:name="_Toc506802710"/>
      <w:bookmarkStart w:id="122" w:name="_Toc523304965"/>
      <w:r>
        <w:t>Description des types complexes</w:t>
      </w:r>
      <w:bookmarkEnd w:id="121"/>
      <w:bookmarkEnd w:id="122"/>
    </w:p>
    <w:p w14:paraId="4A946F12" w14:textId="77777777" w:rsidR="00DA2DA8" w:rsidRDefault="00DA2DA8" w:rsidP="00C21464">
      <w:pPr>
        <w:pStyle w:val="Style3"/>
      </w:pPr>
      <w:bookmarkStart w:id="123" w:name="_Toc294196471"/>
      <w:bookmarkStart w:id="124" w:name="_Toc374115426"/>
      <w:bookmarkStart w:id="125" w:name="_Ref440532723"/>
      <w:bookmarkStart w:id="126" w:name="_Ref440532800"/>
      <w:bookmarkStart w:id="127" w:name="_Ref440535315"/>
      <w:bookmarkStart w:id="128" w:name="_Toc480884409"/>
      <w:bookmarkStart w:id="129" w:name="_Toc506802711"/>
      <w:bookmarkStart w:id="130" w:name="_Toc523304966"/>
      <w:proofErr w:type="spellStart"/>
      <w:r w:rsidRPr="00594374">
        <w:t>EnteteRequeteType</w:t>
      </w:r>
      <w:bookmarkEnd w:id="123"/>
      <w:bookmarkEnd w:id="124"/>
      <w:bookmarkEnd w:id="125"/>
      <w:bookmarkEnd w:id="126"/>
      <w:bookmarkEnd w:id="127"/>
      <w:bookmarkEnd w:id="128"/>
      <w:bookmarkEnd w:id="129"/>
      <w:bookmarkEnd w:id="130"/>
      <w:proofErr w:type="spellEnd"/>
    </w:p>
    <w:p w14:paraId="3B75D7A9" w14:textId="77777777" w:rsidR="00DA2DA8" w:rsidRPr="00DA2DA8" w:rsidRDefault="00DA2DA8" w:rsidP="00DA2DA8">
      <w:pPr>
        <w:pStyle w:val="Corpsdetexte"/>
        <w:rPr>
          <w:rFonts w:ascii="Arial" w:hAnsi="Arial" w:cs="Arial"/>
          <w:sz w:val="24"/>
          <w:szCs w:val="24"/>
        </w:rPr>
      </w:pPr>
      <w:r w:rsidRPr="00DA2DA8">
        <w:rPr>
          <w:rFonts w:ascii="Arial" w:hAnsi="Arial" w:cs="Arial"/>
          <w:sz w:val="24"/>
          <w:szCs w:val="24"/>
        </w:rPr>
        <w:t>Ce type complexe est utilisé pour l’entête de la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4D501271" w14:textId="77777777" w:rsidTr="00082644">
        <w:trPr>
          <w:cantSplit/>
          <w:trHeight w:val="326"/>
          <w:tblHeader/>
        </w:trPr>
        <w:tc>
          <w:tcPr>
            <w:tcW w:w="1342" w:type="pct"/>
            <w:shd w:val="clear" w:color="auto" w:fill="7ACFEA"/>
            <w:vAlign w:val="center"/>
          </w:tcPr>
          <w:p w14:paraId="32DF4B3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B55F24C"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6B3D1B9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2590CE3"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55F42CFD" w14:textId="77777777" w:rsidTr="00082644">
        <w:trPr>
          <w:cantSplit/>
        </w:trPr>
        <w:tc>
          <w:tcPr>
            <w:tcW w:w="1342" w:type="pct"/>
            <w:vAlign w:val="center"/>
          </w:tcPr>
          <w:p w14:paraId="13E058D0" w14:textId="77777777" w:rsidR="00DA2DA8" w:rsidRPr="00594374" w:rsidRDefault="00F62DA4" w:rsidP="00DA2DA8">
            <w:pPr>
              <w:pStyle w:val="Corpsdetexte"/>
              <w:spacing w:after="0" w:line="240" w:lineRule="auto"/>
            </w:pPr>
            <w:proofErr w:type="spellStart"/>
            <w:r>
              <w:t>VersionWS</w:t>
            </w:r>
            <w:proofErr w:type="spellEnd"/>
          </w:p>
        </w:tc>
        <w:tc>
          <w:tcPr>
            <w:tcW w:w="1732" w:type="pct"/>
          </w:tcPr>
          <w:p w14:paraId="20BBDC49" w14:textId="77777777" w:rsidR="00DA2DA8" w:rsidRPr="00594374" w:rsidRDefault="00DA2DA8" w:rsidP="00DA2DA8">
            <w:pPr>
              <w:pStyle w:val="Corpsdetexte"/>
              <w:spacing w:after="0" w:line="240" w:lineRule="auto"/>
            </w:pPr>
            <w:r w:rsidRPr="00594374">
              <w:t>Numéro de version du Web service</w:t>
            </w:r>
          </w:p>
        </w:tc>
        <w:tc>
          <w:tcPr>
            <w:tcW w:w="1279" w:type="pct"/>
            <w:vAlign w:val="center"/>
          </w:tcPr>
          <w:p w14:paraId="61FEA340"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00C9BA13"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34ACE54B"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136EC7B2" w14:textId="77777777" w:rsidR="00DA2DA8" w:rsidRPr="00594374" w:rsidRDefault="00F62DA4" w:rsidP="00DA2DA8">
            <w:pPr>
              <w:pStyle w:val="Corpsdetexte"/>
              <w:spacing w:after="0" w:line="240" w:lineRule="auto"/>
            </w:pPr>
            <w:proofErr w:type="spellStart"/>
            <w:r>
              <w:t>HorodatageRequete</w:t>
            </w:r>
            <w:proofErr w:type="spellEnd"/>
          </w:p>
        </w:tc>
        <w:tc>
          <w:tcPr>
            <w:tcW w:w="1732" w:type="pct"/>
            <w:tcBorders>
              <w:top w:val="single" w:sz="4" w:space="0" w:color="auto"/>
              <w:left w:val="single" w:sz="4" w:space="0" w:color="auto"/>
              <w:bottom w:val="single" w:sz="4" w:space="0" w:color="auto"/>
              <w:right w:val="single" w:sz="4" w:space="0" w:color="auto"/>
            </w:tcBorders>
          </w:tcPr>
          <w:p w14:paraId="1BEFB82E" w14:textId="77777777" w:rsidR="00DA2DA8" w:rsidRPr="00594374" w:rsidRDefault="00DA2DA8" w:rsidP="00DA2DA8">
            <w:pPr>
              <w:pStyle w:val="Corpsdetexte"/>
              <w:spacing w:after="0" w:line="240" w:lineRule="auto"/>
            </w:pPr>
            <w:r w:rsidRPr="00594374">
              <w:t>Date d’émission de la requête :</w:t>
            </w:r>
          </w:p>
          <w:p w14:paraId="56797F3F" w14:textId="10D5EC53" w:rsidR="00DA2DA8" w:rsidRPr="00594374" w:rsidRDefault="00DA2DA8" w:rsidP="00DA2DA8">
            <w:pPr>
              <w:pStyle w:val="Corpsdetexte"/>
              <w:spacing w:after="0" w:line="240" w:lineRule="auto"/>
            </w:pPr>
            <w:r w:rsidRPr="00594374">
              <w:t xml:space="preserve"> </w:t>
            </w:r>
            <w:proofErr w:type="spellStart"/>
            <w:r w:rsidRPr="00594374">
              <w:t>aaaa-mm-jj</w:t>
            </w:r>
            <w:r w:rsidR="000211E6">
              <w:t>T</w:t>
            </w:r>
            <w:r w:rsidRPr="00594374">
              <w:t>hh:mm:ss</w:t>
            </w:r>
            <w:proofErr w:type="spellEnd"/>
          </w:p>
        </w:tc>
        <w:tc>
          <w:tcPr>
            <w:tcW w:w="1279" w:type="pct"/>
            <w:tcBorders>
              <w:top w:val="single" w:sz="4" w:space="0" w:color="auto"/>
              <w:left w:val="single" w:sz="4" w:space="0" w:color="auto"/>
              <w:bottom w:val="single" w:sz="4" w:space="0" w:color="auto"/>
              <w:right w:val="single" w:sz="4" w:space="0" w:color="auto"/>
            </w:tcBorders>
            <w:vAlign w:val="center"/>
          </w:tcPr>
          <w:p w14:paraId="0E13791E" w14:textId="77777777" w:rsidR="00DA2DA8" w:rsidRPr="00594374" w:rsidRDefault="00DA2DA8" w:rsidP="00DA2DA8">
            <w:pPr>
              <w:pStyle w:val="Corpsdetexte"/>
              <w:spacing w:after="0" w:line="240" w:lineRule="auto"/>
              <w:jc w:val="center"/>
              <w:rPr>
                <w:lang w:val="en-US"/>
              </w:rPr>
            </w:pPr>
            <w:proofErr w:type="spellStart"/>
            <w:r w:rsidRPr="00594374">
              <w:rPr>
                <w:lang w:val="en-US"/>
              </w:rPr>
              <w:t>dateTime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1C1A3696"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38B3400D"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7E54F0D" w14:textId="77777777" w:rsidR="00DA2DA8" w:rsidRPr="00594374" w:rsidRDefault="00F62DA4" w:rsidP="00DA2DA8">
            <w:pPr>
              <w:pStyle w:val="Corpsdetexte"/>
              <w:spacing w:after="0" w:line="240" w:lineRule="auto"/>
              <w:jc w:val="left"/>
            </w:pPr>
            <w:proofErr w:type="spellStart"/>
            <w:r>
              <w:t>OperateurCommercial</w:t>
            </w:r>
            <w:proofErr w:type="spellEnd"/>
          </w:p>
        </w:tc>
        <w:tc>
          <w:tcPr>
            <w:tcW w:w="1732" w:type="pct"/>
            <w:tcBorders>
              <w:top w:val="single" w:sz="4" w:space="0" w:color="auto"/>
              <w:left w:val="single" w:sz="4" w:space="0" w:color="auto"/>
              <w:bottom w:val="single" w:sz="4" w:space="0" w:color="auto"/>
              <w:right w:val="single" w:sz="4" w:space="0" w:color="auto"/>
            </w:tcBorders>
          </w:tcPr>
          <w:p w14:paraId="631699A3" w14:textId="77777777" w:rsidR="00DA2DA8" w:rsidRPr="00594374" w:rsidRDefault="00DA2DA8" w:rsidP="00DA2DA8">
            <w:pPr>
              <w:pStyle w:val="Corpsdetexte"/>
              <w:spacing w:after="0" w:line="240" w:lineRule="auto"/>
            </w:pPr>
            <w:r w:rsidRPr="00594374">
              <w:t>Identification de l’OC en tant qu’émetteur de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7510DBFA" w14:textId="77777777" w:rsidR="00DA2DA8" w:rsidRPr="00594374" w:rsidRDefault="00DA2DA8" w:rsidP="00DA2DA8">
            <w:pPr>
              <w:pStyle w:val="Corpsdetexte"/>
              <w:spacing w:after="0" w:line="240" w:lineRule="auto"/>
              <w:jc w:val="center"/>
            </w:pPr>
            <w:proofErr w:type="spellStart"/>
            <w:r w:rsidRPr="00594374">
              <w:t>OperateurCommercialType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22D3F6E4" w14:textId="77777777" w:rsidR="00DA2DA8" w:rsidRPr="00B82F32" w:rsidRDefault="00DA2DA8" w:rsidP="00DA2DA8">
            <w:pPr>
              <w:pStyle w:val="Corpsdetableau"/>
              <w:spacing w:before="0" w:after="0" w:line="240" w:lineRule="auto"/>
              <w:jc w:val="center"/>
              <w:rPr>
                <w:rFonts w:ascii="Arial" w:hAnsi="Arial" w:cs="Arial"/>
                <w:sz w:val="20"/>
              </w:rPr>
            </w:pPr>
          </w:p>
        </w:tc>
      </w:tr>
      <w:tr w:rsidR="00820A45" w:rsidRPr="00594374" w14:paraId="6A91229C"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FAD078A" w14:textId="77777777" w:rsidR="00820A45" w:rsidRDefault="00820A45" w:rsidP="00DA2DA8">
            <w:pPr>
              <w:pStyle w:val="Corpsdetexte"/>
              <w:spacing w:after="0" w:line="240" w:lineRule="auto"/>
              <w:jc w:val="left"/>
            </w:pPr>
            <w:proofErr w:type="spellStart"/>
            <w:r w:rsidRPr="00820A45">
              <w:t>IdentifiantRequete</w:t>
            </w:r>
            <w:proofErr w:type="spellEnd"/>
          </w:p>
        </w:tc>
        <w:tc>
          <w:tcPr>
            <w:tcW w:w="1732" w:type="pct"/>
            <w:tcBorders>
              <w:top w:val="single" w:sz="4" w:space="0" w:color="auto"/>
              <w:left w:val="single" w:sz="4" w:space="0" w:color="auto"/>
              <w:bottom w:val="single" w:sz="4" w:space="0" w:color="auto"/>
              <w:right w:val="single" w:sz="4" w:space="0" w:color="auto"/>
            </w:tcBorders>
          </w:tcPr>
          <w:p w14:paraId="3C072AA6" w14:textId="77777777" w:rsidR="00820A45" w:rsidRPr="00594374" w:rsidRDefault="00820A45" w:rsidP="00DA2DA8">
            <w:pPr>
              <w:pStyle w:val="Corpsdetexte"/>
              <w:spacing w:after="0" w:line="240" w:lineRule="auto"/>
            </w:pPr>
            <w:r>
              <w:t>Identifiant unique du couple requête/réponse entre un OC et un OI</w:t>
            </w:r>
          </w:p>
        </w:tc>
        <w:tc>
          <w:tcPr>
            <w:tcW w:w="1279" w:type="pct"/>
            <w:tcBorders>
              <w:top w:val="single" w:sz="4" w:space="0" w:color="auto"/>
              <w:left w:val="single" w:sz="4" w:space="0" w:color="auto"/>
              <w:bottom w:val="single" w:sz="4" w:space="0" w:color="auto"/>
              <w:right w:val="single" w:sz="4" w:space="0" w:color="auto"/>
            </w:tcBorders>
            <w:vAlign w:val="center"/>
          </w:tcPr>
          <w:p w14:paraId="79FC0342" w14:textId="77777777" w:rsidR="00820A45" w:rsidRPr="00594374" w:rsidRDefault="00820A45" w:rsidP="006210B1">
            <w:pPr>
              <w:pStyle w:val="Corpsdetexte"/>
              <w:spacing w:after="0" w:line="240" w:lineRule="auto"/>
              <w:jc w:val="center"/>
            </w:pPr>
            <w:r>
              <w:t xml:space="preserve">Chaine de caractères respectant le format d’un UUID </w:t>
            </w:r>
            <w:r w:rsidR="00AB11BC">
              <w:t xml:space="preserve">v5 </w:t>
            </w:r>
            <w:r w:rsidR="008368A5">
              <w:t xml:space="preserve">avec </w:t>
            </w:r>
            <w:proofErr w:type="spellStart"/>
            <w:r w:rsidR="008368A5">
              <w:t>namespace</w:t>
            </w:r>
            <w:proofErr w:type="spellEnd"/>
            <w:r w:rsidR="008368A5">
              <w:t xml:space="preserve"> </w:t>
            </w:r>
            <w:r>
              <w:t>(</w:t>
            </w:r>
            <w:hyperlink r:id="rId14" w:history="1">
              <w:r w:rsidR="006210B1" w:rsidRPr="00187D49">
                <w:rPr>
                  <w:rStyle w:val="Lienhypertexte"/>
                </w:rPr>
                <w:t>https://tools.ietf.org/html/rfc4122</w:t>
              </w:r>
            </w:hyperlink>
            <w:r w:rsidR="006210B1">
              <w:t>)</w:t>
            </w:r>
          </w:p>
        </w:tc>
        <w:tc>
          <w:tcPr>
            <w:tcW w:w="647" w:type="pct"/>
            <w:tcBorders>
              <w:top w:val="single" w:sz="4" w:space="0" w:color="auto"/>
              <w:left w:val="single" w:sz="4" w:space="0" w:color="auto"/>
              <w:bottom w:val="single" w:sz="4" w:space="0" w:color="auto"/>
              <w:right w:val="single" w:sz="4" w:space="0" w:color="auto"/>
            </w:tcBorders>
            <w:vAlign w:val="center"/>
          </w:tcPr>
          <w:p w14:paraId="5415FCD4" w14:textId="77777777" w:rsidR="00820A45" w:rsidRPr="00B82F32" w:rsidRDefault="00820A45" w:rsidP="00DA2DA8">
            <w:pPr>
              <w:pStyle w:val="Corpsdetableau"/>
              <w:spacing w:before="0" w:after="0" w:line="240" w:lineRule="auto"/>
              <w:jc w:val="center"/>
              <w:rPr>
                <w:rFonts w:ascii="Arial" w:hAnsi="Arial" w:cs="Arial"/>
                <w:sz w:val="20"/>
              </w:rPr>
            </w:pPr>
          </w:p>
        </w:tc>
      </w:tr>
    </w:tbl>
    <w:p w14:paraId="5CE9B374" w14:textId="77777777" w:rsidR="00DA2DA8" w:rsidRPr="00594374" w:rsidRDefault="00DA2DA8" w:rsidP="00C21464">
      <w:pPr>
        <w:pStyle w:val="Style3"/>
      </w:pPr>
      <w:bookmarkStart w:id="131" w:name="_Toc294196472"/>
      <w:bookmarkStart w:id="132" w:name="_Toc374115427"/>
      <w:bookmarkStart w:id="133" w:name="_Ref440532610"/>
      <w:bookmarkStart w:id="134" w:name="_Ref440532703"/>
      <w:bookmarkStart w:id="135" w:name="_Ref440532737"/>
      <w:bookmarkStart w:id="136" w:name="_Ref440532816"/>
      <w:bookmarkStart w:id="137" w:name="_Toc480884410"/>
      <w:bookmarkStart w:id="138" w:name="_Toc506802712"/>
      <w:bookmarkStart w:id="139" w:name="_Toc523304967"/>
      <w:proofErr w:type="spellStart"/>
      <w:r w:rsidRPr="00594374">
        <w:t>EnteteReponseType</w:t>
      </w:r>
      <w:bookmarkEnd w:id="131"/>
      <w:bookmarkEnd w:id="132"/>
      <w:bookmarkEnd w:id="133"/>
      <w:bookmarkEnd w:id="134"/>
      <w:bookmarkEnd w:id="135"/>
      <w:bookmarkEnd w:id="136"/>
      <w:bookmarkEnd w:id="137"/>
      <w:bookmarkEnd w:id="138"/>
      <w:bookmarkEnd w:id="139"/>
      <w:proofErr w:type="spellEnd"/>
    </w:p>
    <w:p w14:paraId="0C9661DB" w14:textId="77777777" w:rsidR="00DA2DA8" w:rsidRPr="00DA2DA8" w:rsidRDefault="00DA2DA8" w:rsidP="00DA2DA8">
      <w:pPr>
        <w:pStyle w:val="Corpsdetexte"/>
        <w:rPr>
          <w:rFonts w:ascii="Arial" w:hAnsi="Arial" w:cs="Arial"/>
          <w:sz w:val="24"/>
          <w:szCs w:val="24"/>
        </w:rPr>
      </w:pPr>
      <w:r w:rsidRPr="00DA2DA8">
        <w:rPr>
          <w:rFonts w:ascii="Arial" w:hAnsi="Arial" w:cs="Arial"/>
          <w:sz w:val="24"/>
          <w:szCs w:val="24"/>
        </w:rPr>
        <w:t>Ce type complexe est utilisé pour l’entête de la réponse à la requête.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25FD6186" w14:textId="77777777" w:rsidTr="00082644">
        <w:trPr>
          <w:cantSplit/>
          <w:trHeight w:val="326"/>
          <w:tblHeader/>
        </w:trPr>
        <w:tc>
          <w:tcPr>
            <w:tcW w:w="1342" w:type="pct"/>
            <w:shd w:val="clear" w:color="auto" w:fill="7ACFEA"/>
            <w:vAlign w:val="center"/>
          </w:tcPr>
          <w:p w14:paraId="0034B394"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00D9DDE8"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122B60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BAEA503"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6B0CE5A3" w14:textId="77777777" w:rsidTr="00082644">
        <w:trPr>
          <w:cantSplit/>
        </w:trPr>
        <w:tc>
          <w:tcPr>
            <w:tcW w:w="1342" w:type="pct"/>
            <w:vAlign w:val="center"/>
          </w:tcPr>
          <w:p w14:paraId="049307DB" w14:textId="77777777" w:rsidR="00DA2DA8" w:rsidRPr="00594374" w:rsidRDefault="00F62DA4" w:rsidP="00DA2DA8">
            <w:pPr>
              <w:pStyle w:val="Corpsdetexte"/>
              <w:spacing w:after="0" w:line="240" w:lineRule="auto"/>
            </w:pPr>
            <w:proofErr w:type="spellStart"/>
            <w:r>
              <w:t>VersionWS</w:t>
            </w:r>
            <w:proofErr w:type="spellEnd"/>
          </w:p>
        </w:tc>
        <w:tc>
          <w:tcPr>
            <w:tcW w:w="1732" w:type="pct"/>
            <w:vAlign w:val="center"/>
          </w:tcPr>
          <w:p w14:paraId="17A11C8D" w14:textId="77777777" w:rsidR="00DA2DA8" w:rsidRPr="00594374" w:rsidRDefault="00DA2DA8" w:rsidP="00DA2DA8">
            <w:pPr>
              <w:pStyle w:val="Corpsdetexte"/>
              <w:spacing w:after="0" w:line="240" w:lineRule="auto"/>
            </w:pPr>
            <w:r w:rsidRPr="00594374">
              <w:t>Numéro de version du Web service</w:t>
            </w:r>
          </w:p>
        </w:tc>
        <w:tc>
          <w:tcPr>
            <w:tcW w:w="1279" w:type="pct"/>
            <w:vAlign w:val="center"/>
          </w:tcPr>
          <w:p w14:paraId="1AD10559"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5FC6DCAE"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5F9C66FB"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8D283AA" w14:textId="77777777" w:rsidR="00DA2DA8" w:rsidRPr="00594374" w:rsidRDefault="00F62DA4" w:rsidP="00DA2DA8">
            <w:pPr>
              <w:pStyle w:val="Corpsdetexte"/>
              <w:spacing w:after="0" w:line="240" w:lineRule="auto"/>
            </w:pPr>
            <w:proofErr w:type="spellStart"/>
            <w:r>
              <w:t>HorodatageRequete</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6F120EDC" w14:textId="77777777" w:rsidR="00DA2DA8" w:rsidRPr="00594374" w:rsidRDefault="00DA2DA8" w:rsidP="00DA2DA8">
            <w:pPr>
              <w:pStyle w:val="Corpsdetexte"/>
              <w:spacing w:after="0" w:line="240" w:lineRule="auto"/>
            </w:pPr>
            <w:r w:rsidRPr="00594374">
              <w:t>Date d’émission de la requête :</w:t>
            </w:r>
          </w:p>
          <w:p w14:paraId="22D102AA" w14:textId="3EF1593B" w:rsidR="00DA2DA8" w:rsidRPr="00594374" w:rsidRDefault="00DA2DA8" w:rsidP="00DA2DA8">
            <w:pPr>
              <w:pStyle w:val="Corpsdetexte"/>
              <w:spacing w:after="0" w:line="240" w:lineRule="auto"/>
            </w:pPr>
            <w:proofErr w:type="spellStart"/>
            <w:r w:rsidRPr="00594374">
              <w:t>aaaa-mm-jj</w:t>
            </w:r>
            <w:r w:rsidR="000211E6">
              <w:t>T</w:t>
            </w:r>
            <w:r w:rsidRPr="00594374">
              <w:t>hh:mm:ss</w:t>
            </w:r>
            <w:proofErr w:type="spellEnd"/>
          </w:p>
        </w:tc>
        <w:tc>
          <w:tcPr>
            <w:tcW w:w="1279" w:type="pct"/>
            <w:tcBorders>
              <w:top w:val="single" w:sz="4" w:space="0" w:color="auto"/>
              <w:left w:val="single" w:sz="4" w:space="0" w:color="auto"/>
              <w:bottom w:val="single" w:sz="4" w:space="0" w:color="auto"/>
              <w:right w:val="single" w:sz="4" w:space="0" w:color="auto"/>
            </w:tcBorders>
            <w:vAlign w:val="center"/>
          </w:tcPr>
          <w:p w14:paraId="475FE73C" w14:textId="77777777" w:rsidR="00DA2DA8" w:rsidRPr="00594374" w:rsidRDefault="00DA2DA8" w:rsidP="00DA2DA8">
            <w:pPr>
              <w:pStyle w:val="Corpsdetexte"/>
              <w:spacing w:after="0" w:line="240" w:lineRule="auto"/>
              <w:jc w:val="center"/>
            </w:pPr>
            <w:proofErr w:type="spellStart"/>
            <w:r w:rsidRPr="00594374">
              <w:t>dateTime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4536BA78"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0729A955"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E279FC6" w14:textId="77777777" w:rsidR="00DA2DA8" w:rsidRPr="00594374" w:rsidRDefault="00F62DA4" w:rsidP="00F62DA4">
            <w:pPr>
              <w:pStyle w:val="Corpsdetexte"/>
              <w:spacing w:after="0" w:line="240" w:lineRule="auto"/>
            </w:pPr>
            <w:proofErr w:type="spellStart"/>
            <w:r>
              <w:t>HorodatageReponse</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21293AAF" w14:textId="77777777" w:rsidR="00DA2DA8" w:rsidRPr="00594374" w:rsidRDefault="00DA2DA8" w:rsidP="00DA2DA8">
            <w:pPr>
              <w:pStyle w:val="Corpsdetexte"/>
              <w:spacing w:after="0" w:line="240" w:lineRule="auto"/>
            </w:pPr>
            <w:r w:rsidRPr="00594374">
              <w:t>Date d’émission de la réponse à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45BD178D" w14:textId="77777777" w:rsidR="00DA2DA8" w:rsidRPr="00594374" w:rsidRDefault="00DA2DA8" w:rsidP="00DA2DA8">
            <w:pPr>
              <w:pStyle w:val="Corpsdetexte"/>
              <w:spacing w:after="0" w:line="240" w:lineRule="auto"/>
              <w:jc w:val="center"/>
            </w:pPr>
            <w:proofErr w:type="spellStart"/>
            <w:r w:rsidRPr="00594374">
              <w:t>dateTime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023D5D1C" w14:textId="77777777" w:rsidR="00DA2DA8" w:rsidRPr="00B82F32" w:rsidRDefault="00DA2DA8" w:rsidP="00DA2DA8">
            <w:pPr>
              <w:pStyle w:val="Corpsdetableau"/>
              <w:spacing w:before="0" w:after="0" w:line="240" w:lineRule="auto"/>
              <w:jc w:val="center"/>
              <w:rPr>
                <w:rFonts w:ascii="Arial" w:hAnsi="Arial" w:cs="Arial"/>
                <w:sz w:val="20"/>
              </w:rPr>
            </w:pPr>
          </w:p>
        </w:tc>
      </w:tr>
      <w:tr w:rsidR="00DA2DA8" w:rsidRPr="00594374" w14:paraId="5C6C3AD7"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451D129" w14:textId="77777777" w:rsidR="00DA2DA8" w:rsidRPr="00594374" w:rsidRDefault="00F62DA4" w:rsidP="00DA2DA8">
            <w:pPr>
              <w:pStyle w:val="Corpsdetexte"/>
              <w:spacing w:after="0" w:line="240" w:lineRule="auto"/>
            </w:pPr>
            <w:proofErr w:type="spellStart"/>
            <w:r>
              <w:t>OperateurCommercial</w:t>
            </w:r>
            <w:proofErr w:type="spellEnd"/>
          </w:p>
        </w:tc>
        <w:tc>
          <w:tcPr>
            <w:tcW w:w="1732" w:type="pct"/>
            <w:tcBorders>
              <w:top w:val="single" w:sz="4" w:space="0" w:color="auto"/>
              <w:left w:val="single" w:sz="4" w:space="0" w:color="auto"/>
              <w:bottom w:val="single" w:sz="4" w:space="0" w:color="auto"/>
              <w:right w:val="single" w:sz="4" w:space="0" w:color="auto"/>
            </w:tcBorders>
            <w:vAlign w:val="center"/>
          </w:tcPr>
          <w:p w14:paraId="31D1F3F8" w14:textId="77777777" w:rsidR="00DA2DA8" w:rsidRPr="00594374" w:rsidRDefault="00DA2DA8" w:rsidP="00DA2DA8">
            <w:pPr>
              <w:pStyle w:val="Corpsdetexte"/>
              <w:spacing w:after="0" w:line="240" w:lineRule="auto"/>
            </w:pPr>
            <w:r w:rsidRPr="00594374">
              <w:t>Identification de l’OC émetteur de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5E8932BB" w14:textId="77777777" w:rsidR="00DA2DA8" w:rsidRPr="00594374" w:rsidRDefault="00DA2DA8" w:rsidP="00DA2DA8">
            <w:pPr>
              <w:pStyle w:val="Corpsdetexte"/>
              <w:spacing w:after="0" w:line="240" w:lineRule="auto"/>
              <w:jc w:val="center"/>
            </w:pPr>
            <w:proofErr w:type="spellStart"/>
            <w:r w:rsidRPr="00594374">
              <w:t>OperateurCommercialType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506C0E45" w14:textId="77777777" w:rsidR="00DA2DA8" w:rsidRPr="00594374" w:rsidRDefault="00DA2DA8" w:rsidP="00DA2DA8">
            <w:pPr>
              <w:pStyle w:val="Corpsdetableau"/>
              <w:spacing w:before="0" w:after="0" w:line="240" w:lineRule="auto"/>
              <w:jc w:val="center"/>
              <w:rPr>
                <w:rFonts w:ascii="Arial" w:hAnsi="Arial" w:cs="Arial"/>
                <w:sz w:val="20"/>
              </w:rPr>
            </w:pPr>
          </w:p>
        </w:tc>
      </w:tr>
      <w:tr w:rsidR="008368A5" w:rsidRPr="00594374" w14:paraId="316A8FEA" w14:textId="77777777" w:rsidTr="00FC6AF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F1A38C6" w14:textId="77777777" w:rsidR="008368A5" w:rsidRPr="00594374" w:rsidRDefault="008368A5" w:rsidP="00DA2DA8">
            <w:pPr>
              <w:pStyle w:val="Corpsdetexte"/>
              <w:spacing w:after="0" w:line="240" w:lineRule="auto"/>
            </w:pPr>
            <w:proofErr w:type="spellStart"/>
            <w:r>
              <w:t>IdentifiantReponse</w:t>
            </w:r>
            <w:proofErr w:type="spellEnd"/>
          </w:p>
        </w:tc>
        <w:tc>
          <w:tcPr>
            <w:tcW w:w="1732" w:type="pct"/>
            <w:tcBorders>
              <w:top w:val="single" w:sz="4" w:space="0" w:color="auto"/>
              <w:left w:val="single" w:sz="4" w:space="0" w:color="auto"/>
              <w:bottom w:val="single" w:sz="4" w:space="0" w:color="auto"/>
              <w:right w:val="single" w:sz="4" w:space="0" w:color="auto"/>
            </w:tcBorders>
          </w:tcPr>
          <w:p w14:paraId="6C00E8A2" w14:textId="77777777" w:rsidR="008368A5" w:rsidRDefault="008368A5" w:rsidP="00FE3DA8">
            <w:pPr>
              <w:pStyle w:val="Corpsdetexte"/>
              <w:spacing w:after="0" w:line="240" w:lineRule="auto"/>
            </w:pPr>
            <w:r>
              <w:t>Identifiant unique du couple requête/réponse entre un OC et un OI</w:t>
            </w:r>
          </w:p>
          <w:p w14:paraId="79E96D7C" w14:textId="77777777" w:rsidR="008368A5" w:rsidRDefault="008368A5" w:rsidP="00FE3DA8">
            <w:pPr>
              <w:pStyle w:val="Corpsdetexte"/>
              <w:spacing w:after="0" w:line="240" w:lineRule="auto"/>
            </w:pPr>
          </w:p>
          <w:p w14:paraId="0B1A17C6" w14:textId="77777777" w:rsidR="008368A5" w:rsidRPr="00594374" w:rsidRDefault="008368A5" w:rsidP="00FE3DA8">
            <w:pPr>
              <w:pStyle w:val="Corpsdetexte"/>
              <w:spacing w:after="0" w:line="240" w:lineRule="auto"/>
            </w:pPr>
            <w:r>
              <w:t>Vaut la valeur fournie par l’OC.</w:t>
            </w:r>
          </w:p>
        </w:tc>
        <w:tc>
          <w:tcPr>
            <w:tcW w:w="1279" w:type="pct"/>
            <w:tcBorders>
              <w:top w:val="single" w:sz="4" w:space="0" w:color="auto"/>
              <w:left w:val="single" w:sz="4" w:space="0" w:color="auto"/>
              <w:bottom w:val="single" w:sz="4" w:space="0" w:color="auto"/>
              <w:right w:val="single" w:sz="4" w:space="0" w:color="auto"/>
            </w:tcBorders>
            <w:vAlign w:val="center"/>
          </w:tcPr>
          <w:p w14:paraId="030EC5CC" w14:textId="77777777" w:rsidR="008368A5" w:rsidRPr="00594374" w:rsidRDefault="008368A5" w:rsidP="00FE3DA8">
            <w:pPr>
              <w:pStyle w:val="Corpsdetexte"/>
              <w:spacing w:after="0" w:line="240" w:lineRule="auto"/>
              <w:jc w:val="center"/>
            </w:pPr>
            <w:r>
              <w:t xml:space="preserve">Chaine de caractères respectant le format d’un UUID v5 avec </w:t>
            </w:r>
            <w:proofErr w:type="spellStart"/>
            <w:r>
              <w:t>namespace</w:t>
            </w:r>
            <w:proofErr w:type="spellEnd"/>
            <w:r>
              <w:t xml:space="preserve"> (</w:t>
            </w:r>
            <w:hyperlink r:id="rId15" w:history="1">
              <w:r w:rsidRPr="00187D49">
                <w:rPr>
                  <w:rStyle w:val="Lienhypertexte"/>
                </w:rPr>
                <w:t>https://tools.ietf.org/html/rfc4122</w:t>
              </w:r>
            </w:hyperlink>
            <w:r>
              <w:t>)</w:t>
            </w:r>
          </w:p>
        </w:tc>
        <w:tc>
          <w:tcPr>
            <w:tcW w:w="647" w:type="pct"/>
            <w:tcBorders>
              <w:top w:val="single" w:sz="4" w:space="0" w:color="auto"/>
              <w:left w:val="single" w:sz="4" w:space="0" w:color="auto"/>
              <w:bottom w:val="single" w:sz="4" w:space="0" w:color="auto"/>
              <w:right w:val="single" w:sz="4" w:space="0" w:color="auto"/>
            </w:tcBorders>
            <w:vAlign w:val="center"/>
          </w:tcPr>
          <w:p w14:paraId="68C6E5CB" w14:textId="77777777" w:rsidR="008368A5" w:rsidRPr="00B82F32" w:rsidRDefault="008368A5" w:rsidP="00DA2DA8">
            <w:pPr>
              <w:pStyle w:val="Corpsdetableau"/>
              <w:spacing w:before="0" w:after="0" w:line="240" w:lineRule="auto"/>
              <w:jc w:val="center"/>
              <w:rPr>
                <w:rFonts w:ascii="Arial" w:hAnsi="Arial" w:cs="Arial"/>
                <w:sz w:val="20"/>
              </w:rPr>
            </w:pPr>
          </w:p>
        </w:tc>
      </w:tr>
    </w:tbl>
    <w:p w14:paraId="601FD574" w14:textId="77777777" w:rsidR="00DA2DA8" w:rsidRPr="00594374" w:rsidRDefault="00DA2DA8" w:rsidP="00C21464">
      <w:pPr>
        <w:pStyle w:val="Style3"/>
      </w:pPr>
      <w:bookmarkStart w:id="140" w:name="_Toc374115428"/>
      <w:bookmarkStart w:id="141" w:name="_Ref440533215"/>
      <w:bookmarkStart w:id="142" w:name="_Toc480884411"/>
      <w:bookmarkStart w:id="143" w:name="_Toc506802713"/>
      <w:bookmarkStart w:id="144" w:name="_Toc523304968"/>
      <w:proofErr w:type="spellStart"/>
      <w:r w:rsidRPr="00594374">
        <w:t>OperateurCommercialType</w:t>
      </w:r>
      <w:bookmarkEnd w:id="140"/>
      <w:bookmarkEnd w:id="141"/>
      <w:bookmarkEnd w:id="142"/>
      <w:bookmarkEnd w:id="143"/>
      <w:bookmarkEnd w:id="144"/>
      <w:proofErr w:type="spellEnd"/>
    </w:p>
    <w:p w14:paraId="404CADFD" w14:textId="77777777" w:rsidR="00DA2DA8" w:rsidRDefault="00DA2DA8" w:rsidP="00DA2DA8">
      <w:pPr>
        <w:pStyle w:val="Corpsdetexte"/>
        <w:rPr>
          <w:rFonts w:ascii="Arial" w:hAnsi="Arial" w:cs="Arial"/>
          <w:sz w:val="24"/>
          <w:szCs w:val="24"/>
        </w:rPr>
      </w:pPr>
      <w:r w:rsidRPr="00DA2DA8">
        <w:rPr>
          <w:rFonts w:ascii="Arial" w:hAnsi="Arial" w:cs="Arial"/>
          <w:sz w:val="24"/>
          <w:szCs w:val="24"/>
        </w:rPr>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47D8F123" w14:textId="77777777" w:rsidTr="00082644">
        <w:trPr>
          <w:cantSplit/>
          <w:trHeight w:val="326"/>
          <w:tblHeader/>
        </w:trPr>
        <w:tc>
          <w:tcPr>
            <w:tcW w:w="1342" w:type="pct"/>
            <w:shd w:val="clear" w:color="auto" w:fill="7ACFEA"/>
            <w:vAlign w:val="center"/>
          </w:tcPr>
          <w:p w14:paraId="58BB9D7F"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0960221"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05DC8289"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7886D60"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6042B28C" w14:textId="77777777" w:rsidTr="00082644">
        <w:trPr>
          <w:cantSplit/>
        </w:trPr>
        <w:tc>
          <w:tcPr>
            <w:tcW w:w="1342" w:type="pct"/>
            <w:vAlign w:val="center"/>
          </w:tcPr>
          <w:p w14:paraId="68A7AFE4" w14:textId="77777777" w:rsidR="00DA2DA8" w:rsidRPr="00594374" w:rsidRDefault="00F62DA4" w:rsidP="00DA2DA8">
            <w:pPr>
              <w:pStyle w:val="Corpsdetexte"/>
              <w:spacing w:after="0" w:line="240" w:lineRule="auto"/>
            </w:pPr>
            <w:r>
              <w:t>Nom</w:t>
            </w:r>
          </w:p>
        </w:tc>
        <w:tc>
          <w:tcPr>
            <w:tcW w:w="1732" w:type="pct"/>
          </w:tcPr>
          <w:p w14:paraId="0413B86A" w14:textId="77777777" w:rsidR="00DA2DA8" w:rsidRPr="00594374" w:rsidRDefault="00DA2DA8" w:rsidP="00DA2DA8">
            <w:pPr>
              <w:pStyle w:val="Corpsdetexte"/>
              <w:spacing w:after="0" w:line="240" w:lineRule="auto"/>
            </w:pPr>
            <w:r w:rsidRPr="00594374">
              <w:t>Le nom de l’OC attendu sera défini par l’OI dans son contrat d’interface.</w:t>
            </w:r>
            <w:r w:rsidR="008D25ED">
              <w:t xml:space="preserve"> Libellé de l’opérateur</w:t>
            </w:r>
          </w:p>
        </w:tc>
        <w:tc>
          <w:tcPr>
            <w:tcW w:w="1279" w:type="pct"/>
            <w:vAlign w:val="center"/>
          </w:tcPr>
          <w:p w14:paraId="03967448"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3DF7A35B" w14:textId="77777777" w:rsidR="00DA2DA8" w:rsidRPr="00594374" w:rsidRDefault="00803549" w:rsidP="00DA2DA8">
            <w:pPr>
              <w:pStyle w:val="Corpsdetexte"/>
              <w:spacing w:after="0" w:line="240" w:lineRule="auto"/>
              <w:jc w:val="center"/>
            </w:pPr>
            <w:r w:rsidRPr="00594374">
              <w:t>√</w:t>
            </w:r>
          </w:p>
        </w:tc>
      </w:tr>
      <w:tr w:rsidR="00DA2DA8" w:rsidRPr="00594374" w14:paraId="5D739806"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9C8928D" w14:textId="77777777" w:rsidR="00DA2DA8" w:rsidRDefault="00F62DA4" w:rsidP="00DA2DA8">
            <w:pPr>
              <w:pStyle w:val="Corpsdetexte"/>
              <w:spacing w:after="0" w:line="240" w:lineRule="auto"/>
              <w:rPr>
                <w:rStyle w:val="trkfieldvalue"/>
              </w:rPr>
            </w:pPr>
            <w:r>
              <w:rPr>
                <w:rStyle w:val="trkfieldvalue"/>
              </w:rPr>
              <w:t>Identifiant</w:t>
            </w:r>
          </w:p>
          <w:p w14:paraId="1EAB286E" w14:textId="77777777" w:rsidR="008D25ED" w:rsidRPr="00B82F32" w:rsidRDefault="008D25ED" w:rsidP="00DA2DA8">
            <w:pPr>
              <w:pStyle w:val="Corpsdetexte"/>
              <w:spacing w:after="0" w:line="240" w:lineRule="auto"/>
              <w:rPr>
                <w:rStyle w:val="trkfieldvalue"/>
              </w:rPr>
            </w:pPr>
          </w:p>
        </w:tc>
        <w:tc>
          <w:tcPr>
            <w:tcW w:w="1732" w:type="pct"/>
            <w:tcBorders>
              <w:top w:val="single" w:sz="4" w:space="0" w:color="auto"/>
              <w:left w:val="single" w:sz="4" w:space="0" w:color="auto"/>
              <w:bottom w:val="single" w:sz="4" w:space="0" w:color="auto"/>
              <w:right w:val="single" w:sz="4" w:space="0" w:color="auto"/>
            </w:tcBorders>
          </w:tcPr>
          <w:p w14:paraId="273ACB85" w14:textId="77777777" w:rsidR="00DA2DA8" w:rsidRPr="00594374" w:rsidRDefault="00DA2DA8" w:rsidP="00DA2DA8">
            <w:pPr>
              <w:pStyle w:val="Corpsdetexte"/>
              <w:spacing w:after="0" w:line="240" w:lineRule="auto"/>
            </w:pPr>
            <w:r w:rsidRPr="00594374">
              <w:t xml:space="preserve">Identifiant de l’OC. </w:t>
            </w:r>
          </w:p>
          <w:p w14:paraId="159E72B4" w14:textId="77777777" w:rsidR="00DA2DA8" w:rsidRPr="00594374" w:rsidRDefault="00DA2DA8" w:rsidP="00DA2DA8">
            <w:pPr>
              <w:pStyle w:val="Corpsdetexte"/>
              <w:spacing w:after="0" w:line="240" w:lineRule="auto"/>
            </w:pPr>
            <w:r w:rsidRPr="00594374">
              <w:t>Nombre d’occurrences de ce champ ≥ 0.</w:t>
            </w:r>
            <w:r w:rsidR="006B719E">
              <w:rPr>
                <w:rStyle w:val="trkfieldvalue"/>
              </w:rPr>
              <w:t xml:space="preserve"> = Quadrigramme OC sur 4 caractères</w:t>
            </w:r>
          </w:p>
        </w:tc>
        <w:tc>
          <w:tcPr>
            <w:tcW w:w="1279" w:type="pct"/>
            <w:tcBorders>
              <w:top w:val="single" w:sz="4" w:space="0" w:color="auto"/>
              <w:left w:val="single" w:sz="4" w:space="0" w:color="auto"/>
              <w:bottom w:val="single" w:sz="4" w:space="0" w:color="auto"/>
              <w:right w:val="single" w:sz="4" w:space="0" w:color="auto"/>
            </w:tcBorders>
            <w:vAlign w:val="center"/>
          </w:tcPr>
          <w:p w14:paraId="7AA31E81" w14:textId="5F388C37" w:rsidR="00DA2DA8" w:rsidRPr="00594374" w:rsidRDefault="00EB63C6" w:rsidP="00DA2DA8">
            <w:pPr>
              <w:pStyle w:val="Corpsdetexte"/>
              <w:spacing w:after="0" w:line="240" w:lineRule="auto"/>
              <w:jc w:val="center"/>
            </w:pPr>
            <w:r w:rsidRPr="00916ED1">
              <w:rPr>
                <w:rFonts w:ascii="Arial" w:hAnsi="Arial" w:cs="Arial"/>
                <w:sz w:val="20"/>
              </w:rPr>
              <w:t>A</w:t>
            </w:r>
            <w:r w:rsidR="00653F25" w:rsidRPr="00916ED1">
              <w:rPr>
                <w:rFonts w:ascii="Arial" w:hAnsi="Arial" w:cs="Arial"/>
                <w:sz w:val="20"/>
              </w:rPr>
              <w:t>lphanumérique</w:t>
            </w:r>
            <w:r w:rsidRPr="00916ED1">
              <w:rPr>
                <w:rFonts w:ascii="Arial" w:hAnsi="Arial" w:cs="Arial"/>
                <w:sz w:val="20"/>
              </w:rPr>
              <w:t xml:space="preserve"> (4)</w:t>
            </w:r>
          </w:p>
        </w:tc>
        <w:tc>
          <w:tcPr>
            <w:tcW w:w="647" w:type="pct"/>
            <w:tcBorders>
              <w:top w:val="single" w:sz="4" w:space="0" w:color="auto"/>
              <w:left w:val="single" w:sz="4" w:space="0" w:color="auto"/>
              <w:bottom w:val="single" w:sz="4" w:space="0" w:color="auto"/>
              <w:right w:val="single" w:sz="4" w:space="0" w:color="auto"/>
            </w:tcBorders>
            <w:vAlign w:val="center"/>
          </w:tcPr>
          <w:p w14:paraId="5ED64721" w14:textId="77777777" w:rsidR="00DA2DA8" w:rsidRPr="00594374" w:rsidRDefault="00DA2DA8" w:rsidP="00DA2DA8">
            <w:pPr>
              <w:pStyle w:val="Corpsdetexte"/>
              <w:spacing w:after="0" w:line="240" w:lineRule="auto"/>
              <w:jc w:val="center"/>
            </w:pPr>
          </w:p>
        </w:tc>
      </w:tr>
    </w:tbl>
    <w:p w14:paraId="369C129F" w14:textId="77777777" w:rsidR="00DA2DA8" w:rsidRDefault="00DA2DA8">
      <w:pPr>
        <w:spacing w:after="0" w:line="240" w:lineRule="auto"/>
        <w:jc w:val="left"/>
        <w:rPr>
          <w:rFonts w:ascii="Arial" w:eastAsia="Arial Unicode MS" w:hAnsi="Arial" w:cs="Arial"/>
          <w:b/>
          <w:color w:val="999999"/>
          <w:sz w:val="28"/>
        </w:rPr>
      </w:pPr>
      <w:bookmarkStart w:id="145" w:name="_Ref440532636"/>
      <w:bookmarkStart w:id="146" w:name="_Ref440532752"/>
      <w:bookmarkStart w:id="147" w:name="_Toc480884412"/>
    </w:p>
    <w:p w14:paraId="1C831B94" w14:textId="77777777" w:rsidR="00381400" w:rsidRPr="002A2667" w:rsidRDefault="00381400" w:rsidP="00C21464">
      <w:pPr>
        <w:pStyle w:val="Style3"/>
      </w:pPr>
      <w:bookmarkStart w:id="148" w:name="_Toc506802715"/>
      <w:bookmarkStart w:id="149" w:name="_Toc523304969"/>
      <w:bookmarkEnd w:id="145"/>
      <w:bookmarkEnd w:id="146"/>
      <w:bookmarkEnd w:id="147"/>
      <w:proofErr w:type="spellStart"/>
      <w:r w:rsidRPr="002A2667">
        <w:t>ListePboType</w:t>
      </w:r>
      <w:bookmarkEnd w:id="148"/>
      <w:bookmarkEnd w:id="14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81400" w:rsidRPr="00594374" w14:paraId="2D3B1154" w14:textId="77777777" w:rsidTr="00082644">
        <w:trPr>
          <w:cantSplit/>
          <w:trHeight w:val="326"/>
          <w:tblHeader/>
        </w:trPr>
        <w:tc>
          <w:tcPr>
            <w:tcW w:w="1342" w:type="pct"/>
            <w:shd w:val="clear" w:color="auto" w:fill="7ACFEA"/>
            <w:vAlign w:val="center"/>
          </w:tcPr>
          <w:p w14:paraId="6CC5D0F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BEF33AD"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29E75D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41BE55E"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36CCABC8"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E14969C" w14:textId="77777777" w:rsidR="00381400" w:rsidRPr="007F2871" w:rsidRDefault="00381400" w:rsidP="00082644">
            <w:pPr>
              <w:pStyle w:val="Corpsdetexte"/>
              <w:tabs>
                <w:tab w:val="num" w:pos="0"/>
              </w:tabs>
              <w:spacing w:after="0" w:line="240" w:lineRule="auto"/>
            </w:pPr>
            <w:proofErr w:type="spellStart"/>
            <w:r w:rsidRPr="007F2871">
              <w:t>Pbo</w:t>
            </w:r>
            <w:proofErr w:type="spellEnd"/>
          </w:p>
        </w:tc>
        <w:tc>
          <w:tcPr>
            <w:tcW w:w="1732" w:type="pct"/>
            <w:tcBorders>
              <w:top w:val="single" w:sz="4" w:space="0" w:color="auto"/>
              <w:left w:val="single" w:sz="4" w:space="0" w:color="auto"/>
              <w:bottom w:val="single" w:sz="4" w:space="0" w:color="auto"/>
              <w:right w:val="single" w:sz="4" w:space="0" w:color="auto"/>
            </w:tcBorders>
          </w:tcPr>
          <w:p w14:paraId="06E2C960" w14:textId="77777777" w:rsidR="00381400" w:rsidRPr="007F2871" w:rsidRDefault="00381400" w:rsidP="00082644">
            <w:pPr>
              <w:pStyle w:val="Corpsdetexte"/>
              <w:tabs>
                <w:tab w:val="num" w:pos="0"/>
              </w:tabs>
              <w:spacing w:after="0" w:line="240" w:lineRule="auto"/>
            </w:pPr>
            <w:r w:rsidRPr="002A2667">
              <w:t>Nom</w:t>
            </w:r>
            <w:r>
              <w:t>bre illimité d’occurrences de «</w:t>
            </w:r>
            <w:proofErr w:type="spellStart"/>
            <w:r>
              <w:t>pbo</w:t>
            </w:r>
            <w:proofErr w:type="spellEnd"/>
            <w:r w:rsidRPr="002A2667">
              <w:t>»</w:t>
            </w:r>
          </w:p>
        </w:tc>
        <w:tc>
          <w:tcPr>
            <w:tcW w:w="1279" w:type="pct"/>
            <w:tcBorders>
              <w:top w:val="single" w:sz="4" w:space="0" w:color="auto"/>
              <w:left w:val="single" w:sz="4" w:space="0" w:color="auto"/>
              <w:bottom w:val="single" w:sz="4" w:space="0" w:color="auto"/>
              <w:right w:val="single" w:sz="4" w:space="0" w:color="auto"/>
            </w:tcBorders>
            <w:vAlign w:val="center"/>
          </w:tcPr>
          <w:p w14:paraId="45540E2A" w14:textId="77777777" w:rsidR="00381400" w:rsidRPr="001B356A" w:rsidRDefault="00381400" w:rsidP="00082644">
            <w:pPr>
              <w:pStyle w:val="10cAdresseDRfrences"/>
              <w:spacing w:line="240" w:lineRule="auto"/>
              <w:jc w:val="center"/>
              <w:rPr>
                <w:rFonts w:eastAsia="Arial Unicode MS" w:cs="Arial"/>
                <w:b/>
                <w:color w:val="888888"/>
              </w:rPr>
            </w:pPr>
            <w:proofErr w:type="spellStart"/>
            <w:r>
              <w:rPr>
                <w:rFonts w:cs="Arial"/>
              </w:rPr>
              <w:t>Pbo</w:t>
            </w:r>
            <w:r w:rsidRPr="007F2871">
              <w:rPr>
                <w:rFonts w:cs="Arial"/>
              </w:rPr>
              <w:t>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44B03421" w14:textId="77777777" w:rsidR="00381400" w:rsidRPr="001B356A" w:rsidRDefault="00381400" w:rsidP="00082644">
            <w:pPr>
              <w:pStyle w:val="Corpsdetableau"/>
              <w:spacing w:before="0" w:after="0" w:line="240" w:lineRule="auto"/>
              <w:jc w:val="center"/>
            </w:pPr>
          </w:p>
        </w:tc>
      </w:tr>
    </w:tbl>
    <w:p w14:paraId="64E6F0AB" w14:textId="77777777" w:rsidR="00381400" w:rsidRPr="002A2667" w:rsidRDefault="00381400" w:rsidP="00C21464">
      <w:pPr>
        <w:pStyle w:val="Style3"/>
      </w:pPr>
      <w:bookmarkStart w:id="150" w:name="_Ref440534278"/>
      <w:bookmarkStart w:id="151" w:name="_Toc445996649"/>
      <w:bookmarkStart w:id="152" w:name="_Toc506802716"/>
      <w:bookmarkStart w:id="153" w:name="_Toc523304970"/>
      <w:proofErr w:type="spellStart"/>
      <w:r w:rsidRPr="002A2667">
        <w:t>PboType</w:t>
      </w:r>
      <w:bookmarkEnd w:id="150"/>
      <w:bookmarkEnd w:id="151"/>
      <w:bookmarkEnd w:id="152"/>
      <w:bookmarkEnd w:id="15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381400" w:rsidRPr="00594374" w14:paraId="2772CB7B" w14:textId="77777777" w:rsidTr="00082644">
        <w:trPr>
          <w:cantSplit/>
          <w:trHeight w:val="326"/>
          <w:tblHeader/>
        </w:trPr>
        <w:tc>
          <w:tcPr>
            <w:tcW w:w="1341" w:type="pct"/>
            <w:shd w:val="clear" w:color="auto" w:fill="7ACFEA"/>
            <w:vAlign w:val="center"/>
          </w:tcPr>
          <w:p w14:paraId="0AABC83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7B2D5FC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16C0B8D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A804F65"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426D63" w:rsidRPr="00594374" w14:paraId="4B6CA5CB" w14:textId="77777777" w:rsidTr="00F62DA4">
        <w:trPr>
          <w:cantSplit/>
        </w:trPr>
        <w:tc>
          <w:tcPr>
            <w:tcW w:w="1341" w:type="pct"/>
            <w:tcBorders>
              <w:top w:val="single" w:sz="4" w:space="0" w:color="auto"/>
              <w:left w:val="single" w:sz="4" w:space="0" w:color="auto"/>
              <w:bottom w:val="single" w:sz="4" w:space="0" w:color="auto"/>
              <w:right w:val="single" w:sz="4" w:space="0" w:color="auto"/>
            </w:tcBorders>
            <w:shd w:val="clear" w:color="auto" w:fill="auto"/>
            <w:vAlign w:val="center"/>
          </w:tcPr>
          <w:p w14:paraId="79F4F5D6" w14:textId="77777777" w:rsidR="00426D63" w:rsidRPr="00F62DA4" w:rsidRDefault="00F62DA4" w:rsidP="00F62DA4">
            <w:pPr>
              <w:pStyle w:val="Corpsdetexte"/>
              <w:tabs>
                <w:tab w:val="num" w:pos="0"/>
              </w:tabs>
              <w:spacing w:after="0" w:line="240" w:lineRule="auto"/>
            </w:pPr>
            <w:proofErr w:type="spellStart"/>
            <w:r>
              <w:t>ReferencePM</w:t>
            </w:r>
            <w:proofErr w:type="spellEnd"/>
          </w:p>
        </w:tc>
        <w:tc>
          <w:tcPr>
            <w:tcW w:w="1733" w:type="pct"/>
            <w:tcBorders>
              <w:top w:val="single" w:sz="4" w:space="0" w:color="auto"/>
              <w:left w:val="single" w:sz="4" w:space="0" w:color="auto"/>
              <w:bottom w:val="single" w:sz="4" w:space="0" w:color="auto"/>
              <w:right w:val="single" w:sz="4" w:space="0" w:color="auto"/>
            </w:tcBorders>
            <w:shd w:val="clear" w:color="auto" w:fill="auto"/>
          </w:tcPr>
          <w:p w14:paraId="45880FDF" w14:textId="77777777" w:rsidR="00426D63" w:rsidRPr="00F62DA4" w:rsidRDefault="00426D63" w:rsidP="00082644">
            <w:pPr>
              <w:pStyle w:val="Corpsdetexte"/>
              <w:tabs>
                <w:tab w:val="num" w:pos="0"/>
              </w:tabs>
              <w:spacing w:after="0" w:line="240" w:lineRule="auto"/>
            </w:pPr>
            <w:r w:rsidRPr="00F62DA4">
              <w:t xml:space="preserve">Référence du PM </w:t>
            </w:r>
            <w:r w:rsidR="006248A3">
              <w:t xml:space="preserve">Règlementaire </w:t>
            </w:r>
            <w:r w:rsidRPr="00F62DA4">
              <w:t>dans le référentiel de l’Opérateur d’Immeuble</w:t>
            </w:r>
            <w:r w:rsidR="00F3739E" w:rsidRPr="00F62DA4">
              <w:t xml:space="preserve"> </w:t>
            </w:r>
          </w:p>
        </w:tc>
        <w:tc>
          <w:tcPr>
            <w:tcW w:w="1279" w:type="pct"/>
            <w:tcBorders>
              <w:top w:val="single" w:sz="4" w:space="0" w:color="auto"/>
              <w:left w:val="single" w:sz="4" w:space="0" w:color="auto"/>
              <w:bottom w:val="single" w:sz="4" w:space="0" w:color="auto"/>
              <w:right w:val="single" w:sz="4" w:space="0" w:color="auto"/>
            </w:tcBorders>
            <w:shd w:val="clear" w:color="auto" w:fill="auto"/>
            <w:vAlign w:val="center"/>
          </w:tcPr>
          <w:p w14:paraId="0FD5C50B" w14:textId="77777777" w:rsidR="00426D63" w:rsidRPr="00F62DA4" w:rsidRDefault="00653F25" w:rsidP="00082644">
            <w:pPr>
              <w:pStyle w:val="Corpsdetexte"/>
              <w:tabs>
                <w:tab w:val="num" w:pos="0"/>
              </w:tabs>
              <w:spacing w:after="0" w:line="240" w:lineRule="auto"/>
              <w:jc w:val="center"/>
            </w:pPr>
            <w:r w:rsidRPr="00F62DA4">
              <w:rPr>
                <w:rFonts w:ascii="Arial" w:hAnsi="Arial" w:cs="Arial"/>
                <w:sz w:val="20"/>
              </w:rPr>
              <w:t>alphanumérique</w:t>
            </w:r>
            <w:r w:rsidRPr="00F62DA4" w:rsidDel="00653F25">
              <w:t xml:space="preserve"> </w:t>
            </w:r>
            <w:r w:rsidR="00426D63" w:rsidRPr="00F62DA4">
              <w:t>(</w:t>
            </w:r>
            <w:r w:rsidR="008D25ED">
              <w:t>2</w:t>
            </w:r>
            <w:r w:rsidR="00426D63" w:rsidRPr="00F62DA4">
              <w:t>0)</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6F4E11C" w14:textId="77777777" w:rsidR="00426D63" w:rsidRPr="00F62DA4" w:rsidRDefault="00426D63" w:rsidP="00082644">
            <w:pPr>
              <w:pStyle w:val="Corpsdetableau"/>
              <w:spacing w:before="0" w:after="0" w:line="240" w:lineRule="auto"/>
              <w:jc w:val="center"/>
            </w:pPr>
          </w:p>
        </w:tc>
      </w:tr>
      <w:tr w:rsidR="00381400" w:rsidRPr="00594374" w14:paraId="0C012A80"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221468C" w14:textId="77777777" w:rsidR="00381400" w:rsidRPr="00F62DA4" w:rsidRDefault="00F62DA4" w:rsidP="00082644">
            <w:pPr>
              <w:pStyle w:val="Corpsdetexte"/>
              <w:tabs>
                <w:tab w:val="num" w:pos="0"/>
              </w:tabs>
              <w:spacing w:after="0" w:line="240" w:lineRule="auto"/>
            </w:pPr>
            <w:proofErr w:type="spellStart"/>
            <w:r>
              <w:t>ReferencePBO</w:t>
            </w:r>
            <w:proofErr w:type="spellEnd"/>
          </w:p>
        </w:tc>
        <w:tc>
          <w:tcPr>
            <w:tcW w:w="1733" w:type="pct"/>
            <w:tcBorders>
              <w:top w:val="single" w:sz="4" w:space="0" w:color="auto"/>
              <w:left w:val="single" w:sz="4" w:space="0" w:color="auto"/>
              <w:bottom w:val="single" w:sz="4" w:space="0" w:color="auto"/>
              <w:right w:val="single" w:sz="4" w:space="0" w:color="auto"/>
            </w:tcBorders>
          </w:tcPr>
          <w:p w14:paraId="719C2E9D" w14:textId="77777777" w:rsidR="00381400" w:rsidRPr="00F62DA4" w:rsidRDefault="00381400" w:rsidP="00082644">
            <w:pPr>
              <w:pStyle w:val="Corpsdetexte"/>
              <w:tabs>
                <w:tab w:val="num" w:pos="0"/>
              </w:tabs>
              <w:spacing w:after="0" w:line="240" w:lineRule="auto"/>
            </w:pPr>
            <w:r w:rsidRPr="00F62DA4">
              <w:t>Référence du PBO dans le référentiel de l’Opérateur d’Immeuble</w:t>
            </w:r>
            <w:r w:rsidRPr="002238CD">
              <w:t xml:space="preserve">.  </w:t>
            </w:r>
          </w:p>
        </w:tc>
        <w:tc>
          <w:tcPr>
            <w:tcW w:w="1279" w:type="pct"/>
            <w:tcBorders>
              <w:top w:val="single" w:sz="4" w:space="0" w:color="auto"/>
              <w:left w:val="single" w:sz="4" w:space="0" w:color="auto"/>
              <w:bottom w:val="single" w:sz="4" w:space="0" w:color="auto"/>
              <w:right w:val="single" w:sz="4" w:space="0" w:color="auto"/>
            </w:tcBorders>
            <w:vAlign w:val="center"/>
          </w:tcPr>
          <w:p w14:paraId="0FB5415D" w14:textId="77777777" w:rsidR="00381400" w:rsidRPr="00F62DA4" w:rsidRDefault="00653F25" w:rsidP="00082644">
            <w:pPr>
              <w:pStyle w:val="Corpsdetexte"/>
              <w:tabs>
                <w:tab w:val="num" w:pos="0"/>
              </w:tabs>
              <w:spacing w:after="0" w:line="240" w:lineRule="auto"/>
              <w:jc w:val="center"/>
            </w:pPr>
            <w:r w:rsidRPr="00F62DA4">
              <w:rPr>
                <w:rFonts w:ascii="Arial" w:hAnsi="Arial" w:cs="Arial"/>
                <w:sz w:val="20"/>
              </w:rPr>
              <w:t>alphanumérique</w:t>
            </w:r>
            <w:r w:rsidRPr="00F62DA4" w:rsidDel="00653F25">
              <w:t xml:space="preserve"> </w:t>
            </w:r>
            <w:r w:rsidR="00381400" w:rsidRPr="00F62DA4">
              <w:t>(</w:t>
            </w:r>
            <w:r w:rsidR="008D25ED">
              <w:t>10</w:t>
            </w:r>
            <w:r w:rsidR="00381400" w:rsidRPr="00F62DA4">
              <w:t>0)</w:t>
            </w:r>
          </w:p>
        </w:tc>
        <w:tc>
          <w:tcPr>
            <w:tcW w:w="647" w:type="pct"/>
            <w:tcBorders>
              <w:top w:val="single" w:sz="4" w:space="0" w:color="auto"/>
              <w:left w:val="single" w:sz="4" w:space="0" w:color="auto"/>
              <w:bottom w:val="single" w:sz="4" w:space="0" w:color="auto"/>
              <w:right w:val="single" w:sz="4" w:space="0" w:color="auto"/>
            </w:tcBorders>
            <w:vAlign w:val="center"/>
          </w:tcPr>
          <w:p w14:paraId="379937DF" w14:textId="77777777" w:rsidR="00381400" w:rsidRPr="002238CD" w:rsidRDefault="00381400" w:rsidP="00082644">
            <w:pPr>
              <w:pStyle w:val="Corpsdetableau"/>
              <w:spacing w:before="0" w:after="0" w:line="240" w:lineRule="auto"/>
              <w:jc w:val="center"/>
            </w:pPr>
          </w:p>
        </w:tc>
      </w:tr>
      <w:tr w:rsidR="00381400" w:rsidRPr="00594374" w14:paraId="0BBBAD7E"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3C824BA" w14:textId="77777777" w:rsidR="00381400" w:rsidRPr="007F2871" w:rsidRDefault="00C108EF" w:rsidP="00082644">
            <w:pPr>
              <w:pStyle w:val="Corpsdetexte"/>
              <w:tabs>
                <w:tab w:val="num" w:pos="0"/>
              </w:tabs>
              <w:spacing w:after="0" w:line="240" w:lineRule="auto"/>
            </w:pPr>
            <w:proofErr w:type="spellStart"/>
            <w:r>
              <w:t>LocalisationPBO</w:t>
            </w:r>
            <w:proofErr w:type="spellEnd"/>
          </w:p>
        </w:tc>
        <w:tc>
          <w:tcPr>
            <w:tcW w:w="1733" w:type="pct"/>
            <w:tcBorders>
              <w:top w:val="single" w:sz="4" w:space="0" w:color="auto"/>
              <w:left w:val="single" w:sz="4" w:space="0" w:color="auto"/>
              <w:bottom w:val="single" w:sz="4" w:space="0" w:color="auto"/>
              <w:right w:val="single" w:sz="4" w:space="0" w:color="auto"/>
            </w:tcBorders>
          </w:tcPr>
          <w:p w14:paraId="5035BE33" w14:textId="77777777" w:rsidR="00381400" w:rsidRPr="007F2871" w:rsidRDefault="00C108EF" w:rsidP="00082644">
            <w:pPr>
              <w:pStyle w:val="Corpsdetexte"/>
              <w:tabs>
                <w:tab w:val="num" w:pos="0"/>
              </w:tabs>
              <w:spacing w:after="0" w:line="240" w:lineRule="auto"/>
              <w:jc w:val="left"/>
            </w:pPr>
            <w:r>
              <w:t>Contient l’adresse du PBO</w:t>
            </w:r>
          </w:p>
        </w:tc>
        <w:tc>
          <w:tcPr>
            <w:tcW w:w="1279" w:type="pct"/>
            <w:tcBorders>
              <w:top w:val="single" w:sz="4" w:space="0" w:color="auto"/>
              <w:left w:val="single" w:sz="4" w:space="0" w:color="auto"/>
              <w:bottom w:val="single" w:sz="4" w:space="0" w:color="auto"/>
              <w:right w:val="single" w:sz="4" w:space="0" w:color="auto"/>
            </w:tcBorders>
            <w:vAlign w:val="center"/>
          </w:tcPr>
          <w:p w14:paraId="38CE8112" w14:textId="77777777" w:rsidR="00381400" w:rsidRPr="00366778" w:rsidRDefault="00C108EF" w:rsidP="00301DB0">
            <w:pPr>
              <w:pStyle w:val="10cAdresseDRfrences"/>
              <w:spacing w:line="240" w:lineRule="auto"/>
              <w:jc w:val="center"/>
              <w:rPr>
                <w:rFonts w:ascii="Arial Narrow" w:hAnsi="Arial Narrow"/>
                <w:sz w:val="22"/>
              </w:rPr>
            </w:pPr>
            <w:r w:rsidRPr="00F62DA4">
              <w:rPr>
                <w:rFonts w:cs="Arial"/>
              </w:rPr>
              <w:t>alphanumérique</w:t>
            </w:r>
            <w:r w:rsidRPr="00F62DA4" w:rsidDel="00653F25">
              <w:t xml:space="preserve"> </w:t>
            </w:r>
            <w:r w:rsidRPr="00F62DA4">
              <w:t>(</w:t>
            </w:r>
            <w:r w:rsidR="00AC491C">
              <w:t>2048</w:t>
            </w:r>
            <w:r w:rsidRPr="00F62DA4">
              <w:t>)</w:t>
            </w:r>
          </w:p>
        </w:tc>
        <w:tc>
          <w:tcPr>
            <w:tcW w:w="647" w:type="pct"/>
            <w:tcBorders>
              <w:top w:val="single" w:sz="4" w:space="0" w:color="auto"/>
              <w:left w:val="single" w:sz="4" w:space="0" w:color="auto"/>
              <w:bottom w:val="single" w:sz="4" w:space="0" w:color="auto"/>
              <w:right w:val="single" w:sz="4" w:space="0" w:color="auto"/>
            </w:tcBorders>
            <w:vAlign w:val="center"/>
          </w:tcPr>
          <w:p w14:paraId="653A6182" w14:textId="77777777" w:rsidR="00381400" w:rsidRPr="001B356A" w:rsidRDefault="00381400" w:rsidP="00082644">
            <w:pPr>
              <w:pStyle w:val="Corpsdetableau"/>
              <w:spacing w:before="0" w:after="0" w:line="240" w:lineRule="auto"/>
              <w:jc w:val="center"/>
            </w:pPr>
          </w:p>
        </w:tc>
      </w:tr>
      <w:tr w:rsidR="00426D63" w:rsidRPr="00DA2FA6" w14:paraId="140E123F" w14:textId="77777777" w:rsidTr="00426D63">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39FB7884" w14:textId="77777777" w:rsidR="00426D63" w:rsidRPr="00426D63" w:rsidRDefault="00426D63" w:rsidP="00426D63">
            <w:pPr>
              <w:pStyle w:val="Corpsdetexte"/>
              <w:tabs>
                <w:tab w:val="num" w:pos="0"/>
              </w:tabs>
              <w:spacing w:after="0" w:line="240" w:lineRule="auto"/>
            </w:pPr>
            <w:proofErr w:type="spellStart"/>
            <w:r w:rsidRPr="00426D63">
              <w:t>NombreFibresDisponibles</w:t>
            </w:r>
            <w:proofErr w:type="spellEnd"/>
          </w:p>
        </w:tc>
        <w:tc>
          <w:tcPr>
            <w:tcW w:w="1733" w:type="pct"/>
            <w:tcBorders>
              <w:top w:val="single" w:sz="4" w:space="0" w:color="auto"/>
              <w:left w:val="single" w:sz="4" w:space="0" w:color="auto"/>
              <w:bottom w:val="single" w:sz="4" w:space="0" w:color="auto"/>
              <w:right w:val="single" w:sz="4" w:space="0" w:color="auto"/>
            </w:tcBorders>
          </w:tcPr>
          <w:p w14:paraId="7F4B2D33" w14:textId="77777777" w:rsidR="00426D63" w:rsidRPr="00426D63" w:rsidRDefault="00426D63" w:rsidP="00426D63">
            <w:pPr>
              <w:pStyle w:val="Corpsdetexte"/>
              <w:tabs>
                <w:tab w:val="num" w:pos="0"/>
              </w:tabs>
              <w:spacing w:after="0" w:line="240" w:lineRule="auto"/>
            </w:pPr>
            <w:r w:rsidRPr="00426D63">
              <w:t>Nombre de fibres disponibles sur les PBO</w:t>
            </w:r>
          </w:p>
        </w:tc>
        <w:tc>
          <w:tcPr>
            <w:tcW w:w="1279" w:type="pct"/>
            <w:tcBorders>
              <w:top w:val="single" w:sz="4" w:space="0" w:color="auto"/>
              <w:left w:val="single" w:sz="4" w:space="0" w:color="auto"/>
              <w:bottom w:val="single" w:sz="4" w:space="0" w:color="auto"/>
              <w:right w:val="single" w:sz="4" w:space="0" w:color="auto"/>
            </w:tcBorders>
            <w:vAlign w:val="center"/>
          </w:tcPr>
          <w:p w14:paraId="02120826" w14:textId="77777777" w:rsidR="00426D63" w:rsidRPr="00426D63" w:rsidRDefault="00653F25" w:rsidP="00F62DA4">
            <w:pPr>
              <w:pStyle w:val="10cAdresseDRfrences"/>
              <w:spacing w:line="240" w:lineRule="auto"/>
              <w:jc w:val="center"/>
              <w:rPr>
                <w:rFonts w:ascii="Arial Narrow" w:hAnsi="Arial Narrow"/>
                <w:sz w:val="22"/>
              </w:rPr>
            </w:pPr>
            <w:r>
              <w:t>entier</w:t>
            </w:r>
          </w:p>
        </w:tc>
        <w:tc>
          <w:tcPr>
            <w:tcW w:w="647" w:type="pct"/>
            <w:tcBorders>
              <w:top w:val="single" w:sz="4" w:space="0" w:color="auto"/>
              <w:left w:val="single" w:sz="4" w:space="0" w:color="auto"/>
              <w:bottom w:val="single" w:sz="4" w:space="0" w:color="auto"/>
              <w:right w:val="single" w:sz="4" w:space="0" w:color="auto"/>
            </w:tcBorders>
            <w:vAlign w:val="center"/>
          </w:tcPr>
          <w:p w14:paraId="08CF4EC8" w14:textId="77777777" w:rsidR="00426D63" w:rsidRPr="00426D63" w:rsidRDefault="00426D63" w:rsidP="00426D63">
            <w:pPr>
              <w:pStyle w:val="Corpsdetableau"/>
              <w:spacing w:before="0" w:after="0" w:line="240" w:lineRule="auto"/>
              <w:jc w:val="center"/>
            </w:pPr>
            <w:r w:rsidRPr="00426D63">
              <w:t>√</w:t>
            </w:r>
          </w:p>
        </w:tc>
      </w:tr>
      <w:tr w:rsidR="004E3E94" w:rsidRPr="00DA2FA6" w14:paraId="347E01B3" w14:textId="77777777" w:rsidTr="00426D63">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ADEBF35" w14:textId="2D34F34F" w:rsidR="004E3E94" w:rsidRPr="00426D63" w:rsidRDefault="004E3E94" w:rsidP="00426D63">
            <w:pPr>
              <w:pStyle w:val="Corpsdetexte"/>
              <w:tabs>
                <w:tab w:val="num" w:pos="0"/>
              </w:tabs>
              <w:spacing w:after="0" w:line="240" w:lineRule="auto"/>
            </w:pPr>
            <w:proofErr w:type="spellStart"/>
            <w:r w:rsidRPr="00E65B5C">
              <w:t>NaturePBO</w:t>
            </w:r>
            <w:proofErr w:type="spellEnd"/>
          </w:p>
        </w:tc>
        <w:tc>
          <w:tcPr>
            <w:tcW w:w="1733" w:type="pct"/>
            <w:tcBorders>
              <w:top w:val="single" w:sz="4" w:space="0" w:color="auto"/>
              <w:left w:val="single" w:sz="4" w:space="0" w:color="auto"/>
              <w:bottom w:val="single" w:sz="4" w:space="0" w:color="auto"/>
              <w:right w:val="single" w:sz="4" w:space="0" w:color="auto"/>
            </w:tcBorders>
          </w:tcPr>
          <w:p w14:paraId="4E5A5E62" w14:textId="2C2C08EE" w:rsidR="004E3E94" w:rsidRPr="00426D63" w:rsidRDefault="005E5159" w:rsidP="00426D63">
            <w:pPr>
              <w:pStyle w:val="Corpsdetexte"/>
              <w:tabs>
                <w:tab w:val="num" w:pos="0"/>
              </w:tabs>
              <w:spacing w:after="0" w:line="240" w:lineRule="auto"/>
            </w:pPr>
            <w:r>
              <w:t xml:space="preserve">Type de pose du PBO, </w:t>
            </w:r>
            <w:r w:rsidR="004E3E94">
              <w:t>PBO interne ou PBO externe</w:t>
            </w:r>
            <w:r w:rsidR="00204F39">
              <w:t xml:space="preserve"> </w:t>
            </w:r>
            <w:r w:rsidR="00A71676">
              <w:t>–</w:t>
            </w:r>
            <w:r w:rsidR="00204F39">
              <w:t xml:space="preserve"> </w:t>
            </w:r>
            <w:r w:rsidR="00113BB0">
              <w:t>Valeurs préconisées : interne</w:t>
            </w:r>
            <w:r w:rsidR="00AD7DFF">
              <w:t>/externe</w:t>
            </w:r>
            <w:r w:rsidR="00B01D33">
              <w:t>.</w:t>
            </w:r>
            <w:r w:rsidR="00812725">
              <w:t xml:space="preserve"> </w:t>
            </w:r>
            <w:r w:rsidR="00367DE5">
              <w:t>Dans cette version, il n’est pas imposé aux OI d’utiliser ces valeurs</w:t>
            </w:r>
          </w:p>
        </w:tc>
        <w:tc>
          <w:tcPr>
            <w:tcW w:w="1279" w:type="pct"/>
            <w:tcBorders>
              <w:top w:val="single" w:sz="4" w:space="0" w:color="auto"/>
              <w:left w:val="single" w:sz="4" w:space="0" w:color="auto"/>
              <w:bottom w:val="single" w:sz="4" w:space="0" w:color="auto"/>
              <w:right w:val="single" w:sz="4" w:space="0" w:color="auto"/>
            </w:tcBorders>
            <w:vAlign w:val="center"/>
          </w:tcPr>
          <w:p w14:paraId="7BE3BD13" w14:textId="77777777" w:rsidR="004E3E94" w:rsidRDefault="005E5159" w:rsidP="00F62DA4">
            <w:pPr>
              <w:pStyle w:val="10cAdresseDRfrences"/>
              <w:spacing w:line="240" w:lineRule="auto"/>
              <w:jc w:val="center"/>
            </w:pPr>
            <w:r w:rsidRPr="00F62DA4">
              <w:rPr>
                <w:rFonts w:cs="Arial"/>
              </w:rPr>
              <w:t>alphanumérique</w:t>
            </w:r>
            <w:r w:rsidRPr="00F62DA4" w:rsidDel="00653F25">
              <w:t xml:space="preserve"> </w:t>
            </w:r>
            <w:r w:rsidRPr="00F62DA4">
              <w:t>(30)</w:t>
            </w:r>
          </w:p>
        </w:tc>
        <w:tc>
          <w:tcPr>
            <w:tcW w:w="647" w:type="pct"/>
            <w:tcBorders>
              <w:top w:val="single" w:sz="4" w:space="0" w:color="auto"/>
              <w:left w:val="single" w:sz="4" w:space="0" w:color="auto"/>
              <w:bottom w:val="single" w:sz="4" w:space="0" w:color="auto"/>
              <w:right w:val="single" w:sz="4" w:space="0" w:color="auto"/>
            </w:tcBorders>
            <w:vAlign w:val="center"/>
          </w:tcPr>
          <w:p w14:paraId="6AD97C2F" w14:textId="77777777" w:rsidR="004E3E94" w:rsidRPr="00426D63" w:rsidRDefault="005E5159" w:rsidP="00426D63">
            <w:pPr>
              <w:pStyle w:val="Corpsdetableau"/>
              <w:spacing w:before="0" w:after="0" w:line="240" w:lineRule="auto"/>
              <w:jc w:val="center"/>
            </w:pPr>
            <w:r w:rsidRPr="00426D63">
              <w:t>√</w:t>
            </w:r>
          </w:p>
        </w:tc>
      </w:tr>
    </w:tbl>
    <w:p w14:paraId="6113F5C9" w14:textId="77777777" w:rsidR="00381400" w:rsidRDefault="00381400">
      <w:pPr>
        <w:spacing w:after="0" w:line="240" w:lineRule="auto"/>
        <w:jc w:val="left"/>
        <w:rPr>
          <w:rFonts w:ascii="Arial" w:eastAsia="Arial Unicode MS" w:hAnsi="Arial" w:cs="Arial"/>
          <w:b/>
          <w:color w:val="999999"/>
          <w:sz w:val="28"/>
        </w:rPr>
      </w:pPr>
    </w:p>
    <w:p w14:paraId="55C8FDFB" w14:textId="77777777" w:rsidR="00381400" w:rsidRPr="00594374" w:rsidRDefault="00381400" w:rsidP="00C21464">
      <w:pPr>
        <w:pStyle w:val="Style3"/>
      </w:pPr>
      <w:bookmarkStart w:id="154" w:name="_Ref440533296"/>
      <w:bookmarkStart w:id="155" w:name="_Toc445996634"/>
      <w:bookmarkStart w:id="156" w:name="_Toc506802718"/>
      <w:bookmarkStart w:id="157" w:name="_Toc523304971"/>
      <w:proofErr w:type="spellStart"/>
      <w:r w:rsidRPr="00594374">
        <w:t>ReferenceRivoliType</w:t>
      </w:r>
      <w:bookmarkEnd w:id="154"/>
      <w:bookmarkEnd w:id="155"/>
      <w:bookmarkEnd w:id="156"/>
      <w:bookmarkEnd w:id="157"/>
      <w:proofErr w:type="spellEnd"/>
    </w:p>
    <w:p w14:paraId="1AC4577C" w14:textId="77777777" w:rsidR="00381400" w:rsidRDefault="00381400" w:rsidP="00381400">
      <w:pPr>
        <w:spacing w:before="100" w:beforeAutospacing="1" w:after="120"/>
        <w:rPr>
          <w:rFonts w:ascii="Arial" w:hAnsi="Arial" w:cs="Arial"/>
          <w:sz w:val="24"/>
        </w:rPr>
      </w:pPr>
      <w:r w:rsidRPr="00A41DAA">
        <w:rPr>
          <w:rFonts w:ascii="Arial" w:hAnsi="Arial" w:cs="Arial"/>
          <w:sz w:val="24"/>
        </w:rPr>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381400" w:rsidRPr="00594374" w14:paraId="5680C0FC" w14:textId="77777777" w:rsidTr="00082644">
        <w:trPr>
          <w:cantSplit/>
          <w:trHeight w:val="326"/>
          <w:tblHeader/>
        </w:trPr>
        <w:tc>
          <w:tcPr>
            <w:tcW w:w="1341" w:type="pct"/>
            <w:shd w:val="clear" w:color="auto" w:fill="7ACFEA"/>
            <w:vAlign w:val="center"/>
          </w:tcPr>
          <w:p w14:paraId="795CE697"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7C07380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BFE14AD"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1D6C157B"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5D2B29AC"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4787152" w14:textId="77777777" w:rsidR="00381400" w:rsidRPr="00B82F32" w:rsidRDefault="00F62DA4" w:rsidP="00082644">
            <w:pPr>
              <w:pStyle w:val="Corpsdetexte"/>
              <w:spacing w:after="0"/>
              <w:rPr>
                <w:rStyle w:val="trkfieldvalue"/>
                <w:rFonts w:cs="Arial"/>
              </w:rPr>
            </w:pPr>
            <w:proofErr w:type="spellStart"/>
            <w:r>
              <w:rPr>
                <w:rStyle w:val="trkfieldvalue"/>
                <w:rFonts w:cs="Arial"/>
              </w:rPr>
              <w:t>CodeInsee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3BA00E3D" w14:textId="77777777" w:rsidR="00381400" w:rsidRPr="00594374" w:rsidRDefault="00381400" w:rsidP="00082644">
            <w:pPr>
              <w:pStyle w:val="Corpsdetexte"/>
              <w:spacing w:after="0"/>
            </w:pPr>
            <w:r w:rsidRPr="00594374">
              <w:t>Code Insee de la commune correspondant à l’adresse ciblée.</w:t>
            </w:r>
          </w:p>
        </w:tc>
        <w:tc>
          <w:tcPr>
            <w:tcW w:w="1279" w:type="pct"/>
            <w:tcBorders>
              <w:top w:val="single" w:sz="4" w:space="0" w:color="auto"/>
              <w:left w:val="single" w:sz="4" w:space="0" w:color="auto"/>
              <w:bottom w:val="single" w:sz="4" w:space="0" w:color="auto"/>
              <w:right w:val="single" w:sz="4" w:space="0" w:color="auto"/>
            </w:tcBorders>
            <w:vAlign w:val="center"/>
          </w:tcPr>
          <w:p w14:paraId="064EFD86"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(5)</w:t>
            </w:r>
          </w:p>
        </w:tc>
        <w:tc>
          <w:tcPr>
            <w:tcW w:w="647" w:type="pct"/>
            <w:tcBorders>
              <w:top w:val="single" w:sz="4" w:space="0" w:color="auto"/>
              <w:left w:val="single" w:sz="4" w:space="0" w:color="auto"/>
              <w:bottom w:val="single" w:sz="4" w:space="0" w:color="auto"/>
              <w:right w:val="single" w:sz="4" w:space="0" w:color="auto"/>
            </w:tcBorders>
            <w:vAlign w:val="center"/>
          </w:tcPr>
          <w:p w14:paraId="1F60BC79" w14:textId="77777777" w:rsidR="00381400" w:rsidRPr="00594374" w:rsidRDefault="00381400" w:rsidP="00082644">
            <w:pPr>
              <w:pStyle w:val="Corpsdetexte"/>
              <w:spacing w:after="0"/>
              <w:jc w:val="center"/>
            </w:pPr>
          </w:p>
        </w:tc>
      </w:tr>
      <w:tr w:rsidR="00381400" w:rsidRPr="00594374" w14:paraId="4F3A2C79"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BEAA2C5" w14:textId="77777777" w:rsidR="00381400" w:rsidRPr="00B82F32" w:rsidRDefault="00F62DA4" w:rsidP="00082644">
            <w:pPr>
              <w:pStyle w:val="Corpsdetexte"/>
              <w:spacing w:after="0"/>
              <w:rPr>
                <w:rStyle w:val="trkfieldvalue"/>
                <w:rFonts w:cs="Arial"/>
              </w:rPr>
            </w:pPr>
            <w:proofErr w:type="spellStart"/>
            <w:r>
              <w:rPr>
                <w:rStyle w:val="trkfieldvalue"/>
                <w:rFonts w:cs="Arial"/>
              </w:rPr>
              <w:t>CodeRivoli</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53734000" w14:textId="77777777" w:rsidR="00381400" w:rsidRPr="00594374" w:rsidRDefault="00381400" w:rsidP="00082644">
            <w:pPr>
              <w:pStyle w:val="Corpsdetexte"/>
              <w:spacing w:after="0"/>
            </w:pPr>
            <w:r w:rsidRPr="00594374">
              <w:t>Code Rivoli identifiant généralement la voie sur laquelle se trouve l’adresse ciblée</w:t>
            </w:r>
            <w:r w:rsidR="001869F0">
              <w:t xml:space="preserve"> (</w:t>
            </w:r>
            <w:proofErr w:type="spellStart"/>
            <w:r w:rsidR="00224ED5">
              <w:t>équivalent</w:t>
            </w:r>
            <w:r w:rsidR="001869F0">
              <w:t>CodeVoieRivoli</w:t>
            </w:r>
            <w:proofErr w:type="spellEnd"/>
            <w:r w:rsidR="001869F0">
              <w:t>)</w:t>
            </w:r>
          </w:p>
        </w:tc>
        <w:tc>
          <w:tcPr>
            <w:tcW w:w="1279" w:type="pct"/>
            <w:tcBorders>
              <w:top w:val="single" w:sz="4" w:space="0" w:color="auto"/>
              <w:left w:val="single" w:sz="4" w:space="0" w:color="auto"/>
              <w:bottom w:val="single" w:sz="4" w:space="0" w:color="auto"/>
              <w:right w:val="single" w:sz="4" w:space="0" w:color="auto"/>
            </w:tcBorders>
            <w:vAlign w:val="center"/>
          </w:tcPr>
          <w:p w14:paraId="076B1114"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(4)</w:t>
            </w:r>
          </w:p>
        </w:tc>
        <w:tc>
          <w:tcPr>
            <w:tcW w:w="647" w:type="pct"/>
            <w:tcBorders>
              <w:top w:val="single" w:sz="4" w:space="0" w:color="auto"/>
              <w:left w:val="single" w:sz="4" w:space="0" w:color="auto"/>
              <w:bottom w:val="single" w:sz="4" w:space="0" w:color="auto"/>
              <w:right w:val="single" w:sz="4" w:space="0" w:color="auto"/>
            </w:tcBorders>
            <w:vAlign w:val="center"/>
          </w:tcPr>
          <w:p w14:paraId="317ACDE9" w14:textId="77777777" w:rsidR="00381400" w:rsidRPr="00594374" w:rsidRDefault="00381400" w:rsidP="00082644">
            <w:pPr>
              <w:pStyle w:val="Corpsdetexte"/>
              <w:spacing w:after="0"/>
              <w:jc w:val="center"/>
            </w:pPr>
          </w:p>
        </w:tc>
      </w:tr>
      <w:tr w:rsidR="00381400" w:rsidRPr="00594374" w14:paraId="587D664B"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5C90D14" w14:textId="77777777" w:rsidR="00381400" w:rsidRPr="00B82F32" w:rsidRDefault="00F62DA4" w:rsidP="00082644">
            <w:pPr>
              <w:pStyle w:val="Corpsdetexte"/>
              <w:spacing w:after="0"/>
              <w:rPr>
                <w:rStyle w:val="trkfieldvalue"/>
                <w:rFonts w:cs="Arial"/>
              </w:rPr>
            </w:pPr>
            <w:proofErr w:type="spellStart"/>
            <w:r>
              <w:rPr>
                <w:rStyle w:val="trkfieldvalue"/>
                <w:rFonts w:cs="Arial"/>
              </w:rPr>
              <w:t>NumeroVoie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0D077A0E" w14:textId="77777777" w:rsidR="00381400" w:rsidRPr="00594374" w:rsidRDefault="00381400" w:rsidP="00082644">
            <w:pPr>
              <w:pStyle w:val="Corpsdetexte"/>
              <w:spacing w:after="0"/>
            </w:pPr>
            <w:r w:rsidRPr="00594374">
              <w:t>Numéro attribué à l’adresse ciblée dans la demande. Si aucun numéro n’a été attribué, ce champ prend la valeur « 0 ».</w:t>
            </w:r>
          </w:p>
          <w:p w14:paraId="72E230FE" w14:textId="77777777" w:rsidR="00381400" w:rsidRPr="00594374" w:rsidRDefault="00381400" w:rsidP="008D1354">
            <w:pPr>
              <w:pStyle w:val="Corpsdetexte"/>
              <w:spacing w:after="0"/>
            </w:pPr>
            <w:r w:rsidRPr="00594374">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6A7E6C2B" w14:textId="77777777" w:rsidR="00381400" w:rsidRPr="00594374" w:rsidRDefault="00381400" w:rsidP="00082644">
            <w:pPr>
              <w:pStyle w:val="Corpsdetexte"/>
              <w:spacing w:after="0"/>
              <w:jc w:val="center"/>
            </w:pPr>
            <w:proofErr w:type="spellStart"/>
            <w:r w:rsidRPr="00594374">
              <w:t>nonNegativeInteger</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0F089D0B" w14:textId="77777777" w:rsidR="00381400" w:rsidRPr="00594374" w:rsidRDefault="00381400" w:rsidP="00082644">
            <w:pPr>
              <w:pStyle w:val="Corpsdetexte"/>
              <w:spacing w:after="0"/>
              <w:jc w:val="center"/>
            </w:pPr>
          </w:p>
        </w:tc>
      </w:tr>
      <w:tr w:rsidR="00381400" w:rsidRPr="001A0BB1" w14:paraId="5F3C0B69"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DCA2708" w14:textId="77777777" w:rsidR="00381400" w:rsidRPr="00B82F32" w:rsidRDefault="005070A3" w:rsidP="00082644">
            <w:pPr>
              <w:pStyle w:val="Corpsdetexte"/>
              <w:spacing w:after="0"/>
              <w:rPr>
                <w:rStyle w:val="trkfieldvalue"/>
                <w:rFonts w:cs="Arial"/>
              </w:rPr>
            </w:pPr>
            <w:proofErr w:type="spellStart"/>
            <w:r>
              <w:rPr>
                <w:rStyle w:val="trkfieldvalue"/>
                <w:rFonts w:cs="Arial"/>
              </w:rPr>
              <w:t>ComplementNumeroVoie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2F484B4E" w14:textId="77777777" w:rsidR="00381400" w:rsidRPr="00594374" w:rsidRDefault="00381400" w:rsidP="00082644">
            <w:pPr>
              <w:pStyle w:val="Corpsdetexte"/>
              <w:spacing w:after="0"/>
            </w:pPr>
            <w:r w:rsidRPr="00594374">
              <w:t>Nombre d’occurrences de ce champ ≥ 0.</w:t>
            </w:r>
          </w:p>
          <w:p w14:paraId="037DAA4F" w14:textId="77777777" w:rsidR="00381400" w:rsidRPr="00594374" w:rsidRDefault="00381400" w:rsidP="00082644">
            <w:pPr>
              <w:pStyle w:val="Corpsdetexte"/>
              <w:spacing w:after="0"/>
            </w:pPr>
            <w:r w:rsidRPr="00594374">
              <w:t>Valeurs possibles : [ A – Z ]</w:t>
            </w:r>
          </w:p>
          <w:p w14:paraId="06FB4A4E" w14:textId="77777777" w:rsidR="00381400" w:rsidRPr="00594374" w:rsidRDefault="00381400" w:rsidP="00082644">
            <w:pPr>
              <w:pStyle w:val="Corpsdetexte"/>
              <w:spacing w:after="0"/>
            </w:pPr>
            <w:r w:rsidRPr="00594374">
              <w:t>Identique à ce qui est publié dans le CR MAD.</w:t>
            </w:r>
          </w:p>
        </w:tc>
        <w:tc>
          <w:tcPr>
            <w:tcW w:w="1279" w:type="pct"/>
            <w:tcBorders>
              <w:top w:val="single" w:sz="4" w:space="0" w:color="auto"/>
              <w:left w:val="single" w:sz="4" w:space="0" w:color="auto"/>
              <w:bottom w:val="single" w:sz="4" w:space="0" w:color="auto"/>
              <w:right w:val="single" w:sz="4" w:space="0" w:color="auto"/>
            </w:tcBorders>
            <w:vAlign w:val="center"/>
          </w:tcPr>
          <w:p w14:paraId="715E4F40"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w:t>
            </w:r>
          </w:p>
        </w:tc>
        <w:tc>
          <w:tcPr>
            <w:tcW w:w="647" w:type="pct"/>
            <w:tcBorders>
              <w:top w:val="single" w:sz="4" w:space="0" w:color="auto"/>
              <w:left w:val="single" w:sz="4" w:space="0" w:color="auto"/>
              <w:bottom w:val="single" w:sz="4" w:space="0" w:color="auto"/>
              <w:right w:val="single" w:sz="4" w:space="0" w:color="auto"/>
            </w:tcBorders>
            <w:vAlign w:val="center"/>
          </w:tcPr>
          <w:p w14:paraId="4A133DF0" w14:textId="77777777" w:rsidR="00381400" w:rsidRPr="00594374" w:rsidRDefault="00381400" w:rsidP="00082644">
            <w:pPr>
              <w:pStyle w:val="Corpsdetexte"/>
              <w:spacing w:after="0"/>
              <w:jc w:val="center"/>
            </w:pPr>
            <w:r w:rsidRPr="00594374">
              <w:t>√</w:t>
            </w:r>
          </w:p>
        </w:tc>
      </w:tr>
    </w:tbl>
    <w:p w14:paraId="1D8E9237" w14:textId="77777777" w:rsidR="00381400" w:rsidRDefault="00381400">
      <w:pPr>
        <w:spacing w:after="0" w:line="240" w:lineRule="auto"/>
        <w:jc w:val="left"/>
        <w:rPr>
          <w:rFonts w:ascii="Arial" w:eastAsia="Arial Unicode MS" w:hAnsi="Arial" w:cs="Arial"/>
          <w:b/>
          <w:color w:val="999999"/>
          <w:sz w:val="28"/>
        </w:rPr>
      </w:pPr>
    </w:p>
    <w:p w14:paraId="018BFE02" w14:textId="77777777" w:rsidR="006A08D5" w:rsidRDefault="006A08D5">
      <w:pPr>
        <w:spacing w:after="0" w:line="240" w:lineRule="auto"/>
        <w:jc w:val="left"/>
        <w:rPr>
          <w:rFonts w:ascii="Arial" w:eastAsia="Arial Unicode MS" w:hAnsi="Arial" w:cs="Arial"/>
          <w:b/>
          <w:color w:val="999999"/>
          <w:sz w:val="28"/>
        </w:rPr>
      </w:pPr>
    </w:p>
    <w:p w14:paraId="729C44C7" w14:textId="77777777" w:rsidR="006A08D5" w:rsidRDefault="006A08D5">
      <w:pPr>
        <w:spacing w:after="0" w:line="240" w:lineRule="auto"/>
        <w:jc w:val="left"/>
        <w:rPr>
          <w:rFonts w:ascii="Arial" w:eastAsia="Arial Unicode MS" w:hAnsi="Arial" w:cs="Arial"/>
          <w:b/>
          <w:color w:val="999999"/>
          <w:sz w:val="28"/>
        </w:rPr>
      </w:pPr>
    </w:p>
    <w:p w14:paraId="70076D05" w14:textId="77777777" w:rsidR="00381400" w:rsidRPr="00594374" w:rsidRDefault="00381400" w:rsidP="00C21464">
      <w:pPr>
        <w:pStyle w:val="Style3"/>
      </w:pPr>
      <w:bookmarkStart w:id="158" w:name="_Toc506802719"/>
      <w:bookmarkStart w:id="159" w:name="_Toc523304972"/>
      <w:proofErr w:type="spellStart"/>
      <w:r w:rsidRPr="00594374">
        <w:t>ReferenceHexacleVoieType</w:t>
      </w:r>
      <w:bookmarkEnd w:id="158"/>
      <w:bookmarkEnd w:id="159"/>
      <w:proofErr w:type="spellEnd"/>
    </w:p>
    <w:p w14:paraId="67EE3F64" w14:textId="77777777" w:rsidR="00381400" w:rsidRDefault="00381400" w:rsidP="00381400">
      <w:pPr>
        <w:spacing w:before="100" w:beforeAutospacing="1" w:after="120"/>
        <w:rPr>
          <w:rFonts w:ascii="Arial" w:hAnsi="Arial" w:cs="Arial"/>
          <w:sz w:val="24"/>
        </w:rPr>
      </w:pPr>
      <w:r w:rsidRPr="000A3FFF">
        <w:rPr>
          <w:rFonts w:ascii="Arial" w:hAnsi="Arial" w:cs="Arial"/>
          <w:sz w:val="24"/>
        </w:rPr>
        <w:t xml:space="preserve">Ce type décrit les 3 champs constituant l’adresse désignée par une référence </w:t>
      </w:r>
      <w:proofErr w:type="spellStart"/>
      <w:r w:rsidRPr="000A3FFF">
        <w:rPr>
          <w:rFonts w:ascii="Arial" w:hAnsi="Arial" w:cs="Arial"/>
          <w:sz w:val="24"/>
        </w:rPr>
        <w:t>Hexaclé</w:t>
      </w:r>
      <w:proofErr w:type="spellEnd"/>
      <w:r w:rsidRPr="000A3FFF">
        <w:rPr>
          <w:rFonts w:ascii="Arial" w:hAnsi="Arial" w:cs="Arial"/>
          <w:sz w:val="24"/>
        </w:rPr>
        <w:t xml:space="preserve"> du 0 de la voie.</w:t>
      </w:r>
    </w:p>
    <w:p w14:paraId="3A02D2CB" w14:textId="77777777" w:rsidR="006A08D5" w:rsidRDefault="006A08D5" w:rsidP="00381400">
      <w:pPr>
        <w:spacing w:before="100" w:beforeAutospacing="1" w:after="120"/>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381400" w:rsidRPr="00594374" w14:paraId="10B457D2" w14:textId="77777777" w:rsidTr="00082644">
        <w:trPr>
          <w:cantSplit/>
          <w:trHeight w:val="326"/>
          <w:tblHeader/>
        </w:trPr>
        <w:tc>
          <w:tcPr>
            <w:tcW w:w="1341" w:type="pct"/>
            <w:shd w:val="clear" w:color="auto" w:fill="7ACFEA"/>
            <w:vAlign w:val="center"/>
          </w:tcPr>
          <w:p w14:paraId="195D8C11"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34D3253E"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34896C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2CD8000"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2732CA5B"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199C244" w14:textId="77777777" w:rsidR="00381400" w:rsidRPr="00B82F32" w:rsidRDefault="00D531D5" w:rsidP="00082644">
            <w:pPr>
              <w:pStyle w:val="Corpsdetexte"/>
              <w:spacing w:after="0"/>
              <w:rPr>
                <w:rStyle w:val="trkfieldvalue"/>
                <w:rFonts w:cs="Arial"/>
              </w:rPr>
            </w:pPr>
            <w:proofErr w:type="spellStart"/>
            <w:r>
              <w:rPr>
                <w:rStyle w:val="trkfieldvalue"/>
                <w:rFonts w:cs="Arial"/>
              </w:rPr>
              <w:t>CodeHexacleVoie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32BEA6A3" w14:textId="77777777" w:rsidR="00381400" w:rsidRPr="00594374" w:rsidRDefault="00381400" w:rsidP="00082644">
            <w:pPr>
              <w:pStyle w:val="Corpsdetexte"/>
              <w:spacing w:after="0"/>
            </w:pPr>
            <w:r w:rsidRPr="00594374">
              <w:t xml:space="preserve">Code </w:t>
            </w:r>
            <w:proofErr w:type="spellStart"/>
            <w:r w:rsidRPr="00594374">
              <w:t>Hexaclé</w:t>
            </w:r>
            <w:proofErr w:type="spellEnd"/>
            <w:r w:rsidRPr="00594374">
              <w:t xml:space="preserve"> du 0 de la voie identifiant la voie et la commune sur laquelle se trouve l’adresse ciblée. Le code </w:t>
            </w:r>
            <w:proofErr w:type="spellStart"/>
            <w:r w:rsidRPr="00594374">
              <w:t>Hexaclé</w:t>
            </w:r>
            <w:proofErr w:type="spellEnd"/>
            <w:r w:rsidRPr="00594374">
              <w:t xml:space="preserve"> du 0 de la voie est un matricule à 10 caractères identifiant la voie de manière unique au niveau national dans les bases SNA. Ce code est transmis via le fichier « HEXACLE ».</w:t>
            </w:r>
          </w:p>
        </w:tc>
        <w:tc>
          <w:tcPr>
            <w:tcW w:w="1279" w:type="pct"/>
            <w:tcBorders>
              <w:top w:val="single" w:sz="4" w:space="0" w:color="auto"/>
              <w:left w:val="single" w:sz="4" w:space="0" w:color="auto"/>
              <w:bottom w:val="single" w:sz="4" w:space="0" w:color="auto"/>
              <w:right w:val="single" w:sz="4" w:space="0" w:color="auto"/>
            </w:tcBorders>
            <w:vAlign w:val="center"/>
          </w:tcPr>
          <w:p w14:paraId="570B7F79"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(10)</w:t>
            </w:r>
          </w:p>
        </w:tc>
        <w:tc>
          <w:tcPr>
            <w:tcW w:w="647" w:type="pct"/>
            <w:tcBorders>
              <w:top w:val="single" w:sz="4" w:space="0" w:color="auto"/>
              <w:left w:val="single" w:sz="4" w:space="0" w:color="auto"/>
              <w:bottom w:val="single" w:sz="4" w:space="0" w:color="auto"/>
              <w:right w:val="single" w:sz="4" w:space="0" w:color="auto"/>
            </w:tcBorders>
            <w:vAlign w:val="center"/>
          </w:tcPr>
          <w:p w14:paraId="6F263100" w14:textId="77777777" w:rsidR="00381400" w:rsidRPr="00594374" w:rsidRDefault="00381400" w:rsidP="00082644">
            <w:pPr>
              <w:pStyle w:val="Corpsdetexte"/>
              <w:spacing w:after="0"/>
              <w:jc w:val="center"/>
            </w:pPr>
          </w:p>
        </w:tc>
      </w:tr>
      <w:tr w:rsidR="00381400" w:rsidRPr="00594374" w14:paraId="55D90F5C"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6289DA8D" w14:textId="77777777" w:rsidR="00381400" w:rsidRPr="00B82F32" w:rsidRDefault="00D531D5" w:rsidP="00082644">
            <w:pPr>
              <w:pStyle w:val="Corpsdetexte"/>
              <w:spacing w:after="0"/>
              <w:rPr>
                <w:rStyle w:val="trkfieldvalue"/>
                <w:rFonts w:cs="Arial"/>
              </w:rPr>
            </w:pPr>
            <w:proofErr w:type="spellStart"/>
            <w:r>
              <w:rPr>
                <w:rStyle w:val="trkfieldvalue"/>
                <w:rFonts w:cs="Arial"/>
              </w:rPr>
              <w:t>NumeroVoie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5D9236BA" w14:textId="77777777" w:rsidR="00381400" w:rsidRPr="00594374" w:rsidRDefault="00381400" w:rsidP="00082644">
            <w:pPr>
              <w:pStyle w:val="Corpsdetexte"/>
              <w:spacing w:after="0"/>
            </w:pPr>
            <w:r w:rsidRPr="00594374">
              <w:t>Numéro attribué à l’adresse ciblée dans la demande. Si aucun numéro n’a été attribué, ce champ prend la valeur « 0 ».</w:t>
            </w:r>
          </w:p>
          <w:p w14:paraId="4D4A5FCD" w14:textId="77777777" w:rsidR="00381400" w:rsidRPr="00594374" w:rsidRDefault="00381400" w:rsidP="005706AA">
            <w:pPr>
              <w:pStyle w:val="Corpsdetexte"/>
              <w:spacing w:after="0"/>
            </w:pPr>
            <w:r w:rsidRPr="00594374">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394A1A55" w14:textId="77777777" w:rsidR="00381400" w:rsidRPr="00594374" w:rsidRDefault="00381400" w:rsidP="00082644">
            <w:pPr>
              <w:pStyle w:val="Corpsdetexte"/>
              <w:spacing w:after="0"/>
              <w:jc w:val="center"/>
            </w:pPr>
            <w:proofErr w:type="spellStart"/>
            <w:r w:rsidRPr="00594374">
              <w:t>nonNegativeInteger</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6AE10711" w14:textId="77777777" w:rsidR="00381400" w:rsidRPr="00594374" w:rsidRDefault="00381400" w:rsidP="00082644">
            <w:pPr>
              <w:pStyle w:val="Corpsdetexte"/>
              <w:spacing w:after="0"/>
              <w:jc w:val="center"/>
            </w:pPr>
          </w:p>
        </w:tc>
      </w:tr>
      <w:tr w:rsidR="00381400" w:rsidRPr="00594374" w14:paraId="2F2ECCC7"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32F23C1" w14:textId="77777777" w:rsidR="00381400" w:rsidRPr="00B82F32" w:rsidRDefault="00D531D5" w:rsidP="00082644">
            <w:pPr>
              <w:pStyle w:val="Corpsdetexte"/>
              <w:spacing w:after="0"/>
              <w:rPr>
                <w:rStyle w:val="trkfieldvalue"/>
                <w:rFonts w:cs="Arial"/>
              </w:rPr>
            </w:pPr>
            <w:proofErr w:type="spellStart"/>
            <w:r>
              <w:rPr>
                <w:rStyle w:val="trkfieldvalue"/>
                <w:rFonts w:cs="Arial"/>
              </w:rPr>
              <w:t>ComplementNumeroVoie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27B42BC" w14:textId="77777777" w:rsidR="00381400" w:rsidRPr="00594374" w:rsidRDefault="00381400" w:rsidP="00082644">
            <w:pPr>
              <w:pStyle w:val="Corpsdetexte"/>
              <w:spacing w:after="0"/>
            </w:pPr>
            <w:r w:rsidRPr="00594374">
              <w:t>Nombre d’occurrences de ce champ ≥ 0.Valeurs possibles : [ A – Z ]</w:t>
            </w:r>
          </w:p>
          <w:p w14:paraId="0DBBF2CE" w14:textId="77777777" w:rsidR="00381400" w:rsidRPr="00594374" w:rsidRDefault="00381400" w:rsidP="00082644">
            <w:pPr>
              <w:pStyle w:val="Corpsdetexte"/>
              <w:spacing w:after="0"/>
            </w:pPr>
            <w:r w:rsidRPr="00594374">
              <w:t>Identique à ce qui est publié dans le CR MAD.</w:t>
            </w:r>
          </w:p>
        </w:tc>
        <w:tc>
          <w:tcPr>
            <w:tcW w:w="1279" w:type="pct"/>
            <w:tcBorders>
              <w:top w:val="single" w:sz="4" w:space="0" w:color="auto"/>
              <w:left w:val="single" w:sz="4" w:space="0" w:color="auto"/>
              <w:bottom w:val="single" w:sz="4" w:space="0" w:color="auto"/>
              <w:right w:val="single" w:sz="4" w:space="0" w:color="auto"/>
            </w:tcBorders>
            <w:vAlign w:val="center"/>
          </w:tcPr>
          <w:p w14:paraId="7E5E7E68"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w:t>
            </w:r>
          </w:p>
        </w:tc>
        <w:tc>
          <w:tcPr>
            <w:tcW w:w="647" w:type="pct"/>
            <w:tcBorders>
              <w:top w:val="single" w:sz="4" w:space="0" w:color="auto"/>
              <w:left w:val="single" w:sz="4" w:space="0" w:color="auto"/>
              <w:bottom w:val="single" w:sz="4" w:space="0" w:color="auto"/>
              <w:right w:val="single" w:sz="4" w:space="0" w:color="auto"/>
            </w:tcBorders>
            <w:vAlign w:val="center"/>
          </w:tcPr>
          <w:p w14:paraId="0A24571E" w14:textId="77777777" w:rsidR="00381400" w:rsidRPr="00594374" w:rsidRDefault="00381400" w:rsidP="00082644">
            <w:pPr>
              <w:pStyle w:val="Corpsdetexte"/>
              <w:spacing w:after="0"/>
              <w:jc w:val="center"/>
            </w:pPr>
            <w:r w:rsidRPr="00594374">
              <w:t>√</w:t>
            </w:r>
          </w:p>
        </w:tc>
      </w:tr>
    </w:tbl>
    <w:p w14:paraId="3172AE95" w14:textId="77777777" w:rsidR="006B0DD9" w:rsidRPr="00D955E5" w:rsidRDefault="006B0DD9" w:rsidP="00FC6AFD">
      <w:pPr>
        <w:pStyle w:val="Style3"/>
        <w:numPr>
          <w:ilvl w:val="0"/>
          <w:numId w:val="0"/>
        </w:numPr>
        <w:ind w:left="2977"/>
      </w:pPr>
      <w:bookmarkStart w:id="160" w:name="_Ref440533336"/>
      <w:bookmarkStart w:id="161" w:name="_Ref440533559"/>
      <w:bookmarkStart w:id="162" w:name="_Ref440534550"/>
      <w:bookmarkStart w:id="163" w:name="_Toc445996637"/>
      <w:r>
        <w:br w:type="page"/>
      </w:r>
    </w:p>
    <w:p w14:paraId="17A05E20" w14:textId="77777777" w:rsidR="000C19E8" w:rsidRPr="00594374" w:rsidRDefault="000C19E8" w:rsidP="006B0DD9">
      <w:pPr>
        <w:pStyle w:val="Style3"/>
      </w:pPr>
      <w:bookmarkStart w:id="164" w:name="_Toc506802723"/>
      <w:bookmarkStart w:id="165" w:name="_Toc523304973"/>
      <w:proofErr w:type="spellStart"/>
      <w:r w:rsidRPr="00594374">
        <w:t>CoordonneesGeographiquesType</w:t>
      </w:r>
      <w:bookmarkEnd w:id="160"/>
      <w:bookmarkEnd w:id="161"/>
      <w:bookmarkEnd w:id="162"/>
      <w:bookmarkEnd w:id="163"/>
      <w:bookmarkEnd w:id="164"/>
      <w:bookmarkEnd w:id="165"/>
      <w:proofErr w:type="spellEnd"/>
    </w:p>
    <w:p w14:paraId="7E47BCD9" w14:textId="77777777" w:rsidR="000C19E8" w:rsidRPr="00594374" w:rsidRDefault="000C19E8" w:rsidP="000C19E8">
      <w:pPr>
        <w:pStyle w:val="Corpsdetexte"/>
        <w:spacing w:before="100" w:beforeAutospacing="1"/>
      </w:pPr>
      <w:r w:rsidRPr="0000229F">
        <w:rPr>
          <w:rFonts w:ascii="Arial" w:hAnsi="Arial" w:cs="Arial"/>
          <w:sz w:val="24"/>
          <w:szCs w:val="24"/>
        </w:rPr>
        <w:t>Ce type décrit les 3 champs constituant l’adresse désignée par des coordonnées géographiques.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0C19E8" w:rsidRPr="00594374" w14:paraId="5E880F9E" w14:textId="77777777" w:rsidTr="00082644">
        <w:trPr>
          <w:cantSplit/>
          <w:trHeight w:val="326"/>
          <w:tblHeader/>
        </w:trPr>
        <w:tc>
          <w:tcPr>
            <w:tcW w:w="1341" w:type="pct"/>
            <w:shd w:val="clear" w:color="auto" w:fill="7ACFEA"/>
            <w:vAlign w:val="center"/>
          </w:tcPr>
          <w:p w14:paraId="2124DF20" w14:textId="77777777" w:rsidR="000C19E8" w:rsidRPr="00594374" w:rsidRDefault="000C19E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1E907FB5" w14:textId="77777777" w:rsidR="000C19E8" w:rsidRPr="00594374" w:rsidRDefault="000C19E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87FF542" w14:textId="77777777" w:rsidR="000C19E8" w:rsidRPr="00594374" w:rsidRDefault="000C19E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4FF0A8C9" w14:textId="77777777" w:rsidR="000C19E8" w:rsidRPr="00594374" w:rsidRDefault="000C19E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C19E8" w:rsidRPr="00594374" w14:paraId="006C354F"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4CC101E" w14:textId="77777777" w:rsidR="000C19E8" w:rsidRPr="00A22CE4" w:rsidRDefault="00D531D5" w:rsidP="00082644">
            <w:pPr>
              <w:pStyle w:val="Corpsdetexte"/>
              <w:spacing w:after="0"/>
              <w:rPr>
                <w:rStyle w:val="trkfieldvalue"/>
                <w:rFonts w:cs="Arial"/>
              </w:rPr>
            </w:pPr>
            <w:proofErr w:type="spellStart"/>
            <w:r>
              <w:rPr>
                <w:rStyle w:val="trkfieldvalue"/>
                <w:rFonts w:cs="Arial"/>
              </w:rPr>
              <w:t>TypeProjection</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3932212" w14:textId="77777777" w:rsidR="000C19E8" w:rsidRPr="00A22CE4" w:rsidRDefault="000C19E8" w:rsidP="00082644">
            <w:pPr>
              <w:pStyle w:val="Corpsdetexte"/>
              <w:spacing w:after="0"/>
            </w:pPr>
            <w:r w:rsidRPr="00A22CE4">
              <w:t xml:space="preserve">Ce champ permet de renseigner le type de projection géographique utilisé, de manière identique à celui publié par l’OI dans l’IPE et le CR MAD </w:t>
            </w:r>
          </w:p>
          <w:p w14:paraId="7E8ED7D7" w14:textId="77777777" w:rsidR="000C19E8" w:rsidRPr="00A22CE4" w:rsidRDefault="000C19E8" w:rsidP="00082644">
            <w:pPr>
              <w:pStyle w:val="Corpsdetexte"/>
              <w:spacing w:after="0"/>
            </w:pPr>
            <w:r w:rsidRPr="00A22CE4">
              <w:t>La liste de valeurs est non exhaustive : WGS84/LAMB2E/RGF93... La liste de type de projection pourra être complétée (par exemple pour les besoins en DOM TOM).</w:t>
            </w:r>
          </w:p>
          <w:p w14:paraId="48FB4200" w14:textId="77777777" w:rsidR="000C19E8" w:rsidRPr="00A22CE4" w:rsidRDefault="000C19E8" w:rsidP="00082644">
            <w:pPr>
              <w:pStyle w:val="Corpsdetexte"/>
              <w:spacing w:after="0"/>
            </w:pPr>
            <w:r w:rsidRPr="00A22CE4">
              <w:t>Le choix du type de projection est défini par l'opérateur d'immeuble dans le respect de la réglementation.</w:t>
            </w:r>
          </w:p>
        </w:tc>
        <w:tc>
          <w:tcPr>
            <w:tcW w:w="1279" w:type="pct"/>
            <w:tcBorders>
              <w:top w:val="single" w:sz="4" w:space="0" w:color="auto"/>
              <w:left w:val="single" w:sz="4" w:space="0" w:color="auto"/>
              <w:bottom w:val="single" w:sz="4" w:space="0" w:color="auto"/>
              <w:right w:val="single" w:sz="4" w:space="0" w:color="auto"/>
            </w:tcBorders>
            <w:vAlign w:val="center"/>
          </w:tcPr>
          <w:p w14:paraId="6A1FCD3E" w14:textId="77777777" w:rsidR="000C19E8" w:rsidRPr="00594374" w:rsidRDefault="00653F25" w:rsidP="00082644">
            <w:pPr>
              <w:pStyle w:val="Corpsdetexte"/>
              <w:spacing w:after="0"/>
              <w:jc w:val="center"/>
            </w:pPr>
            <w:r>
              <w:rPr>
                <w:rFonts w:ascii="Arial" w:hAnsi="Arial" w:cs="Arial"/>
                <w:sz w:val="20"/>
              </w:rPr>
              <w:t>alphanumérique</w:t>
            </w:r>
            <w:r w:rsidRPr="00A22CE4" w:rsidDel="00653F25">
              <w:t xml:space="preserve"> </w:t>
            </w:r>
            <w:r w:rsidR="000C19E8" w:rsidRPr="00A22CE4">
              <w:t>(10)</w:t>
            </w:r>
          </w:p>
        </w:tc>
        <w:tc>
          <w:tcPr>
            <w:tcW w:w="647" w:type="pct"/>
            <w:tcBorders>
              <w:top w:val="single" w:sz="4" w:space="0" w:color="auto"/>
              <w:left w:val="single" w:sz="4" w:space="0" w:color="auto"/>
              <w:bottom w:val="single" w:sz="4" w:space="0" w:color="auto"/>
              <w:right w:val="single" w:sz="4" w:space="0" w:color="auto"/>
            </w:tcBorders>
            <w:vAlign w:val="center"/>
          </w:tcPr>
          <w:p w14:paraId="6111BC28" w14:textId="77777777" w:rsidR="000C19E8" w:rsidRPr="00594374" w:rsidRDefault="000C19E8" w:rsidP="00082644">
            <w:pPr>
              <w:pStyle w:val="Corpsdetexte"/>
              <w:spacing w:after="0"/>
              <w:jc w:val="center"/>
            </w:pPr>
          </w:p>
        </w:tc>
      </w:tr>
      <w:tr w:rsidR="000C19E8" w:rsidRPr="00594374" w14:paraId="4E385787"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245C4F5" w14:textId="77777777" w:rsidR="000C19E8" w:rsidRPr="006E2F9C" w:rsidRDefault="00D531D5" w:rsidP="00082644">
            <w:pPr>
              <w:pStyle w:val="Corpsdetexte"/>
              <w:spacing w:after="0"/>
              <w:rPr>
                <w:rStyle w:val="trkfieldvalue"/>
                <w:rFonts w:cs="Arial"/>
              </w:rPr>
            </w:pPr>
            <w:proofErr w:type="spellStart"/>
            <w:r>
              <w:rPr>
                <w:rStyle w:val="trkfieldvalue"/>
                <w:rFonts w:cs="Arial"/>
              </w:rPr>
              <w:t>CoordonneesX</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59A1B9C1" w14:textId="77777777" w:rsidR="000C19E8" w:rsidRPr="006E2F9C" w:rsidRDefault="000C19E8" w:rsidP="00082644">
            <w:pPr>
              <w:pStyle w:val="Corpsdetexte"/>
              <w:spacing w:after="0"/>
            </w:pPr>
            <w:r w:rsidRPr="007F2871">
              <w:t>La valeur doit être donnée dans le même format que l’IPE.</w:t>
            </w:r>
          </w:p>
          <w:p w14:paraId="2C6002BF" w14:textId="77777777" w:rsidR="000C19E8" w:rsidRPr="006E2F9C" w:rsidRDefault="000C19E8" w:rsidP="00082644">
            <w:pPr>
              <w:pStyle w:val="Corpsdetexte"/>
              <w:spacing w:after="0"/>
            </w:pPr>
            <w:r w:rsidRPr="007F2871">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7A5626DC" w14:textId="4E95A1C9" w:rsidR="000C19E8" w:rsidRPr="00916ED1" w:rsidRDefault="00EB63C6" w:rsidP="00082644">
            <w:pPr>
              <w:pStyle w:val="Corpsdetexte"/>
              <w:spacing w:after="0"/>
              <w:jc w:val="center"/>
            </w:pPr>
            <w:r w:rsidRPr="00916ED1">
              <w:rPr>
                <w:rFonts w:ascii="Arial" w:hAnsi="Arial" w:cs="Arial"/>
                <w:sz w:val="20"/>
              </w:rPr>
              <w:t>n</w:t>
            </w:r>
            <w:r w:rsidR="00653F25" w:rsidRPr="00916ED1">
              <w:rPr>
                <w:rFonts w:ascii="Arial" w:hAnsi="Arial" w:cs="Arial"/>
                <w:sz w:val="20"/>
              </w:rPr>
              <w:t>umérique</w:t>
            </w:r>
          </w:p>
        </w:tc>
        <w:tc>
          <w:tcPr>
            <w:tcW w:w="647" w:type="pct"/>
            <w:tcBorders>
              <w:top w:val="single" w:sz="4" w:space="0" w:color="auto"/>
              <w:left w:val="single" w:sz="4" w:space="0" w:color="auto"/>
              <w:bottom w:val="single" w:sz="4" w:space="0" w:color="auto"/>
              <w:right w:val="single" w:sz="4" w:space="0" w:color="auto"/>
            </w:tcBorders>
            <w:vAlign w:val="center"/>
          </w:tcPr>
          <w:p w14:paraId="561DBF14" w14:textId="2218C87B" w:rsidR="000C19E8" w:rsidRPr="00F37203" w:rsidRDefault="000C19E8" w:rsidP="00082644">
            <w:pPr>
              <w:pStyle w:val="Corpsdetexte"/>
              <w:spacing w:after="0"/>
              <w:jc w:val="center"/>
              <w:rPr>
                <w:strike/>
              </w:rPr>
            </w:pPr>
          </w:p>
        </w:tc>
      </w:tr>
      <w:tr w:rsidR="000C19E8" w:rsidRPr="00594374" w14:paraId="35D88F6A"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6282BA25" w14:textId="77777777" w:rsidR="000C19E8" w:rsidRPr="006E2F9C" w:rsidRDefault="00D531D5" w:rsidP="00082644">
            <w:pPr>
              <w:pStyle w:val="Corpsdetexte"/>
              <w:spacing w:after="0"/>
              <w:rPr>
                <w:rStyle w:val="trkfieldvalue"/>
                <w:rFonts w:cs="Arial"/>
              </w:rPr>
            </w:pPr>
            <w:proofErr w:type="spellStart"/>
            <w:r>
              <w:rPr>
                <w:rStyle w:val="trkfieldvalue"/>
                <w:rFonts w:cs="Arial"/>
              </w:rPr>
              <w:t>CoordonneesY</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C2C110E" w14:textId="77777777" w:rsidR="000C19E8" w:rsidRPr="006E2F9C" w:rsidRDefault="000C19E8" w:rsidP="00082644">
            <w:pPr>
              <w:pStyle w:val="Corpsdetexte"/>
              <w:spacing w:after="0"/>
            </w:pPr>
            <w:r w:rsidRPr="007F2871">
              <w:t>La valeur doit être donnée dans le même format que l’IPE.</w:t>
            </w:r>
          </w:p>
          <w:p w14:paraId="51972A57" w14:textId="77777777" w:rsidR="000C19E8" w:rsidRPr="006E2F9C" w:rsidRDefault="000C19E8" w:rsidP="00082644">
            <w:pPr>
              <w:pStyle w:val="Corpsdetexte"/>
              <w:spacing w:after="0"/>
            </w:pPr>
            <w:r w:rsidRPr="007F2871">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2F4026CB" w14:textId="583E757D" w:rsidR="000C19E8" w:rsidRPr="00594374" w:rsidRDefault="00653F25" w:rsidP="00082644">
            <w:pPr>
              <w:pStyle w:val="Corpsdetexte"/>
              <w:spacing w:after="0"/>
              <w:jc w:val="center"/>
            </w:pPr>
            <w:r w:rsidRPr="00916ED1">
              <w:rPr>
                <w:rFonts w:ascii="Arial" w:hAnsi="Arial" w:cs="Arial"/>
                <w:sz w:val="20"/>
              </w:rPr>
              <w:t>numérique</w:t>
            </w:r>
          </w:p>
        </w:tc>
        <w:tc>
          <w:tcPr>
            <w:tcW w:w="647" w:type="pct"/>
            <w:tcBorders>
              <w:top w:val="single" w:sz="4" w:space="0" w:color="auto"/>
              <w:left w:val="single" w:sz="4" w:space="0" w:color="auto"/>
              <w:bottom w:val="single" w:sz="4" w:space="0" w:color="auto"/>
              <w:right w:val="single" w:sz="4" w:space="0" w:color="auto"/>
            </w:tcBorders>
            <w:vAlign w:val="center"/>
          </w:tcPr>
          <w:p w14:paraId="4B1D15C2" w14:textId="2BCFD5A0" w:rsidR="000C19E8" w:rsidRPr="00F37203" w:rsidRDefault="000C19E8" w:rsidP="00082644">
            <w:pPr>
              <w:pStyle w:val="Corpsdetexte"/>
              <w:spacing w:after="0"/>
              <w:jc w:val="center"/>
              <w:rPr>
                <w:strike/>
              </w:rPr>
            </w:pPr>
          </w:p>
        </w:tc>
      </w:tr>
    </w:tbl>
    <w:p w14:paraId="5002AA7A" w14:textId="77777777" w:rsidR="00082644" w:rsidRPr="00594374" w:rsidRDefault="00082644" w:rsidP="00F81868">
      <w:pPr>
        <w:pStyle w:val="Style3"/>
      </w:pPr>
      <w:bookmarkStart w:id="166" w:name="_Toc506802724"/>
      <w:bookmarkStart w:id="167" w:name="_Toc523304974"/>
      <w:proofErr w:type="spellStart"/>
      <w:r w:rsidRPr="00227EFB">
        <w:t>ReferenceAdresseDemandeType</w:t>
      </w:r>
      <w:bookmarkEnd w:id="166"/>
      <w:bookmarkEnd w:id="167"/>
      <w:proofErr w:type="spellEnd"/>
    </w:p>
    <w:p w14:paraId="1152E36A" w14:textId="77777777" w:rsidR="00082644" w:rsidRPr="00227EFB" w:rsidRDefault="00082644" w:rsidP="00082644">
      <w:pPr>
        <w:spacing w:before="100" w:beforeAutospacing="1" w:after="60"/>
        <w:rPr>
          <w:rFonts w:ascii="Arial" w:hAnsi="Arial" w:cs="Arial"/>
          <w:sz w:val="24"/>
        </w:rPr>
      </w:pPr>
      <w:r w:rsidRPr="00227EFB">
        <w:rPr>
          <w:rFonts w:ascii="Arial" w:hAnsi="Arial" w:cs="Arial"/>
          <w:sz w:val="24"/>
        </w:rPr>
        <w:t xml:space="preserve">Ce type décrit les champs des possibilités de définition d’une adresse dans une demande de </w:t>
      </w:r>
      <w:r>
        <w:rPr>
          <w:rFonts w:ascii="Arial" w:hAnsi="Arial" w:cs="Arial"/>
          <w:sz w:val="24"/>
        </w:rPr>
        <w:t>consultation de fibres</w:t>
      </w:r>
      <w:r w:rsidRPr="00227EFB">
        <w:rPr>
          <w:rFonts w:ascii="Arial" w:hAnsi="Arial" w:cs="Arial"/>
          <w:sz w:val="24"/>
        </w:rPr>
        <w:t> :</w:t>
      </w:r>
    </w:p>
    <w:p w14:paraId="33EB0BDC" w14:textId="77777777" w:rsidR="00082644" w:rsidRPr="00227EFB" w:rsidRDefault="00082644" w:rsidP="00635A5E">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Référence HEXACLE: champ unique renseigné avec le code fourni par le Service National des Adresses.</w:t>
      </w:r>
    </w:p>
    <w:p w14:paraId="5B32D328" w14:textId="77777777" w:rsidR="00082644" w:rsidRPr="00227EFB" w:rsidRDefault="00082644" w:rsidP="00635A5E">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Référence Rivoli : information divisée en 4 champs comme décrit dans le type « </w:t>
      </w:r>
      <w:proofErr w:type="spellStart"/>
      <w:r w:rsidRPr="00227EFB">
        <w:rPr>
          <w:rFonts w:ascii="Arial" w:hAnsi="Arial" w:cs="Arial"/>
          <w:sz w:val="24"/>
        </w:rPr>
        <w:t>ReferenceRivoliType</w:t>
      </w:r>
      <w:proofErr w:type="spellEnd"/>
      <w:r w:rsidRPr="00227EFB">
        <w:rPr>
          <w:rFonts w:ascii="Arial" w:hAnsi="Arial" w:cs="Arial"/>
          <w:sz w:val="24"/>
        </w:rPr>
        <w:t> »</w:t>
      </w:r>
    </w:p>
    <w:p w14:paraId="47DB9660" w14:textId="77777777" w:rsidR="00082644" w:rsidRPr="00227EFB" w:rsidRDefault="00082644" w:rsidP="00635A5E">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Référence géographique : information divisée en 3 champs comme décrit dans le type « </w:t>
      </w:r>
      <w:proofErr w:type="spellStart"/>
      <w:r w:rsidRPr="00227EFB">
        <w:rPr>
          <w:rFonts w:ascii="Arial" w:hAnsi="Arial" w:cs="Arial"/>
          <w:sz w:val="24"/>
        </w:rPr>
        <w:t>ReferenceGeographiqueType</w:t>
      </w:r>
      <w:proofErr w:type="spellEnd"/>
      <w:r w:rsidRPr="00227EFB">
        <w:rPr>
          <w:rFonts w:ascii="Arial" w:hAnsi="Arial" w:cs="Arial"/>
          <w:sz w:val="24"/>
        </w:rPr>
        <w:t> »</w:t>
      </w:r>
    </w:p>
    <w:p w14:paraId="4E24A97B" w14:textId="77777777" w:rsidR="00082644" w:rsidRPr="00227EFB" w:rsidRDefault="00082644" w:rsidP="00635A5E">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 xml:space="preserve">Référence </w:t>
      </w:r>
      <w:proofErr w:type="spellStart"/>
      <w:r w:rsidRPr="00227EFB">
        <w:rPr>
          <w:rFonts w:ascii="Arial" w:hAnsi="Arial" w:cs="Arial"/>
          <w:sz w:val="24"/>
        </w:rPr>
        <w:t>Hexaclé</w:t>
      </w:r>
      <w:proofErr w:type="spellEnd"/>
      <w:r w:rsidRPr="00227EFB">
        <w:rPr>
          <w:rFonts w:ascii="Arial" w:hAnsi="Arial" w:cs="Arial"/>
          <w:sz w:val="24"/>
        </w:rPr>
        <w:t xml:space="preserve"> du 0 de la voie : information divisée en 3 champs comme décrit dans le type « </w:t>
      </w:r>
      <w:proofErr w:type="spellStart"/>
      <w:r w:rsidRPr="00227EFB">
        <w:rPr>
          <w:rFonts w:ascii="Arial" w:hAnsi="Arial" w:cs="Arial"/>
          <w:sz w:val="24"/>
        </w:rPr>
        <w:t>ReferenceHexacleVoieType</w:t>
      </w:r>
      <w:proofErr w:type="spellEnd"/>
      <w:r w:rsidRPr="00227EFB">
        <w:rPr>
          <w:rFonts w:ascii="Arial" w:hAnsi="Arial" w:cs="Arial"/>
          <w:sz w:val="24"/>
        </w:rPr>
        <w:t> »</w:t>
      </w:r>
    </w:p>
    <w:p w14:paraId="6F86ADE5" w14:textId="77777777" w:rsidR="00082644" w:rsidRDefault="00082644" w:rsidP="00635A5E">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Identifiant Immeuble : chaine de caractères référençant le bâtiment dans le référentiel de l’OI.</w:t>
      </w:r>
    </w:p>
    <w:p w14:paraId="1CCA1EB5" w14:textId="77777777" w:rsidR="00082644" w:rsidRDefault="00082644" w:rsidP="00082644">
      <w:pPr>
        <w:spacing w:after="0" w:line="240" w:lineRule="auto"/>
        <w:jc w:val="left"/>
        <w:rPr>
          <w:rFonts w:ascii="Arial" w:hAnsi="Arial" w:cs="Arial"/>
          <w:sz w:val="24"/>
          <w:szCs w:val="22"/>
        </w:rPr>
      </w:pPr>
      <w:r>
        <w:rPr>
          <w:rFonts w:ascii="Arial" w:hAnsi="Arial" w:cs="Arial"/>
          <w:sz w:val="24"/>
        </w:rPr>
        <w:br w:type="page"/>
      </w:r>
    </w:p>
    <w:p w14:paraId="1108CA9E" w14:textId="77777777" w:rsidR="00082644" w:rsidRDefault="00082644" w:rsidP="00082644">
      <w:pPr>
        <w:pStyle w:val="Paragraphedeliste"/>
        <w:numPr>
          <w:ilvl w:val="0"/>
          <w:numId w:val="0"/>
        </w:numPr>
        <w:spacing w:after="0" w:line="20" w:lineRule="atLeast"/>
        <w:rPr>
          <w:rFonts w:ascii="Arial" w:hAnsi="Arial" w:cs="Arial"/>
          <w:sz w:val="24"/>
        </w:rPr>
      </w:pPr>
    </w:p>
    <w:p w14:paraId="1951C01B" w14:textId="77777777" w:rsidR="002B63EB" w:rsidRDefault="002B63EB" w:rsidP="00082644">
      <w:pPr>
        <w:pStyle w:val="Paragraphedeliste"/>
        <w:numPr>
          <w:ilvl w:val="0"/>
          <w:numId w:val="0"/>
        </w:numPr>
        <w:spacing w:after="0" w:line="20" w:lineRule="atLeast"/>
        <w:rPr>
          <w:rFonts w:ascii="Arial" w:hAnsi="Arial" w:cs="Arial"/>
          <w:sz w:val="24"/>
        </w:rPr>
      </w:pPr>
    </w:p>
    <w:p w14:paraId="704381D4" w14:textId="77777777" w:rsidR="002B63EB" w:rsidRDefault="002B63EB" w:rsidP="00082644">
      <w:pPr>
        <w:pStyle w:val="Paragraphedeliste"/>
        <w:numPr>
          <w:ilvl w:val="0"/>
          <w:numId w:val="0"/>
        </w:numPr>
        <w:spacing w:after="0" w:line="20" w:lineRule="atLeast"/>
        <w:rPr>
          <w:rFonts w:ascii="Arial" w:hAnsi="Arial" w:cs="Arial"/>
          <w:sz w:val="24"/>
        </w:rPr>
      </w:pPr>
    </w:p>
    <w:p w14:paraId="68D8A0CB" w14:textId="77777777" w:rsidR="002B63EB" w:rsidRPr="00227EFB" w:rsidRDefault="002B63EB" w:rsidP="00082644">
      <w:pPr>
        <w:pStyle w:val="Paragraphedeliste"/>
        <w:numPr>
          <w:ilvl w:val="0"/>
          <w:numId w:val="0"/>
        </w:numPr>
        <w:spacing w:after="0" w:line="20" w:lineRule="atLeast"/>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5"/>
        <w:gridCol w:w="2461"/>
        <w:gridCol w:w="1243"/>
      </w:tblGrid>
      <w:tr w:rsidR="00082644" w:rsidRPr="00594374" w14:paraId="1F844BA1" w14:textId="77777777" w:rsidTr="00082644">
        <w:trPr>
          <w:cantSplit/>
          <w:trHeight w:val="326"/>
          <w:tblHeader/>
        </w:trPr>
        <w:tc>
          <w:tcPr>
            <w:tcW w:w="1342" w:type="pct"/>
            <w:shd w:val="clear" w:color="auto" w:fill="7ACFEA"/>
            <w:vAlign w:val="center"/>
          </w:tcPr>
          <w:p w14:paraId="599D7279"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083D66E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6A232D8"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6" w:type="pct"/>
            <w:shd w:val="clear" w:color="auto" w:fill="7ACFEA"/>
            <w:vAlign w:val="center"/>
          </w:tcPr>
          <w:p w14:paraId="07854A69"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82644" w:rsidRPr="00594374" w14:paraId="672F2490"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1561CC8" w14:textId="77777777" w:rsidR="00082644" w:rsidRPr="00B82F32" w:rsidRDefault="00D531D5" w:rsidP="00082644">
            <w:pPr>
              <w:pStyle w:val="Corpsdetexte"/>
              <w:rPr>
                <w:rStyle w:val="trkfieldvalue"/>
                <w:rFonts w:cs="Arial"/>
              </w:rPr>
            </w:pPr>
            <w:proofErr w:type="spellStart"/>
            <w:r>
              <w:rPr>
                <w:rStyle w:val="trkfieldvalue"/>
                <w:rFonts w:cs="Arial"/>
              </w:rPr>
              <w:t>ReferenceHexacle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F9AEE76" w14:textId="77777777" w:rsidR="00082644" w:rsidRPr="00594374" w:rsidRDefault="00082644" w:rsidP="00082644">
            <w:pPr>
              <w:pStyle w:val="Corpsdetexte"/>
              <w:jc w:val="left"/>
            </w:pPr>
            <w:r w:rsidRPr="00594374">
              <w:t xml:space="preserve">Référence </w:t>
            </w:r>
            <w:proofErr w:type="spellStart"/>
            <w:r w:rsidRPr="00594374">
              <w:t>Hexaclé</w:t>
            </w:r>
            <w:proofErr w:type="spellEnd"/>
            <w:r w:rsidRPr="00594374">
              <w:t>.</w:t>
            </w:r>
          </w:p>
        </w:tc>
        <w:tc>
          <w:tcPr>
            <w:tcW w:w="1279" w:type="pct"/>
            <w:tcBorders>
              <w:top w:val="single" w:sz="4" w:space="0" w:color="auto"/>
              <w:left w:val="single" w:sz="4" w:space="0" w:color="auto"/>
              <w:bottom w:val="single" w:sz="4" w:space="0" w:color="auto"/>
              <w:right w:val="single" w:sz="4" w:space="0" w:color="auto"/>
            </w:tcBorders>
            <w:vAlign w:val="center"/>
          </w:tcPr>
          <w:p w14:paraId="05BAFB7D" w14:textId="77777777" w:rsidR="00082644" w:rsidRPr="00594374" w:rsidRDefault="00653F25" w:rsidP="00082644">
            <w:pPr>
              <w:pStyle w:val="Corpsdetexte"/>
              <w:jc w:val="center"/>
            </w:pPr>
            <w:r>
              <w:rPr>
                <w:rFonts w:ascii="Arial" w:hAnsi="Arial" w:cs="Arial"/>
                <w:sz w:val="20"/>
              </w:rPr>
              <w:t>alphanumérique</w:t>
            </w:r>
            <w:r w:rsidRPr="00594374" w:rsidDel="00653F25">
              <w:t xml:space="preserve"> </w:t>
            </w:r>
            <w:r w:rsidR="00082644" w:rsidRPr="00594374">
              <w:t>(10)</w:t>
            </w:r>
          </w:p>
        </w:tc>
        <w:tc>
          <w:tcPr>
            <w:tcW w:w="646" w:type="pct"/>
            <w:vMerge w:val="restart"/>
            <w:tcBorders>
              <w:top w:val="single" w:sz="4" w:space="0" w:color="auto"/>
              <w:left w:val="single" w:sz="4" w:space="0" w:color="auto"/>
              <w:right w:val="single" w:sz="4" w:space="0" w:color="auto"/>
            </w:tcBorders>
            <w:vAlign w:val="center"/>
          </w:tcPr>
          <w:p w14:paraId="714E9CFC" w14:textId="77777777" w:rsidR="00082644" w:rsidRPr="00594374" w:rsidRDefault="00082644" w:rsidP="00082644">
            <w:pPr>
              <w:pStyle w:val="Corpsdetexte"/>
            </w:pPr>
            <w:r w:rsidRPr="00594374">
              <w:t>Obligatoire si les autres références possibles sont vides ;</w:t>
            </w:r>
          </w:p>
          <w:p w14:paraId="6FE960B0" w14:textId="77777777" w:rsidR="00082644" w:rsidRPr="00594374" w:rsidRDefault="00082644" w:rsidP="00082644">
            <w:pPr>
              <w:pStyle w:val="Corpsdetexte"/>
            </w:pPr>
            <w:r w:rsidRPr="00594374">
              <w:t>Vide sinon</w:t>
            </w:r>
          </w:p>
        </w:tc>
      </w:tr>
      <w:tr w:rsidR="00082644" w:rsidRPr="00594374" w14:paraId="474D7022"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169AA66B" w14:textId="77777777" w:rsidR="00082644" w:rsidRPr="00B82F32" w:rsidRDefault="00D531D5" w:rsidP="00082644">
            <w:pPr>
              <w:pStyle w:val="Corpsdetexte"/>
              <w:rPr>
                <w:rStyle w:val="trkfieldvalue"/>
                <w:rFonts w:cs="Arial"/>
              </w:rPr>
            </w:pPr>
            <w:proofErr w:type="spellStart"/>
            <w:r>
              <w:rPr>
                <w:rStyle w:val="trkfieldvalue"/>
                <w:rFonts w:cs="Arial"/>
              </w:rPr>
              <w:t>ReferenceRivoli</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5EF253F" w14:textId="77777777" w:rsidR="00082644" w:rsidRPr="00594374" w:rsidRDefault="00082644" w:rsidP="00082644">
            <w:pPr>
              <w:pStyle w:val="Corpsdetexte"/>
              <w:jc w:val="left"/>
            </w:pPr>
            <w:r w:rsidRPr="00594374">
              <w:t>Référence Rivoli</w:t>
            </w:r>
          </w:p>
        </w:tc>
        <w:tc>
          <w:tcPr>
            <w:tcW w:w="1279" w:type="pct"/>
            <w:tcBorders>
              <w:top w:val="single" w:sz="4" w:space="0" w:color="auto"/>
              <w:left w:val="single" w:sz="4" w:space="0" w:color="auto"/>
              <w:bottom w:val="single" w:sz="4" w:space="0" w:color="auto"/>
              <w:right w:val="single" w:sz="4" w:space="0" w:color="auto"/>
            </w:tcBorders>
            <w:vAlign w:val="center"/>
          </w:tcPr>
          <w:p w14:paraId="0274BB94" w14:textId="77777777" w:rsidR="00082644" w:rsidRPr="00594374" w:rsidRDefault="00082644" w:rsidP="00082644">
            <w:pPr>
              <w:pStyle w:val="Corpsdetexte"/>
              <w:jc w:val="center"/>
            </w:pPr>
            <w:proofErr w:type="spellStart"/>
            <w:r w:rsidRPr="00594374">
              <w:t>ReferenceRivoliType</w:t>
            </w:r>
            <w:proofErr w:type="spellEnd"/>
          </w:p>
        </w:tc>
        <w:tc>
          <w:tcPr>
            <w:tcW w:w="646" w:type="pct"/>
            <w:vMerge/>
            <w:tcBorders>
              <w:left w:val="single" w:sz="4" w:space="0" w:color="auto"/>
              <w:right w:val="single" w:sz="4" w:space="0" w:color="auto"/>
            </w:tcBorders>
            <w:vAlign w:val="center"/>
          </w:tcPr>
          <w:p w14:paraId="534CE080" w14:textId="77777777" w:rsidR="00082644" w:rsidRPr="00594374" w:rsidRDefault="00082644" w:rsidP="00082644">
            <w:pPr>
              <w:pStyle w:val="Corpsdetexte"/>
              <w:spacing w:after="0"/>
              <w:jc w:val="center"/>
            </w:pPr>
          </w:p>
        </w:tc>
      </w:tr>
      <w:tr w:rsidR="00082644" w:rsidRPr="00594374" w14:paraId="18ECB251"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0D3ACD6" w14:textId="77777777" w:rsidR="00082644" w:rsidRPr="00B82F32" w:rsidRDefault="00D531D5" w:rsidP="00082644">
            <w:pPr>
              <w:pStyle w:val="Corpsdetexte"/>
              <w:rPr>
                <w:rStyle w:val="trkfieldvalue"/>
                <w:rFonts w:cs="Arial"/>
              </w:rPr>
            </w:pPr>
            <w:proofErr w:type="spellStart"/>
            <w:r>
              <w:rPr>
                <w:rStyle w:val="trkfieldvalue"/>
                <w:rFonts w:cs="Arial"/>
              </w:rPr>
              <w:t>ReferenceGeographique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539A311C" w14:textId="77777777" w:rsidR="00082644" w:rsidRPr="00594374" w:rsidRDefault="00082644" w:rsidP="00082644">
            <w:pPr>
              <w:pStyle w:val="Corpsdetexte"/>
              <w:jc w:val="left"/>
            </w:pPr>
            <w:r w:rsidRPr="00594374">
              <w:t>Coordonnées X et Y du bâtiment tel que défini dans l’IPE et le CR MAD transmis par l’OI</w:t>
            </w:r>
          </w:p>
        </w:tc>
        <w:tc>
          <w:tcPr>
            <w:tcW w:w="1279" w:type="pct"/>
            <w:tcBorders>
              <w:top w:val="single" w:sz="4" w:space="0" w:color="auto"/>
              <w:left w:val="single" w:sz="4" w:space="0" w:color="auto"/>
              <w:bottom w:val="single" w:sz="4" w:space="0" w:color="auto"/>
              <w:right w:val="single" w:sz="4" w:space="0" w:color="auto"/>
            </w:tcBorders>
            <w:vAlign w:val="center"/>
          </w:tcPr>
          <w:p w14:paraId="5D5ACED2" w14:textId="77777777" w:rsidR="00082644" w:rsidRDefault="00082644" w:rsidP="00082644">
            <w:pPr>
              <w:pStyle w:val="Corpsdetexte"/>
              <w:jc w:val="center"/>
            </w:pPr>
            <w:proofErr w:type="spellStart"/>
            <w:r w:rsidRPr="006A4D3B">
              <w:t>CoordonneesGeographiquesType</w:t>
            </w:r>
            <w:proofErr w:type="spellEnd"/>
          </w:p>
        </w:tc>
        <w:tc>
          <w:tcPr>
            <w:tcW w:w="646" w:type="pct"/>
            <w:vMerge/>
            <w:tcBorders>
              <w:left w:val="single" w:sz="4" w:space="0" w:color="auto"/>
              <w:right w:val="single" w:sz="4" w:space="0" w:color="auto"/>
            </w:tcBorders>
            <w:vAlign w:val="center"/>
          </w:tcPr>
          <w:p w14:paraId="7FBD36CF" w14:textId="77777777" w:rsidR="00082644" w:rsidRPr="00594374" w:rsidRDefault="00082644" w:rsidP="00082644">
            <w:pPr>
              <w:pStyle w:val="Corpsdetexte"/>
              <w:spacing w:after="0"/>
              <w:jc w:val="center"/>
            </w:pPr>
          </w:p>
        </w:tc>
      </w:tr>
      <w:tr w:rsidR="00082644" w:rsidRPr="00594374" w14:paraId="4430907B"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B817E81" w14:textId="77777777" w:rsidR="00082644" w:rsidRPr="00B82F32" w:rsidRDefault="00D531D5" w:rsidP="00082644">
            <w:pPr>
              <w:pStyle w:val="Corpsdetexte"/>
              <w:rPr>
                <w:rStyle w:val="trkfieldvalue"/>
                <w:rFonts w:cs="Arial"/>
              </w:rPr>
            </w:pPr>
            <w:proofErr w:type="spellStart"/>
            <w:r>
              <w:rPr>
                <w:rStyle w:val="trkfieldvalue"/>
                <w:rFonts w:cs="Arial"/>
              </w:rPr>
              <w:t>ReferenceHexacleVoie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41DEF3BA" w14:textId="77777777" w:rsidR="00082644" w:rsidRPr="00594374" w:rsidRDefault="00082644" w:rsidP="00082644">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279" w:type="pct"/>
            <w:tcBorders>
              <w:top w:val="single" w:sz="4" w:space="0" w:color="auto"/>
              <w:left w:val="single" w:sz="4" w:space="0" w:color="auto"/>
              <w:bottom w:val="single" w:sz="4" w:space="0" w:color="auto"/>
              <w:right w:val="single" w:sz="4" w:space="0" w:color="auto"/>
            </w:tcBorders>
            <w:vAlign w:val="center"/>
          </w:tcPr>
          <w:p w14:paraId="213910BF" w14:textId="77777777" w:rsidR="00082644" w:rsidRPr="00594374" w:rsidRDefault="00082644" w:rsidP="00082644">
            <w:pPr>
              <w:pStyle w:val="Corpsdetexte"/>
              <w:jc w:val="center"/>
            </w:pPr>
            <w:proofErr w:type="spellStart"/>
            <w:r w:rsidRPr="00594374">
              <w:t>ReferenceHexacleVoieType</w:t>
            </w:r>
            <w:proofErr w:type="spellEnd"/>
          </w:p>
        </w:tc>
        <w:tc>
          <w:tcPr>
            <w:tcW w:w="646" w:type="pct"/>
            <w:vMerge/>
            <w:tcBorders>
              <w:left w:val="single" w:sz="4" w:space="0" w:color="auto"/>
              <w:right w:val="single" w:sz="4" w:space="0" w:color="auto"/>
            </w:tcBorders>
            <w:vAlign w:val="center"/>
          </w:tcPr>
          <w:p w14:paraId="254431A0" w14:textId="77777777" w:rsidR="00082644" w:rsidRPr="00594374" w:rsidRDefault="00082644" w:rsidP="00082644">
            <w:pPr>
              <w:pStyle w:val="Corpsdetexte"/>
              <w:spacing w:after="0"/>
              <w:jc w:val="center"/>
            </w:pPr>
          </w:p>
        </w:tc>
      </w:tr>
      <w:tr w:rsidR="00082644" w:rsidRPr="00594374" w14:paraId="1B96DE42"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162391DB" w14:textId="77777777" w:rsidR="00082644" w:rsidRPr="00A22CE4" w:rsidRDefault="00D531D5" w:rsidP="00082644">
            <w:pPr>
              <w:pStyle w:val="Corpsdetexte"/>
              <w:rPr>
                <w:rStyle w:val="trkfieldvalue"/>
                <w:rFonts w:cs="Arial"/>
              </w:rPr>
            </w:pPr>
            <w:proofErr w:type="spellStart"/>
            <w:r>
              <w:rPr>
                <w:rStyle w:val="trkfieldvalue"/>
                <w:rFonts w:cs="Arial"/>
              </w:rPr>
              <w:t>IdentifiantImmeuble</w:t>
            </w:r>
            <w:proofErr w:type="spellEnd"/>
          </w:p>
        </w:tc>
        <w:tc>
          <w:tcPr>
            <w:tcW w:w="1733" w:type="pct"/>
            <w:tcBorders>
              <w:top w:val="single" w:sz="4" w:space="0" w:color="auto"/>
              <w:left w:val="single" w:sz="4" w:space="0" w:color="auto"/>
              <w:bottom w:val="single" w:sz="4" w:space="0" w:color="auto"/>
              <w:right w:val="single" w:sz="4" w:space="0" w:color="auto"/>
            </w:tcBorders>
            <w:vAlign w:val="center"/>
          </w:tcPr>
          <w:p w14:paraId="6D9F49DC" w14:textId="77777777" w:rsidR="00082644" w:rsidRPr="00A22CE4" w:rsidRDefault="00082644" w:rsidP="00082644">
            <w:pPr>
              <w:pStyle w:val="Corpsdetexte"/>
              <w:jc w:val="left"/>
            </w:pPr>
            <w:r w:rsidRPr="00A22CE4">
              <w:t>Identifiant immeuble fourni par l’OI dans son IPE.</w:t>
            </w:r>
          </w:p>
        </w:tc>
        <w:tc>
          <w:tcPr>
            <w:tcW w:w="1279" w:type="pct"/>
            <w:tcBorders>
              <w:top w:val="single" w:sz="4" w:space="0" w:color="auto"/>
              <w:left w:val="single" w:sz="4" w:space="0" w:color="auto"/>
              <w:bottom w:val="single" w:sz="4" w:space="0" w:color="auto"/>
              <w:right w:val="single" w:sz="4" w:space="0" w:color="auto"/>
            </w:tcBorders>
            <w:vAlign w:val="center"/>
          </w:tcPr>
          <w:p w14:paraId="12E16BD2" w14:textId="77777777" w:rsidR="00082644" w:rsidRPr="00A22CE4" w:rsidRDefault="00653F25" w:rsidP="00082644">
            <w:pPr>
              <w:pStyle w:val="Corpsdetexte"/>
              <w:jc w:val="center"/>
            </w:pPr>
            <w:r>
              <w:rPr>
                <w:rFonts w:ascii="Arial" w:hAnsi="Arial" w:cs="Arial"/>
                <w:sz w:val="20"/>
              </w:rPr>
              <w:t>alphanumérique</w:t>
            </w:r>
            <w:r w:rsidRPr="00A22CE4" w:rsidDel="00653F25">
              <w:t xml:space="preserve"> </w:t>
            </w:r>
            <w:r w:rsidR="00082644" w:rsidRPr="00A22CE4">
              <w:t>(30)</w:t>
            </w:r>
          </w:p>
        </w:tc>
        <w:tc>
          <w:tcPr>
            <w:tcW w:w="646" w:type="pct"/>
            <w:vMerge/>
            <w:tcBorders>
              <w:left w:val="single" w:sz="4" w:space="0" w:color="auto"/>
              <w:bottom w:val="single" w:sz="4" w:space="0" w:color="auto"/>
              <w:right w:val="single" w:sz="4" w:space="0" w:color="auto"/>
            </w:tcBorders>
            <w:vAlign w:val="center"/>
          </w:tcPr>
          <w:p w14:paraId="6CF2042B" w14:textId="77777777" w:rsidR="00082644" w:rsidRPr="00594374" w:rsidRDefault="00082644" w:rsidP="00082644">
            <w:pPr>
              <w:pStyle w:val="Corpsdetexte"/>
              <w:spacing w:after="0"/>
              <w:jc w:val="center"/>
            </w:pPr>
          </w:p>
        </w:tc>
      </w:tr>
    </w:tbl>
    <w:p w14:paraId="05D94E8A" w14:textId="77777777" w:rsidR="00082644" w:rsidRPr="002A2667" w:rsidRDefault="00082644" w:rsidP="00C21464">
      <w:pPr>
        <w:pStyle w:val="Style3"/>
      </w:pPr>
      <w:bookmarkStart w:id="168" w:name="_Toc523304975"/>
      <w:proofErr w:type="spellStart"/>
      <w:r>
        <w:t>ListeFibre</w:t>
      </w:r>
      <w:r w:rsidR="003047D8">
        <w:t>s</w:t>
      </w:r>
      <w:r w:rsidRPr="002A2667">
        <w:t>Type</w:t>
      </w:r>
      <w:bookmarkEnd w:id="168"/>
      <w:proofErr w:type="spellEnd"/>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082644" w:rsidRPr="00594374" w14:paraId="72CD09F4" w14:textId="77777777" w:rsidTr="00082644">
        <w:trPr>
          <w:cantSplit/>
          <w:trHeight w:val="326"/>
          <w:tblHeader/>
        </w:trPr>
        <w:tc>
          <w:tcPr>
            <w:tcW w:w="1342" w:type="pct"/>
            <w:shd w:val="clear" w:color="auto" w:fill="7ACFEA"/>
            <w:vAlign w:val="center"/>
          </w:tcPr>
          <w:p w14:paraId="7CA6BF53"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2406C006"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2017D2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E2BD666"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82644" w:rsidRPr="00594374" w14:paraId="1FAAB550"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F03BC11" w14:textId="77777777" w:rsidR="00082644" w:rsidRPr="007F2871" w:rsidRDefault="00082644" w:rsidP="00082644">
            <w:pPr>
              <w:pStyle w:val="Corpsdetexte"/>
              <w:tabs>
                <w:tab w:val="num" w:pos="0"/>
              </w:tabs>
              <w:spacing w:after="0" w:line="240" w:lineRule="auto"/>
            </w:pPr>
            <w:r>
              <w:t>Fibres</w:t>
            </w:r>
          </w:p>
        </w:tc>
        <w:tc>
          <w:tcPr>
            <w:tcW w:w="1732" w:type="pct"/>
            <w:tcBorders>
              <w:top w:val="single" w:sz="4" w:space="0" w:color="auto"/>
              <w:left w:val="single" w:sz="4" w:space="0" w:color="auto"/>
              <w:bottom w:val="single" w:sz="4" w:space="0" w:color="auto"/>
              <w:right w:val="single" w:sz="4" w:space="0" w:color="auto"/>
            </w:tcBorders>
          </w:tcPr>
          <w:p w14:paraId="0D52BDB5" w14:textId="77777777" w:rsidR="00082644" w:rsidRPr="007F2871" w:rsidRDefault="00082644" w:rsidP="00082644">
            <w:pPr>
              <w:pStyle w:val="Corpsdetexte"/>
              <w:tabs>
                <w:tab w:val="num" w:pos="0"/>
              </w:tabs>
              <w:spacing w:after="0" w:line="240" w:lineRule="auto"/>
            </w:pPr>
            <w:r w:rsidRPr="002A2667">
              <w:t>Nom</w:t>
            </w:r>
            <w:r>
              <w:t>bre illimité d’occurrences de «Fibre</w:t>
            </w:r>
            <w:r w:rsidRPr="002A2667">
              <w:t>»</w:t>
            </w:r>
          </w:p>
        </w:tc>
        <w:tc>
          <w:tcPr>
            <w:tcW w:w="1279" w:type="pct"/>
            <w:tcBorders>
              <w:top w:val="single" w:sz="4" w:space="0" w:color="auto"/>
              <w:left w:val="single" w:sz="4" w:space="0" w:color="auto"/>
              <w:bottom w:val="single" w:sz="4" w:space="0" w:color="auto"/>
              <w:right w:val="single" w:sz="4" w:space="0" w:color="auto"/>
            </w:tcBorders>
            <w:vAlign w:val="center"/>
          </w:tcPr>
          <w:p w14:paraId="3A4480F3" w14:textId="77777777" w:rsidR="00082644" w:rsidRPr="001B356A" w:rsidRDefault="00082644" w:rsidP="00082644">
            <w:pPr>
              <w:pStyle w:val="10cAdresseDRfrences"/>
              <w:spacing w:line="240" w:lineRule="auto"/>
              <w:jc w:val="center"/>
              <w:rPr>
                <w:rFonts w:eastAsia="Arial Unicode MS" w:cs="Arial"/>
                <w:b/>
                <w:color w:val="888888"/>
              </w:rPr>
            </w:pPr>
            <w:proofErr w:type="spellStart"/>
            <w:r>
              <w:rPr>
                <w:rFonts w:cs="Arial"/>
              </w:rPr>
              <w:t>Fibre</w:t>
            </w:r>
            <w:r w:rsidRPr="007F2871">
              <w:rPr>
                <w:rFonts w:cs="Arial"/>
              </w:rPr>
              <w:t>Type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7113CCF5" w14:textId="77777777" w:rsidR="00082644" w:rsidRPr="001B356A" w:rsidRDefault="00082644" w:rsidP="00082644">
            <w:pPr>
              <w:pStyle w:val="Corpsdetableau"/>
              <w:spacing w:before="0" w:after="0" w:line="240" w:lineRule="auto"/>
              <w:jc w:val="center"/>
            </w:pPr>
          </w:p>
        </w:tc>
      </w:tr>
    </w:tbl>
    <w:p w14:paraId="72FA7D86" w14:textId="77777777" w:rsidR="00082644" w:rsidRPr="002A2667" w:rsidRDefault="00082644" w:rsidP="00C21464">
      <w:pPr>
        <w:pStyle w:val="Style3"/>
      </w:pPr>
      <w:bookmarkStart w:id="169" w:name="_Toc506802726"/>
      <w:bookmarkStart w:id="170" w:name="_Toc523304976"/>
      <w:proofErr w:type="spellStart"/>
      <w:r>
        <w:t>Fibre</w:t>
      </w:r>
      <w:r w:rsidRPr="002A2667">
        <w:t>Type</w:t>
      </w:r>
      <w:bookmarkEnd w:id="169"/>
      <w:bookmarkEnd w:id="170"/>
      <w:proofErr w:type="spellEnd"/>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2"/>
        <w:gridCol w:w="3362"/>
        <w:gridCol w:w="2481"/>
        <w:gridCol w:w="1255"/>
      </w:tblGrid>
      <w:tr w:rsidR="00082644" w:rsidRPr="00594374" w14:paraId="36E6DB33" w14:textId="77777777" w:rsidTr="007644E2">
        <w:trPr>
          <w:cantSplit/>
          <w:trHeight w:val="326"/>
          <w:tblHeader/>
        </w:trPr>
        <w:tc>
          <w:tcPr>
            <w:tcW w:w="1331" w:type="pct"/>
            <w:shd w:val="clear" w:color="auto" w:fill="7ACFEA"/>
            <w:vAlign w:val="center"/>
          </w:tcPr>
          <w:p w14:paraId="0EAE781E" w14:textId="77777777" w:rsidR="00082644" w:rsidRPr="00D531D5" w:rsidRDefault="00082644" w:rsidP="00082644">
            <w:pPr>
              <w:spacing w:after="0"/>
              <w:jc w:val="center"/>
              <w:rPr>
                <w:rFonts w:ascii="Arial Narrow" w:hAnsi="Arial Narrow"/>
                <w:b/>
                <w:color w:val="FFFFFF"/>
              </w:rPr>
            </w:pPr>
            <w:r w:rsidRPr="00D531D5">
              <w:rPr>
                <w:rFonts w:ascii="Arial Narrow" w:hAnsi="Arial Narrow"/>
                <w:b/>
                <w:color w:val="FFFFFF"/>
                <w:szCs w:val="22"/>
              </w:rPr>
              <w:t>IDENTIFIANT</w:t>
            </w:r>
          </w:p>
        </w:tc>
        <w:tc>
          <w:tcPr>
            <w:tcW w:w="1719" w:type="pct"/>
            <w:shd w:val="clear" w:color="auto" w:fill="7ACFEA"/>
            <w:vAlign w:val="center"/>
          </w:tcPr>
          <w:p w14:paraId="5642C2E1"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DESCRIPTION</w:t>
            </w:r>
          </w:p>
        </w:tc>
        <w:tc>
          <w:tcPr>
            <w:tcW w:w="1269" w:type="pct"/>
            <w:shd w:val="clear" w:color="auto" w:fill="7ACFEA"/>
            <w:vAlign w:val="center"/>
          </w:tcPr>
          <w:p w14:paraId="5A3B237A"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TYPE</w:t>
            </w:r>
          </w:p>
        </w:tc>
        <w:tc>
          <w:tcPr>
            <w:tcW w:w="642" w:type="pct"/>
            <w:shd w:val="clear" w:color="auto" w:fill="7ACFEA"/>
            <w:vAlign w:val="center"/>
          </w:tcPr>
          <w:p w14:paraId="29CCF52F"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OPTIONNEL</w:t>
            </w:r>
          </w:p>
        </w:tc>
      </w:tr>
      <w:tr w:rsidR="00082644" w:rsidRPr="00594374" w14:paraId="7FE626F5"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5174062C" w14:textId="77777777" w:rsidR="006248A3" w:rsidRPr="007D4C53" w:rsidRDefault="00082644" w:rsidP="00082644">
            <w:pPr>
              <w:pStyle w:val="Corpsdetexte"/>
              <w:tabs>
                <w:tab w:val="num" w:pos="0"/>
              </w:tabs>
              <w:spacing w:after="0" w:line="240" w:lineRule="auto"/>
            </w:pPr>
            <w:proofErr w:type="spellStart"/>
            <w:r w:rsidRPr="007D4C53">
              <w:t>IdentifiantFibre</w:t>
            </w:r>
            <w:proofErr w:type="spellEnd"/>
          </w:p>
        </w:tc>
        <w:tc>
          <w:tcPr>
            <w:tcW w:w="1719" w:type="pct"/>
            <w:tcBorders>
              <w:top w:val="single" w:sz="4" w:space="0" w:color="auto"/>
              <w:left w:val="single" w:sz="4" w:space="0" w:color="auto"/>
              <w:bottom w:val="single" w:sz="4" w:space="0" w:color="auto"/>
              <w:right w:val="single" w:sz="4" w:space="0" w:color="auto"/>
            </w:tcBorders>
          </w:tcPr>
          <w:p w14:paraId="6B1DAD3C" w14:textId="77777777" w:rsidR="00082644" w:rsidRPr="007D4C53" w:rsidRDefault="00082644" w:rsidP="00082644">
            <w:pPr>
              <w:pStyle w:val="Corpsdetexte"/>
              <w:tabs>
                <w:tab w:val="num" w:pos="0"/>
              </w:tabs>
              <w:spacing w:after="0" w:line="240" w:lineRule="auto"/>
            </w:pPr>
            <w:r w:rsidRPr="007D4C53">
              <w:rPr>
                <w:bCs/>
              </w:rPr>
              <w:t xml:space="preserve">Identifiant de la fibre au PBO </w:t>
            </w:r>
            <w:r w:rsidRPr="007D4C53">
              <w:t>dans le référentiel de l’Opérateur d’Immeuble</w:t>
            </w:r>
          </w:p>
        </w:tc>
        <w:tc>
          <w:tcPr>
            <w:tcW w:w="1269" w:type="pct"/>
            <w:tcBorders>
              <w:top w:val="single" w:sz="4" w:space="0" w:color="auto"/>
              <w:left w:val="single" w:sz="4" w:space="0" w:color="auto"/>
              <w:bottom w:val="single" w:sz="4" w:space="0" w:color="auto"/>
              <w:right w:val="single" w:sz="4" w:space="0" w:color="auto"/>
            </w:tcBorders>
            <w:vAlign w:val="center"/>
          </w:tcPr>
          <w:p w14:paraId="6C8BBC2C" w14:textId="77777777" w:rsidR="00082644" w:rsidRPr="007D4C53" w:rsidRDefault="00082644" w:rsidP="00082644">
            <w:pPr>
              <w:pStyle w:val="Corpsdetexte"/>
              <w:tabs>
                <w:tab w:val="num" w:pos="0"/>
              </w:tabs>
              <w:spacing w:after="0" w:line="240" w:lineRule="auto"/>
              <w:jc w:val="center"/>
            </w:pPr>
            <w:r w:rsidRPr="007D4C53">
              <w:t>String (30)</w:t>
            </w:r>
          </w:p>
        </w:tc>
        <w:tc>
          <w:tcPr>
            <w:tcW w:w="642" w:type="pct"/>
            <w:tcBorders>
              <w:top w:val="single" w:sz="4" w:space="0" w:color="auto"/>
              <w:left w:val="single" w:sz="4" w:space="0" w:color="auto"/>
              <w:bottom w:val="single" w:sz="4" w:space="0" w:color="auto"/>
              <w:right w:val="single" w:sz="4" w:space="0" w:color="auto"/>
            </w:tcBorders>
            <w:vAlign w:val="center"/>
          </w:tcPr>
          <w:p w14:paraId="47BEDB0C" w14:textId="77777777" w:rsidR="00082644" w:rsidRPr="002238CD" w:rsidRDefault="00082644" w:rsidP="00082644">
            <w:pPr>
              <w:pStyle w:val="Corpsdetableau"/>
              <w:spacing w:before="0" w:after="0" w:line="240" w:lineRule="auto"/>
              <w:jc w:val="center"/>
            </w:pPr>
          </w:p>
        </w:tc>
      </w:tr>
      <w:tr w:rsidR="0048415E" w:rsidRPr="00594374" w14:paraId="34510112"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3B718FC6" w14:textId="77777777" w:rsidR="0048415E" w:rsidRPr="007D4C53" w:rsidRDefault="0048415E" w:rsidP="0048415E">
            <w:pPr>
              <w:pStyle w:val="Corpsdetexte"/>
              <w:tabs>
                <w:tab w:val="num" w:pos="0"/>
              </w:tabs>
              <w:spacing w:after="0" w:line="240" w:lineRule="auto"/>
            </w:pPr>
            <w:proofErr w:type="spellStart"/>
            <w:r w:rsidRPr="007D4C53">
              <w:t>ReferenceCablePBO</w:t>
            </w:r>
            <w:proofErr w:type="spellEnd"/>
          </w:p>
        </w:tc>
        <w:tc>
          <w:tcPr>
            <w:tcW w:w="1719" w:type="pct"/>
            <w:tcBorders>
              <w:top w:val="single" w:sz="4" w:space="0" w:color="auto"/>
              <w:left w:val="single" w:sz="4" w:space="0" w:color="auto"/>
              <w:bottom w:val="single" w:sz="4" w:space="0" w:color="auto"/>
              <w:right w:val="single" w:sz="4" w:space="0" w:color="auto"/>
            </w:tcBorders>
          </w:tcPr>
          <w:p w14:paraId="0EA561B2" w14:textId="77777777" w:rsidR="0048415E" w:rsidRPr="007D4C53" w:rsidRDefault="0048415E" w:rsidP="0048415E">
            <w:pPr>
              <w:pStyle w:val="Corpsdetexte"/>
              <w:tabs>
                <w:tab w:val="num" w:pos="0"/>
              </w:tabs>
              <w:spacing w:after="0" w:line="240" w:lineRule="auto"/>
            </w:pPr>
            <w:r w:rsidRPr="007D4C53">
              <w:rPr>
                <w:bCs/>
              </w:rPr>
              <w:t xml:space="preserve">Identifiant du </w:t>
            </w:r>
            <w:proofErr w:type="spellStart"/>
            <w:r w:rsidRPr="007D4C53">
              <w:rPr>
                <w:bCs/>
              </w:rPr>
              <w:t>cable</w:t>
            </w:r>
            <w:proofErr w:type="spellEnd"/>
            <w:r w:rsidRPr="007D4C53">
              <w:rPr>
                <w:bCs/>
              </w:rPr>
              <w:t xml:space="preserve"> au PBO </w:t>
            </w:r>
            <w:r w:rsidRPr="007D4C53">
              <w:t>dans le référentiel de l’Opérateur d’Immeuble</w:t>
            </w:r>
          </w:p>
        </w:tc>
        <w:tc>
          <w:tcPr>
            <w:tcW w:w="1269" w:type="pct"/>
            <w:tcBorders>
              <w:top w:val="single" w:sz="4" w:space="0" w:color="auto"/>
              <w:left w:val="single" w:sz="4" w:space="0" w:color="auto"/>
              <w:bottom w:val="single" w:sz="4" w:space="0" w:color="auto"/>
              <w:right w:val="single" w:sz="4" w:space="0" w:color="auto"/>
            </w:tcBorders>
            <w:vAlign w:val="center"/>
          </w:tcPr>
          <w:p w14:paraId="79A19711" w14:textId="77777777" w:rsidR="0048415E" w:rsidRPr="002238CD" w:rsidRDefault="00653F25" w:rsidP="0048415E">
            <w:pPr>
              <w:pStyle w:val="Corpsdetexte"/>
              <w:tabs>
                <w:tab w:val="num" w:pos="0"/>
              </w:tabs>
              <w:spacing w:after="0" w:line="240" w:lineRule="auto"/>
              <w:jc w:val="center"/>
              <w:rPr>
                <w:color w:val="FF0000"/>
              </w:rPr>
            </w:pPr>
            <w:r w:rsidRPr="002238CD">
              <w:rPr>
                <w:rFonts w:ascii="Arial" w:hAnsi="Arial" w:cs="Arial"/>
                <w:sz w:val="20"/>
              </w:rPr>
              <w:t>alphanumérique</w:t>
            </w:r>
            <w:r w:rsidRPr="002238CD" w:rsidDel="00653F25">
              <w:rPr>
                <w:color w:val="FF0000"/>
              </w:rPr>
              <w:t xml:space="preserve"> </w:t>
            </w:r>
            <w:r w:rsidR="0048415E" w:rsidRPr="007D4C53">
              <w:t>(</w:t>
            </w:r>
            <w:r w:rsidR="00803549">
              <w:t>10</w:t>
            </w:r>
            <w:r w:rsidR="0048415E" w:rsidRPr="007D4C53">
              <w:t>0)</w:t>
            </w:r>
          </w:p>
        </w:tc>
        <w:tc>
          <w:tcPr>
            <w:tcW w:w="642" w:type="pct"/>
            <w:tcBorders>
              <w:top w:val="single" w:sz="4" w:space="0" w:color="auto"/>
              <w:left w:val="single" w:sz="4" w:space="0" w:color="auto"/>
              <w:bottom w:val="single" w:sz="4" w:space="0" w:color="auto"/>
              <w:right w:val="single" w:sz="4" w:space="0" w:color="auto"/>
            </w:tcBorders>
            <w:vAlign w:val="center"/>
          </w:tcPr>
          <w:p w14:paraId="472D6A3A" w14:textId="77777777" w:rsidR="0048415E" w:rsidRPr="002238CD" w:rsidRDefault="00227AF4" w:rsidP="0048415E">
            <w:pPr>
              <w:pStyle w:val="Corpsdetableau"/>
              <w:spacing w:before="0" w:after="0" w:line="240" w:lineRule="auto"/>
              <w:jc w:val="center"/>
            </w:pPr>
            <w:r w:rsidRPr="002238CD">
              <w:t>√</w:t>
            </w:r>
          </w:p>
        </w:tc>
      </w:tr>
      <w:tr w:rsidR="0048415E" w:rsidRPr="00594374" w14:paraId="1220B97F"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22A2ECC1" w14:textId="77777777" w:rsidR="0048415E" w:rsidRPr="00D531D5" w:rsidRDefault="0048415E" w:rsidP="0048415E">
            <w:pPr>
              <w:pStyle w:val="Corpsdetexte"/>
              <w:tabs>
                <w:tab w:val="num" w:pos="0"/>
              </w:tabs>
              <w:spacing w:after="0" w:line="240" w:lineRule="auto"/>
            </w:pPr>
            <w:proofErr w:type="spellStart"/>
            <w:r w:rsidRPr="00D531D5">
              <w:t>InformationTubePBO</w:t>
            </w:r>
            <w:proofErr w:type="spellEnd"/>
          </w:p>
        </w:tc>
        <w:tc>
          <w:tcPr>
            <w:tcW w:w="1719" w:type="pct"/>
            <w:tcBorders>
              <w:top w:val="single" w:sz="4" w:space="0" w:color="auto"/>
              <w:left w:val="single" w:sz="4" w:space="0" w:color="auto"/>
              <w:bottom w:val="single" w:sz="4" w:space="0" w:color="auto"/>
              <w:right w:val="single" w:sz="4" w:space="0" w:color="auto"/>
            </w:tcBorders>
          </w:tcPr>
          <w:p w14:paraId="5F615A17" w14:textId="77777777" w:rsidR="0048415E" w:rsidRPr="002238CD" w:rsidRDefault="0048415E" w:rsidP="0048415E">
            <w:pPr>
              <w:pStyle w:val="Corpsdetexte"/>
              <w:tabs>
                <w:tab w:val="num" w:pos="0"/>
              </w:tabs>
              <w:spacing w:after="0" w:line="240" w:lineRule="auto"/>
            </w:pPr>
            <w:r w:rsidRPr="002238CD">
              <w:t>Couleur du tube de la fibre au PBO</w:t>
            </w:r>
          </w:p>
        </w:tc>
        <w:tc>
          <w:tcPr>
            <w:tcW w:w="1269" w:type="pct"/>
            <w:tcBorders>
              <w:top w:val="single" w:sz="4" w:space="0" w:color="auto"/>
              <w:left w:val="single" w:sz="4" w:space="0" w:color="auto"/>
              <w:bottom w:val="single" w:sz="4" w:space="0" w:color="auto"/>
              <w:right w:val="single" w:sz="4" w:space="0" w:color="auto"/>
            </w:tcBorders>
            <w:vAlign w:val="center"/>
          </w:tcPr>
          <w:p w14:paraId="34CA041D" w14:textId="77777777" w:rsidR="0048415E" w:rsidRPr="002238CD" w:rsidRDefault="00653F25" w:rsidP="0048415E">
            <w:pPr>
              <w:pStyle w:val="Corpsdetexte"/>
              <w:tabs>
                <w:tab w:val="num" w:pos="0"/>
              </w:tabs>
              <w:spacing w:after="0" w:line="240" w:lineRule="auto"/>
              <w:jc w:val="center"/>
              <w:rPr>
                <w:color w:val="FF0000"/>
              </w:rPr>
            </w:pPr>
            <w:r w:rsidRPr="002238CD">
              <w:rPr>
                <w:rFonts w:ascii="Arial" w:hAnsi="Arial" w:cs="Arial"/>
                <w:sz w:val="20"/>
              </w:rPr>
              <w:t>alphanumérique</w:t>
            </w:r>
            <w:r w:rsidRPr="002238CD" w:rsidDel="00653F25">
              <w:rPr>
                <w:color w:val="FF0000"/>
              </w:rPr>
              <w:t xml:space="preserve"> </w:t>
            </w:r>
            <w:r w:rsidR="0048415E" w:rsidRPr="007D4C53">
              <w:t>(20)</w:t>
            </w:r>
          </w:p>
        </w:tc>
        <w:tc>
          <w:tcPr>
            <w:tcW w:w="642" w:type="pct"/>
            <w:tcBorders>
              <w:top w:val="single" w:sz="4" w:space="0" w:color="auto"/>
              <w:left w:val="single" w:sz="4" w:space="0" w:color="auto"/>
              <w:bottom w:val="single" w:sz="4" w:space="0" w:color="auto"/>
              <w:right w:val="single" w:sz="4" w:space="0" w:color="auto"/>
            </w:tcBorders>
            <w:vAlign w:val="center"/>
          </w:tcPr>
          <w:p w14:paraId="450CAB9F" w14:textId="77777777" w:rsidR="0048415E" w:rsidRPr="002238CD" w:rsidRDefault="0048415E" w:rsidP="0048415E">
            <w:pPr>
              <w:pStyle w:val="Corpsdetableau"/>
              <w:spacing w:before="0" w:after="0" w:line="240" w:lineRule="auto"/>
              <w:jc w:val="center"/>
            </w:pPr>
          </w:p>
        </w:tc>
      </w:tr>
      <w:tr w:rsidR="0048415E" w:rsidRPr="00594374" w14:paraId="48C9D26F"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0C790299" w14:textId="77777777" w:rsidR="0048415E" w:rsidRPr="00D531D5" w:rsidRDefault="0048415E" w:rsidP="0048415E">
            <w:pPr>
              <w:pStyle w:val="Corpsdetexte"/>
              <w:tabs>
                <w:tab w:val="num" w:pos="0"/>
              </w:tabs>
              <w:spacing w:after="0" w:line="240" w:lineRule="auto"/>
            </w:pPr>
            <w:proofErr w:type="spellStart"/>
            <w:r w:rsidRPr="00D531D5">
              <w:t>InformationFibrePBO</w:t>
            </w:r>
            <w:proofErr w:type="spellEnd"/>
          </w:p>
        </w:tc>
        <w:tc>
          <w:tcPr>
            <w:tcW w:w="1719" w:type="pct"/>
            <w:tcBorders>
              <w:top w:val="single" w:sz="4" w:space="0" w:color="auto"/>
              <w:left w:val="single" w:sz="4" w:space="0" w:color="auto"/>
              <w:bottom w:val="single" w:sz="4" w:space="0" w:color="auto"/>
              <w:right w:val="single" w:sz="4" w:space="0" w:color="auto"/>
            </w:tcBorders>
          </w:tcPr>
          <w:p w14:paraId="196569AC" w14:textId="77777777" w:rsidR="0048415E" w:rsidRPr="002238CD" w:rsidRDefault="0048415E" w:rsidP="0048415E">
            <w:pPr>
              <w:pStyle w:val="Corpsdetexte"/>
              <w:tabs>
                <w:tab w:val="num" w:pos="0"/>
              </w:tabs>
              <w:spacing w:after="0" w:line="240" w:lineRule="auto"/>
            </w:pPr>
            <w:r w:rsidRPr="002238CD">
              <w:t>Couleur de la fibre au PBO</w:t>
            </w:r>
          </w:p>
        </w:tc>
        <w:tc>
          <w:tcPr>
            <w:tcW w:w="1269" w:type="pct"/>
            <w:tcBorders>
              <w:top w:val="single" w:sz="4" w:space="0" w:color="auto"/>
              <w:left w:val="single" w:sz="4" w:space="0" w:color="auto"/>
              <w:bottom w:val="single" w:sz="4" w:space="0" w:color="auto"/>
              <w:right w:val="single" w:sz="4" w:space="0" w:color="auto"/>
            </w:tcBorders>
            <w:vAlign w:val="center"/>
          </w:tcPr>
          <w:p w14:paraId="6293A6E7" w14:textId="77777777" w:rsidR="0048415E" w:rsidRPr="002238CD" w:rsidRDefault="00653F25" w:rsidP="0048415E">
            <w:pPr>
              <w:pStyle w:val="Corpsdetexte"/>
              <w:tabs>
                <w:tab w:val="num" w:pos="0"/>
              </w:tabs>
              <w:spacing w:after="0" w:line="240" w:lineRule="auto"/>
              <w:jc w:val="center"/>
            </w:pPr>
            <w:r w:rsidRPr="007D4C53">
              <w:rPr>
                <w:rFonts w:ascii="Arial" w:hAnsi="Arial" w:cs="Arial"/>
                <w:sz w:val="20"/>
              </w:rPr>
              <w:t>alphanumérique</w:t>
            </w:r>
            <w:r w:rsidRPr="007D4C53" w:rsidDel="00653F25">
              <w:t xml:space="preserve"> </w:t>
            </w:r>
            <w:r w:rsidR="0048415E" w:rsidRPr="007D4C53">
              <w:t>(20)</w:t>
            </w:r>
          </w:p>
        </w:tc>
        <w:tc>
          <w:tcPr>
            <w:tcW w:w="642" w:type="pct"/>
            <w:tcBorders>
              <w:top w:val="single" w:sz="4" w:space="0" w:color="auto"/>
              <w:left w:val="single" w:sz="4" w:space="0" w:color="auto"/>
              <w:bottom w:val="single" w:sz="4" w:space="0" w:color="auto"/>
              <w:right w:val="single" w:sz="4" w:space="0" w:color="auto"/>
            </w:tcBorders>
            <w:vAlign w:val="center"/>
          </w:tcPr>
          <w:p w14:paraId="5576C754" w14:textId="77777777" w:rsidR="0048415E" w:rsidRPr="002238CD" w:rsidRDefault="0048415E" w:rsidP="0048415E">
            <w:pPr>
              <w:pStyle w:val="Corpsdetableau"/>
              <w:spacing w:before="0" w:after="0" w:line="240" w:lineRule="auto"/>
              <w:jc w:val="center"/>
            </w:pPr>
          </w:p>
        </w:tc>
      </w:tr>
      <w:tr w:rsidR="0048415E" w:rsidRPr="00017079" w14:paraId="40F11E12"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019ABBE7" w14:textId="77777777" w:rsidR="0048415E" w:rsidRPr="00D531D5" w:rsidRDefault="0048415E" w:rsidP="0048415E">
            <w:pPr>
              <w:pStyle w:val="Corpsdetexte"/>
              <w:tabs>
                <w:tab w:val="num" w:pos="0"/>
              </w:tabs>
              <w:spacing w:after="0" w:line="240" w:lineRule="auto"/>
            </w:pPr>
            <w:proofErr w:type="spellStart"/>
            <w:r w:rsidRPr="00D531D5">
              <w:t>EtatFibre</w:t>
            </w:r>
            <w:proofErr w:type="spellEnd"/>
          </w:p>
        </w:tc>
        <w:tc>
          <w:tcPr>
            <w:tcW w:w="1719" w:type="pct"/>
            <w:tcBorders>
              <w:top w:val="single" w:sz="4" w:space="0" w:color="auto"/>
              <w:left w:val="single" w:sz="4" w:space="0" w:color="auto"/>
              <w:bottom w:val="single" w:sz="4" w:space="0" w:color="auto"/>
              <w:right w:val="single" w:sz="4" w:space="0" w:color="auto"/>
            </w:tcBorders>
          </w:tcPr>
          <w:p w14:paraId="28273CA6" w14:textId="77777777" w:rsidR="0048415E" w:rsidRPr="00D531D5" w:rsidRDefault="0048415E" w:rsidP="0048415E">
            <w:pPr>
              <w:pStyle w:val="Corpsdetexte"/>
              <w:spacing w:after="0"/>
              <w:rPr>
                <w:rStyle w:val="tx1"/>
                <w:rFonts w:cs="Arial"/>
                <w:b w:val="0"/>
              </w:rPr>
            </w:pPr>
            <w:r w:rsidRPr="00D531D5">
              <w:rPr>
                <w:rStyle w:val="tx1"/>
                <w:rFonts w:cs="Arial"/>
                <w:b w:val="0"/>
              </w:rPr>
              <w:t>Etat de la fibre en Ingénierie mono-fibre</w:t>
            </w:r>
          </w:p>
          <w:p w14:paraId="044E7AD6" w14:textId="77777777" w:rsidR="0048415E" w:rsidRPr="00D531D5" w:rsidRDefault="0048415E" w:rsidP="0048415E">
            <w:pPr>
              <w:pStyle w:val="Corpsdetexte"/>
              <w:spacing w:after="0"/>
              <w:rPr>
                <w:rStyle w:val="tx1"/>
                <w:rFonts w:cs="Arial"/>
                <w:b w:val="0"/>
              </w:rPr>
            </w:pPr>
            <w:r w:rsidRPr="00D531D5">
              <w:rPr>
                <w:rStyle w:val="tx1"/>
                <w:rFonts w:cs="Arial"/>
                <w:b w:val="0"/>
              </w:rPr>
              <w:t>Le type simple de ce champ correspond à un « string » limité aux valeurs suivantes :</w:t>
            </w:r>
          </w:p>
          <w:p w14:paraId="51CB0A24" w14:textId="77777777" w:rsidR="0048415E" w:rsidRPr="00D531D5" w:rsidRDefault="0048415E" w:rsidP="0048415E">
            <w:pPr>
              <w:pStyle w:val="Corpsdetexte"/>
              <w:spacing w:after="0"/>
            </w:pPr>
            <w:r w:rsidRPr="00D531D5">
              <w:rPr>
                <w:rStyle w:val="tx1"/>
                <w:rFonts w:cs="Arial"/>
                <w:b w:val="0"/>
              </w:rPr>
              <w:t xml:space="preserve">- </w:t>
            </w:r>
            <w:r w:rsidRPr="00D531D5">
              <w:t>fibre disponible</w:t>
            </w:r>
          </w:p>
          <w:p w14:paraId="7550F794" w14:textId="77777777" w:rsidR="0048415E" w:rsidRPr="00D531D5" w:rsidRDefault="0048415E" w:rsidP="0048415E">
            <w:pPr>
              <w:pStyle w:val="Corpsdetexte"/>
              <w:spacing w:after="0"/>
            </w:pPr>
            <w:r w:rsidRPr="00D531D5">
              <w:t>- fibre dédiée disponible</w:t>
            </w:r>
          </w:p>
          <w:p w14:paraId="3E36F1E3" w14:textId="77777777" w:rsidR="0048415E" w:rsidRDefault="0048415E" w:rsidP="0048415E">
            <w:pPr>
              <w:pStyle w:val="Corpsdetexte"/>
              <w:spacing w:after="0"/>
            </w:pPr>
            <w:r w:rsidRPr="00D531D5">
              <w:t>- fibre réservée</w:t>
            </w:r>
          </w:p>
          <w:p w14:paraId="5CEA5486" w14:textId="77777777" w:rsidR="008B481E" w:rsidRPr="00D531D5" w:rsidRDefault="008B481E" w:rsidP="0048415E">
            <w:pPr>
              <w:pStyle w:val="Corpsdetexte"/>
              <w:spacing w:after="0"/>
              <w:rPr>
                <w:color w:val="FF0000"/>
              </w:rPr>
            </w:pPr>
            <w:r w:rsidRPr="008B481E">
              <w:t>- fibre dédiée réservée</w:t>
            </w:r>
          </w:p>
          <w:p w14:paraId="24B98853" w14:textId="77777777" w:rsidR="0048415E" w:rsidRDefault="0048415E" w:rsidP="0048415E">
            <w:pPr>
              <w:pStyle w:val="Corpsdetexte"/>
              <w:spacing w:after="0"/>
            </w:pPr>
            <w:r w:rsidRPr="00D531D5">
              <w:t>- fibre occupée</w:t>
            </w:r>
          </w:p>
          <w:p w14:paraId="7CAFA45A" w14:textId="77777777" w:rsidR="008B481E" w:rsidRPr="00D531D5" w:rsidRDefault="008B481E" w:rsidP="0048415E">
            <w:pPr>
              <w:pStyle w:val="Corpsdetexte"/>
              <w:spacing w:after="0"/>
            </w:pPr>
            <w:r>
              <w:t>- fibre dédiée occupée</w:t>
            </w:r>
          </w:p>
          <w:p w14:paraId="7941067B" w14:textId="77777777" w:rsidR="0048415E" w:rsidRDefault="0048415E" w:rsidP="0048415E">
            <w:pPr>
              <w:pStyle w:val="Corpsdetexte"/>
              <w:tabs>
                <w:tab w:val="num" w:pos="0"/>
              </w:tabs>
              <w:spacing w:after="0" w:line="240" w:lineRule="auto"/>
            </w:pPr>
            <w:r w:rsidRPr="00D531D5">
              <w:t>- fibre hors service</w:t>
            </w:r>
          </w:p>
          <w:p w14:paraId="4EA28B34" w14:textId="77777777" w:rsidR="008B481E" w:rsidRPr="00D531D5" w:rsidRDefault="008B481E" w:rsidP="0048415E">
            <w:pPr>
              <w:pStyle w:val="Corpsdetexte"/>
              <w:tabs>
                <w:tab w:val="num" w:pos="0"/>
              </w:tabs>
              <w:spacing w:after="0" w:line="240" w:lineRule="auto"/>
            </w:pPr>
            <w:r>
              <w:t>- fibre dédiée hors service</w:t>
            </w:r>
          </w:p>
        </w:tc>
        <w:tc>
          <w:tcPr>
            <w:tcW w:w="1269" w:type="pct"/>
            <w:tcBorders>
              <w:top w:val="single" w:sz="4" w:space="0" w:color="auto"/>
              <w:left w:val="single" w:sz="4" w:space="0" w:color="auto"/>
              <w:bottom w:val="single" w:sz="4" w:space="0" w:color="auto"/>
              <w:right w:val="single" w:sz="4" w:space="0" w:color="auto"/>
            </w:tcBorders>
            <w:vAlign w:val="center"/>
          </w:tcPr>
          <w:p w14:paraId="4CC320BB" w14:textId="77777777" w:rsidR="0048415E" w:rsidRPr="00D531D5" w:rsidRDefault="0048415E" w:rsidP="0048415E">
            <w:pPr>
              <w:pStyle w:val="Corpsdetexte"/>
              <w:tabs>
                <w:tab w:val="num" w:pos="0"/>
              </w:tabs>
              <w:spacing w:after="0" w:line="240" w:lineRule="auto"/>
              <w:jc w:val="center"/>
            </w:pPr>
            <w:proofErr w:type="spellStart"/>
            <w:r w:rsidRPr="00D531D5">
              <w:t>EtatFibreType</w:t>
            </w:r>
            <w:proofErr w:type="spellEnd"/>
          </w:p>
        </w:tc>
        <w:tc>
          <w:tcPr>
            <w:tcW w:w="642" w:type="pct"/>
            <w:tcBorders>
              <w:top w:val="single" w:sz="4" w:space="0" w:color="auto"/>
              <w:left w:val="single" w:sz="4" w:space="0" w:color="auto"/>
              <w:bottom w:val="single" w:sz="4" w:space="0" w:color="auto"/>
              <w:right w:val="single" w:sz="4" w:space="0" w:color="auto"/>
            </w:tcBorders>
            <w:vAlign w:val="center"/>
          </w:tcPr>
          <w:p w14:paraId="74CB93C7" w14:textId="77777777" w:rsidR="0048415E" w:rsidRPr="00D531D5" w:rsidRDefault="0048415E" w:rsidP="0048415E">
            <w:pPr>
              <w:pStyle w:val="Corpsdetableau"/>
              <w:spacing w:after="0" w:line="240" w:lineRule="auto"/>
            </w:pPr>
          </w:p>
        </w:tc>
      </w:tr>
      <w:tr w:rsidR="0048415E" w:rsidRPr="00017079" w14:paraId="7AA6A330" w14:textId="77777777" w:rsidTr="007644E2">
        <w:trPr>
          <w:cantSplit/>
        </w:trPr>
        <w:tc>
          <w:tcPr>
            <w:tcW w:w="1331" w:type="pct"/>
            <w:tcBorders>
              <w:top w:val="single" w:sz="4" w:space="0" w:color="auto"/>
              <w:left w:val="single" w:sz="4" w:space="0" w:color="auto"/>
              <w:bottom w:val="single" w:sz="4" w:space="0" w:color="auto"/>
              <w:right w:val="single" w:sz="4" w:space="0" w:color="auto"/>
            </w:tcBorders>
            <w:vAlign w:val="center"/>
          </w:tcPr>
          <w:p w14:paraId="7D1B7E37" w14:textId="77777777" w:rsidR="0048415E" w:rsidRPr="00D531D5" w:rsidRDefault="0048415E" w:rsidP="0048415E">
            <w:pPr>
              <w:pStyle w:val="Corpsdetexte"/>
              <w:tabs>
                <w:tab w:val="num" w:pos="0"/>
              </w:tabs>
              <w:spacing w:after="0" w:line="240" w:lineRule="auto"/>
            </w:pPr>
            <w:proofErr w:type="spellStart"/>
            <w:r w:rsidRPr="00D531D5">
              <w:t>ReferencePrise</w:t>
            </w:r>
            <w:proofErr w:type="spellEnd"/>
          </w:p>
        </w:tc>
        <w:tc>
          <w:tcPr>
            <w:tcW w:w="1719" w:type="pct"/>
            <w:tcBorders>
              <w:top w:val="single" w:sz="4" w:space="0" w:color="auto"/>
              <w:left w:val="single" w:sz="4" w:space="0" w:color="auto"/>
              <w:bottom w:val="single" w:sz="4" w:space="0" w:color="auto"/>
              <w:right w:val="single" w:sz="4" w:space="0" w:color="auto"/>
            </w:tcBorders>
          </w:tcPr>
          <w:p w14:paraId="22C5F07B" w14:textId="77777777" w:rsidR="0048415E" w:rsidRPr="002238CD" w:rsidRDefault="0048415E" w:rsidP="0048415E">
            <w:pPr>
              <w:pStyle w:val="Corpsdetexte"/>
              <w:tabs>
                <w:tab w:val="num" w:pos="0"/>
              </w:tabs>
              <w:spacing w:after="0" w:line="240" w:lineRule="auto"/>
            </w:pPr>
            <w:r w:rsidRPr="002238CD">
              <w:t>Numéro de la PTO attribuée</w:t>
            </w:r>
          </w:p>
        </w:tc>
        <w:tc>
          <w:tcPr>
            <w:tcW w:w="1269" w:type="pct"/>
            <w:tcBorders>
              <w:top w:val="single" w:sz="4" w:space="0" w:color="auto"/>
              <w:left w:val="single" w:sz="4" w:space="0" w:color="auto"/>
              <w:bottom w:val="single" w:sz="4" w:space="0" w:color="auto"/>
              <w:right w:val="single" w:sz="4" w:space="0" w:color="auto"/>
            </w:tcBorders>
            <w:vAlign w:val="center"/>
          </w:tcPr>
          <w:p w14:paraId="1EA752C3" w14:textId="77777777" w:rsidR="0048415E" w:rsidRPr="002238CD" w:rsidRDefault="00653F25" w:rsidP="0048415E">
            <w:pPr>
              <w:pStyle w:val="Corpsdetexte"/>
              <w:tabs>
                <w:tab w:val="num" w:pos="0"/>
              </w:tabs>
              <w:spacing w:after="0" w:line="240" w:lineRule="auto"/>
              <w:jc w:val="center"/>
            </w:pPr>
            <w:r w:rsidRPr="002238CD">
              <w:rPr>
                <w:rFonts w:ascii="Arial" w:hAnsi="Arial" w:cs="Arial"/>
                <w:sz w:val="20"/>
              </w:rPr>
              <w:t>alphanumérique</w:t>
            </w:r>
            <w:r w:rsidRPr="002238CD" w:rsidDel="00653F25">
              <w:t xml:space="preserve"> </w:t>
            </w:r>
            <w:r w:rsidR="0048415E" w:rsidRPr="002238CD">
              <w:t>(30)</w:t>
            </w:r>
          </w:p>
        </w:tc>
        <w:tc>
          <w:tcPr>
            <w:tcW w:w="642" w:type="pct"/>
            <w:tcBorders>
              <w:top w:val="single" w:sz="4" w:space="0" w:color="auto"/>
              <w:left w:val="single" w:sz="4" w:space="0" w:color="auto"/>
              <w:bottom w:val="single" w:sz="4" w:space="0" w:color="auto"/>
              <w:right w:val="single" w:sz="4" w:space="0" w:color="auto"/>
            </w:tcBorders>
            <w:vAlign w:val="center"/>
          </w:tcPr>
          <w:p w14:paraId="141EBF89" w14:textId="77777777" w:rsidR="0048415E" w:rsidRPr="002238CD" w:rsidRDefault="0048415E" w:rsidP="0048415E">
            <w:pPr>
              <w:pStyle w:val="Corpsdetableau"/>
              <w:spacing w:after="0" w:line="240" w:lineRule="auto"/>
              <w:jc w:val="center"/>
            </w:pPr>
            <w:r w:rsidRPr="002238CD">
              <w:t>√</w:t>
            </w:r>
          </w:p>
        </w:tc>
      </w:tr>
    </w:tbl>
    <w:p w14:paraId="65CF6005" w14:textId="77777777" w:rsidR="00082644" w:rsidRPr="002A2667" w:rsidRDefault="00082644" w:rsidP="00C21464">
      <w:pPr>
        <w:pStyle w:val="Style3"/>
      </w:pPr>
      <w:bookmarkStart w:id="171" w:name="_Toc506802727"/>
      <w:bookmarkStart w:id="172" w:name="_Toc523304977"/>
      <w:proofErr w:type="spellStart"/>
      <w:r>
        <w:t>PositionPm</w:t>
      </w:r>
      <w:r w:rsidRPr="002A2667">
        <w:t>Type</w:t>
      </w:r>
      <w:bookmarkEnd w:id="171"/>
      <w:bookmarkEnd w:id="172"/>
      <w:proofErr w:type="spellEnd"/>
    </w:p>
    <w:p w14:paraId="5FA39C1F" w14:textId="77777777" w:rsidR="00082644" w:rsidRPr="002A2667" w:rsidRDefault="00082644" w:rsidP="00082644">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082644" w:rsidRPr="00594374" w14:paraId="64FB2E92" w14:textId="77777777" w:rsidTr="00082644">
        <w:trPr>
          <w:cantSplit/>
          <w:trHeight w:val="326"/>
          <w:tblHeader/>
        </w:trPr>
        <w:tc>
          <w:tcPr>
            <w:tcW w:w="1341" w:type="pct"/>
            <w:shd w:val="clear" w:color="auto" w:fill="7ACFEA"/>
            <w:vAlign w:val="center"/>
          </w:tcPr>
          <w:p w14:paraId="22A93837"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50DE5F7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E01F927"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CC03698"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B3568" w:rsidRPr="00594374" w14:paraId="4F94DA8C" w14:textId="77777777" w:rsidTr="00D531D5">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3369093" w14:textId="77777777" w:rsidR="000B3568" w:rsidRDefault="000B3568" w:rsidP="000B3568">
            <w:pPr>
              <w:pStyle w:val="Corpsdetexte"/>
              <w:tabs>
                <w:tab w:val="num" w:pos="0"/>
              </w:tabs>
              <w:spacing w:after="0" w:line="240" w:lineRule="auto"/>
            </w:pPr>
            <w:proofErr w:type="spellStart"/>
            <w:r>
              <w:t>NomModulePM</w:t>
            </w:r>
            <w:proofErr w:type="spellEnd"/>
          </w:p>
        </w:tc>
        <w:tc>
          <w:tcPr>
            <w:tcW w:w="1733" w:type="pct"/>
            <w:tcBorders>
              <w:top w:val="single" w:sz="4" w:space="0" w:color="auto"/>
              <w:left w:val="single" w:sz="4" w:space="0" w:color="auto"/>
              <w:bottom w:val="single" w:sz="4" w:space="0" w:color="auto"/>
              <w:right w:val="single" w:sz="4" w:space="0" w:color="auto"/>
            </w:tcBorders>
          </w:tcPr>
          <w:p w14:paraId="2F5522B5" w14:textId="77777777" w:rsidR="000B3568" w:rsidRPr="002A2667" w:rsidRDefault="008D1029" w:rsidP="000B3568">
            <w:pPr>
              <w:pStyle w:val="Corpsdetexte"/>
              <w:tabs>
                <w:tab w:val="num" w:pos="0"/>
              </w:tabs>
              <w:spacing w:after="0" w:line="240" w:lineRule="auto"/>
            </w:pPr>
            <w:r>
              <w:t>Référence du Module au PM</w:t>
            </w:r>
          </w:p>
        </w:tc>
        <w:tc>
          <w:tcPr>
            <w:tcW w:w="1279" w:type="pct"/>
            <w:tcBorders>
              <w:top w:val="single" w:sz="4" w:space="0" w:color="auto"/>
              <w:left w:val="single" w:sz="4" w:space="0" w:color="auto"/>
              <w:bottom w:val="single" w:sz="4" w:space="0" w:color="auto"/>
              <w:right w:val="single" w:sz="4" w:space="0" w:color="auto"/>
            </w:tcBorders>
          </w:tcPr>
          <w:p w14:paraId="70214248" w14:textId="76628B5B" w:rsidR="000B3568" w:rsidRPr="00916ED1" w:rsidRDefault="000B3568" w:rsidP="000B3568">
            <w:pPr>
              <w:pStyle w:val="Corpsdetexte"/>
              <w:tabs>
                <w:tab w:val="num" w:pos="0"/>
              </w:tabs>
              <w:spacing w:after="0" w:line="240" w:lineRule="auto"/>
              <w:jc w:val="center"/>
            </w:pPr>
            <w:proofErr w:type="spellStart"/>
            <w:r w:rsidRPr="00916ED1">
              <w:t>Alphanumerique</w:t>
            </w:r>
            <w:proofErr w:type="spellEnd"/>
            <w:r w:rsidR="00FE0D41"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46F8BDC4" w14:textId="77777777" w:rsidR="000B3568" w:rsidRPr="001B356A" w:rsidRDefault="000B3568" w:rsidP="000B3568">
            <w:pPr>
              <w:pStyle w:val="Corpsdetableau"/>
              <w:spacing w:before="0" w:after="0" w:line="240" w:lineRule="auto"/>
              <w:jc w:val="center"/>
            </w:pPr>
          </w:p>
        </w:tc>
      </w:tr>
      <w:tr w:rsidR="000B3568" w:rsidRPr="00594374" w14:paraId="08A1FBE1" w14:textId="77777777" w:rsidTr="00D531D5">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C911E9A" w14:textId="77777777" w:rsidR="000B3568" w:rsidRDefault="000B3568" w:rsidP="000B3568">
            <w:pPr>
              <w:pStyle w:val="Corpsdetexte"/>
              <w:tabs>
                <w:tab w:val="num" w:pos="0"/>
              </w:tabs>
              <w:spacing w:after="0" w:line="240" w:lineRule="auto"/>
            </w:pPr>
            <w:proofErr w:type="spellStart"/>
            <w:r>
              <w:t>PositionModulePM</w:t>
            </w:r>
            <w:proofErr w:type="spellEnd"/>
          </w:p>
        </w:tc>
        <w:tc>
          <w:tcPr>
            <w:tcW w:w="1733" w:type="pct"/>
            <w:tcBorders>
              <w:top w:val="single" w:sz="4" w:space="0" w:color="auto"/>
              <w:left w:val="single" w:sz="4" w:space="0" w:color="auto"/>
              <w:bottom w:val="single" w:sz="4" w:space="0" w:color="auto"/>
              <w:right w:val="single" w:sz="4" w:space="0" w:color="auto"/>
            </w:tcBorders>
          </w:tcPr>
          <w:p w14:paraId="064FC973" w14:textId="77777777" w:rsidR="000B3568" w:rsidRPr="002A2667" w:rsidRDefault="008D1029" w:rsidP="000B3568">
            <w:pPr>
              <w:pStyle w:val="Corpsdetexte"/>
              <w:tabs>
                <w:tab w:val="num" w:pos="0"/>
              </w:tabs>
              <w:spacing w:after="0" w:line="240" w:lineRule="auto"/>
            </w:pPr>
            <w:r>
              <w:t>Nom du connecteur sur le module</w:t>
            </w:r>
          </w:p>
        </w:tc>
        <w:tc>
          <w:tcPr>
            <w:tcW w:w="1279" w:type="pct"/>
            <w:tcBorders>
              <w:top w:val="single" w:sz="4" w:space="0" w:color="auto"/>
              <w:left w:val="single" w:sz="4" w:space="0" w:color="auto"/>
              <w:bottom w:val="single" w:sz="4" w:space="0" w:color="auto"/>
              <w:right w:val="single" w:sz="4" w:space="0" w:color="auto"/>
            </w:tcBorders>
          </w:tcPr>
          <w:p w14:paraId="3DEFE98A" w14:textId="3CE26521" w:rsidR="000B3568" w:rsidRPr="00916ED1" w:rsidRDefault="00FB6C23" w:rsidP="000B3568">
            <w:pPr>
              <w:pStyle w:val="Corpsdetexte"/>
              <w:tabs>
                <w:tab w:val="num" w:pos="0"/>
              </w:tabs>
              <w:spacing w:after="0" w:line="240" w:lineRule="auto"/>
              <w:jc w:val="center"/>
            </w:pPr>
            <w:proofErr w:type="spellStart"/>
            <w:r w:rsidRPr="00916ED1">
              <w:t>Alphan</w:t>
            </w:r>
            <w:r w:rsidR="000B3568" w:rsidRPr="00916ED1">
              <w:t>umerique</w:t>
            </w:r>
            <w:proofErr w:type="spellEnd"/>
            <w:r w:rsidR="00B74E3E" w:rsidRPr="00916ED1">
              <w:t xml:space="preserve"> (256)</w:t>
            </w:r>
          </w:p>
          <w:p w14:paraId="37DF25C8" w14:textId="77777777" w:rsidR="000B3568" w:rsidRPr="00916ED1" w:rsidRDefault="000B3568" w:rsidP="000B3568">
            <w:pPr>
              <w:pStyle w:val="Corpsdetexte"/>
              <w:tabs>
                <w:tab w:val="num" w:pos="0"/>
              </w:tabs>
              <w:spacing w:after="0" w:line="240" w:lineRule="auto"/>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06B92A8C" w14:textId="77777777" w:rsidR="000B3568" w:rsidRPr="001B356A" w:rsidRDefault="000B3568" w:rsidP="000B3568">
            <w:pPr>
              <w:pStyle w:val="Corpsdetableau"/>
              <w:spacing w:before="0" w:after="0" w:line="240" w:lineRule="auto"/>
              <w:jc w:val="center"/>
            </w:pPr>
          </w:p>
        </w:tc>
      </w:tr>
      <w:tr w:rsidR="000B3568" w:rsidRPr="00594374" w14:paraId="05C49BF5"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494890FF" w14:textId="77777777" w:rsidR="000B3568" w:rsidRDefault="000B3568" w:rsidP="000B3568">
            <w:pPr>
              <w:pStyle w:val="Corpsdetexte"/>
              <w:tabs>
                <w:tab w:val="num" w:pos="0"/>
              </w:tabs>
              <w:spacing w:after="0" w:line="240" w:lineRule="auto"/>
            </w:pPr>
            <w:proofErr w:type="spellStart"/>
            <w:r>
              <w:t>ReferenceCableModulePM</w:t>
            </w:r>
            <w:proofErr w:type="spellEnd"/>
          </w:p>
        </w:tc>
        <w:tc>
          <w:tcPr>
            <w:tcW w:w="1733" w:type="pct"/>
            <w:tcBorders>
              <w:top w:val="single" w:sz="4" w:space="0" w:color="auto"/>
              <w:left w:val="single" w:sz="4" w:space="0" w:color="auto"/>
              <w:bottom w:val="single" w:sz="4" w:space="0" w:color="auto"/>
              <w:right w:val="single" w:sz="4" w:space="0" w:color="auto"/>
            </w:tcBorders>
          </w:tcPr>
          <w:p w14:paraId="7FEF718E" w14:textId="77777777" w:rsidR="000B3568" w:rsidRPr="002A2667" w:rsidRDefault="008D1029" w:rsidP="000B3568">
            <w:pPr>
              <w:pStyle w:val="Corpsdetexte"/>
              <w:tabs>
                <w:tab w:val="num" w:pos="0"/>
              </w:tabs>
              <w:spacing w:after="0" w:line="240" w:lineRule="auto"/>
            </w:pPr>
            <w:r>
              <w:t>Référence du câble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1FE45C82" w14:textId="4F55C67A" w:rsidR="000B3568" w:rsidRPr="00916ED1" w:rsidRDefault="00A876F8" w:rsidP="00A876F8">
            <w:pPr>
              <w:pStyle w:val="Corpsdetexte"/>
              <w:tabs>
                <w:tab w:val="num" w:pos="0"/>
              </w:tabs>
              <w:spacing w:after="0" w:line="240" w:lineRule="auto"/>
              <w:jc w:val="center"/>
            </w:pPr>
            <w:proofErr w:type="spellStart"/>
            <w:r w:rsidRPr="00916ED1">
              <w:t>Alphanumerique</w:t>
            </w:r>
            <w:proofErr w:type="spellEnd"/>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16BDADE3" w14:textId="77777777" w:rsidR="000B3568" w:rsidRPr="001B356A" w:rsidRDefault="000B3568" w:rsidP="000B3568">
            <w:pPr>
              <w:pStyle w:val="Corpsdetableau"/>
              <w:spacing w:before="0" w:after="0" w:line="240" w:lineRule="auto"/>
              <w:jc w:val="center"/>
            </w:pPr>
            <w:r w:rsidRPr="00B01F4C">
              <w:t>√</w:t>
            </w:r>
          </w:p>
        </w:tc>
      </w:tr>
      <w:tr w:rsidR="000B3568" w:rsidRPr="00594374" w14:paraId="564D8B5D"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629FCC36" w14:textId="77777777" w:rsidR="000B3568" w:rsidRDefault="000B3568" w:rsidP="000B3568">
            <w:pPr>
              <w:pStyle w:val="Corpsdetexte"/>
              <w:tabs>
                <w:tab w:val="num" w:pos="0"/>
              </w:tabs>
              <w:spacing w:after="0" w:line="240" w:lineRule="auto"/>
            </w:pPr>
            <w:proofErr w:type="spellStart"/>
            <w:r>
              <w:t>InfoTubeModulePM</w:t>
            </w:r>
            <w:proofErr w:type="spellEnd"/>
          </w:p>
        </w:tc>
        <w:tc>
          <w:tcPr>
            <w:tcW w:w="1733" w:type="pct"/>
            <w:tcBorders>
              <w:top w:val="single" w:sz="4" w:space="0" w:color="auto"/>
              <w:left w:val="single" w:sz="4" w:space="0" w:color="auto"/>
              <w:bottom w:val="single" w:sz="4" w:space="0" w:color="auto"/>
              <w:right w:val="single" w:sz="4" w:space="0" w:color="auto"/>
            </w:tcBorders>
          </w:tcPr>
          <w:p w14:paraId="276A1507" w14:textId="77777777" w:rsidR="000B3568" w:rsidRPr="002A2667" w:rsidRDefault="008D1029" w:rsidP="000B3568">
            <w:pPr>
              <w:pStyle w:val="Corpsdetexte"/>
              <w:tabs>
                <w:tab w:val="num" w:pos="0"/>
              </w:tabs>
              <w:spacing w:after="0" w:line="240" w:lineRule="auto"/>
            </w:pPr>
            <w:r>
              <w:t>Tube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2BB5661E" w14:textId="770CB5D0" w:rsidR="000B3568" w:rsidRPr="00916ED1" w:rsidRDefault="00A876F8" w:rsidP="00A876F8">
            <w:pPr>
              <w:pStyle w:val="Corpsdetexte"/>
              <w:tabs>
                <w:tab w:val="num" w:pos="0"/>
              </w:tabs>
              <w:spacing w:after="0" w:line="240" w:lineRule="auto"/>
              <w:jc w:val="center"/>
            </w:pPr>
            <w:proofErr w:type="spellStart"/>
            <w:r w:rsidRPr="00916ED1">
              <w:t>Alphanumerique</w:t>
            </w:r>
            <w:proofErr w:type="spellEnd"/>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691B45B1" w14:textId="77777777" w:rsidR="000B3568" w:rsidRPr="001B356A" w:rsidRDefault="000B3568" w:rsidP="000B3568">
            <w:pPr>
              <w:pStyle w:val="Corpsdetableau"/>
              <w:spacing w:before="0" w:after="0" w:line="240" w:lineRule="auto"/>
              <w:jc w:val="center"/>
            </w:pPr>
            <w:r w:rsidRPr="00B01F4C">
              <w:t>√</w:t>
            </w:r>
          </w:p>
        </w:tc>
      </w:tr>
      <w:tr w:rsidR="000B3568" w:rsidRPr="00594374" w14:paraId="16B206A1"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7E8567C" w14:textId="77777777" w:rsidR="000B3568" w:rsidRDefault="000B3568" w:rsidP="000B3568">
            <w:pPr>
              <w:pStyle w:val="Corpsdetexte"/>
              <w:tabs>
                <w:tab w:val="num" w:pos="0"/>
              </w:tabs>
              <w:spacing w:after="0" w:line="240" w:lineRule="auto"/>
            </w:pPr>
            <w:proofErr w:type="spellStart"/>
            <w:r>
              <w:t>InfoFibreModulePM</w:t>
            </w:r>
            <w:proofErr w:type="spellEnd"/>
          </w:p>
        </w:tc>
        <w:tc>
          <w:tcPr>
            <w:tcW w:w="1733" w:type="pct"/>
            <w:tcBorders>
              <w:top w:val="single" w:sz="4" w:space="0" w:color="auto"/>
              <w:left w:val="single" w:sz="4" w:space="0" w:color="auto"/>
              <w:bottom w:val="single" w:sz="4" w:space="0" w:color="auto"/>
              <w:right w:val="single" w:sz="4" w:space="0" w:color="auto"/>
            </w:tcBorders>
          </w:tcPr>
          <w:p w14:paraId="274ABBE0" w14:textId="77777777" w:rsidR="000B3568" w:rsidRPr="002A2667" w:rsidRDefault="008D1029" w:rsidP="000B3568">
            <w:pPr>
              <w:pStyle w:val="Corpsdetexte"/>
              <w:tabs>
                <w:tab w:val="num" w:pos="0"/>
              </w:tabs>
              <w:spacing w:after="0" w:line="240" w:lineRule="auto"/>
            </w:pPr>
            <w:r>
              <w:t>Fibre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79163858" w14:textId="7C2C93C7" w:rsidR="000B3568" w:rsidRPr="00916ED1" w:rsidRDefault="00A876F8" w:rsidP="00A876F8">
            <w:pPr>
              <w:pStyle w:val="Corpsdetexte"/>
              <w:tabs>
                <w:tab w:val="num" w:pos="0"/>
              </w:tabs>
              <w:spacing w:after="0" w:line="240" w:lineRule="auto"/>
              <w:jc w:val="center"/>
            </w:pPr>
            <w:proofErr w:type="spellStart"/>
            <w:r w:rsidRPr="00916ED1">
              <w:t>Alphanumerique</w:t>
            </w:r>
            <w:proofErr w:type="spellEnd"/>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647C7C1B" w14:textId="77777777" w:rsidR="000B3568" w:rsidRPr="001B356A" w:rsidRDefault="000B3568" w:rsidP="000B3568">
            <w:pPr>
              <w:pStyle w:val="Corpsdetableau"/>
              <w:spacing w:before="0" w:after="0" w:line="240" w:lineRule="auto"/>
              <w:jc w:val="center"/>
            </w:pPr>
            <w:r w:rsidRPr="00B01F4C">
              <w:t>√</w:t>
            </w:r>
          </w:p>
        </w:tc>
      </w:tr>
    </w:tbl>
    <w:p w14:paraId="46B51AC4" w14:textId="77777777" w:rsidR="00082644" w:rsidRDefault="00082644" w:rsidP="00082644">
      <w:pPr>
        <w:spacing w:after="120" w:line="20" w:lineRule="atLeast"/>
        <w:ind w:left="1276"/>
        <w:rPr>
          <w:rFonts w:ascii="Arial" w:hAnsi="Arial" w:cs="Arial"/>
          <w:sz w:val="24"/>
        </w:rPr>
      </w:pPr>
    </w:p>
    <w:p w14:paraId="2CD0A799" w14:textId="77777777" w:rsidR="00C21464" w:rsidRPr="002A2667" w:rsidRDefault="00C21464" w:rsidP="006A08D5">
      <w:pPr>
        <w:pStyle w:val="Style3"/>
      </w:pPr>
      <w:bookmarkStart w:id="173" w:name="_Toc506802728"/>
      <w:bookmarkStart w:id="174" w:name="_Toc523304978"/>
      <w:bookmarkStart w:id="175" w:name="_Hlk505104923"/>
      <w:proofErr w:type="spellStart"/>
      <w:r>
        <w:t>ListeRoutesOptiques</w:t>
      </w:r>
      <w:bookmarkEnd w:id="173"/>
      <w:bookmarkEnd w:id="17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C21464" w:rsidRPr="00594374" w14:paraId="22405C7E" w14:textId="77777777" w:rsidTr="00C21464">
        <w:trPr>
          <w:cantSplit/>
          <w:trHeight w:val="326"/>
          <w:tblHeader/>
        </w:trPr>
        <w:tc>
          <w:tcPr>
            <w:tcW w:w="1341" w:type="pct"/>
            <w:shd w:val="clear" w:color="auto" w:fill="7ACFEA"/>
            <w:vAlign w:val="center"/>
          </w:tcPr>
          <w:p w14:paraId="5BBA5C9E"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177FF08B"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23BC17D"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97AACB4"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OPTIONNEL</w:t>
            </w:r>
          </w:p>
        </w:tc>
      </w:tr>
      <w:tr w:rsidR="00C21464" w:rsidRPr="00594374" w14:paraId="30E2E511" w14:textId="77777777" w:rsidTr="00C2146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A292538" w14:textId="77777777" w:rsidR="00C21464" w:rsidRDefault="00C21464" w:rsidP="00C21464">
            <w:pPr>
              <w:pStyle w:val="Corpsdetexte"/>
              <w:tabs>
                <w:tab w:val="num" w:pos="0"/>
              </w:tabs>
              <w:spacing w:after="0" w:line="240" w:lineRule="auto"/>
            </w:pPr>
            <w:proofErr w:type="spellStart"/>
            <w:r>
              <w:t>RoutesOptiques</w:t>
            </w:r>
            <w:proofErr w:type="spellEnd"/>
          </w:p>
        </w:tc>
        <w:tc>
          <w:tcPr>
            <w:tcW w:w="1733" w:type="pct"/>
            <w:tcBorders>
              <w:top w:val="single" w:sz="4" w:space="0" w:color="auto"/>
              <w:left w:val="single" w:sz="4" w:space="0" w:color="auto"/>
              <w:bottom w:val="single" w:sz="4" w:space="0" w:color="auto"/>
              <w:right w:val="single" w:sz="4" w:space="0" w:color="auto"/>
            </w:tcBorders>
          </w:tcPr>
          <w:p w14:paraId="378587D9" w14:textId="77777777" w:rsidR="00C21464" w:rsidRPr="002A2667" w:rsidRDefault="00C21464" w:rsidP="00C21464">
            <w:pPr>
              <w:pStyle w:val="Corpsdetexte"/>
              <w:tabs>
                <w:tab w:val="num" w:pos="0"/>
              </w:tabs>
              <w:spacing w:after="0" w:line="240" w:lineRule="auto"/>
            </w:pPr>
            <w:r>
              <w:t>Jusqu’à 4 routes optique type</w:t>
            </w:r>
          </w:p>
        </w:tc>
        <w:tc>
          <w:tcPr>
            <w:tcW w:w="1279" w:type="pct"/>
            <w:tcBorders>
              <w:top w:val="single" w:sz="4" w:space="0" w:color="auto"/>
              <w:left w:val="single" w:sz="4" w:space="0" w:color="auto"/>
              <w:bottom w:val="single" w:sz="4" w:space="0" w:color="auto"/>
              <w:right w:val="single" w:sz="4" w:space="0" w:color="auto"/>
            </w:tcBorders>
            <w:vAlign w:val="center"/>
          </w:tcPr>
          <w:p w14:paraId="18B953A5" w14:textId="77777777" w:rsidR="00C21464" w:rsidRPr="00B01F4C" w:rsidRDefault="00C21464" w:rsidP="00C21464">
            <w:pPr>
              <w:pStyle w:val="Corpsdetexte"/>
              <w:tabs>
                <w:tab w:val="num" w:pos="0"/>
              </w:tabs>
              <w:spacing w:after="0" w:line="240" w:lineRule="auto"/>
              <w:jc w:val="center"/>
              <w:rPr>
                <w:color w:val="FF0000"/>
              </w:rPr>
            </w:pPr>
            <w:proofErr w:type="spellStart"/>
            <w:r>
              <w:rPr>
                <w:rFonts w:cs="Arial"/>
              </w:rPr>
              <w:t>RouteOptique</w:t>
            </w:r>
            <w:proofErr w:type="spellEnd"/>
          </w:p>
        </w:tc>
        <w:tc>
          <w:tcPr>
            <w:tcW w:w="647" w:type="pct"/>
            <w:tcBorders>
              <w:top w:val="single" w:sz="4" w:space="0" w:color="auto"/>
              <w:left w:val="single" w:sz="4" w:space="0" w:color="auto"/>
              <w:bottom w:val="single" w:sz="4" w:space="0" w:color="auto"/>
              <w:right w:val="single" w:sz="4" w:space="0" w:color="auto"/>
            </w:tcBorders>
            <w:vAlign w:val="center"/>
          </w:tcPr>
          <w:p w14:paraId="18CAA32E" w14:textId="77777777" w:rsidR="00C21464" w:rsidRPr="001B356A" w:rsidRDefault="00C21464" w:rsidP="00C21464">
            <w:pPr>
              <w:pStyle w:val="Corpsdetableau"/>
              <w:spacing w:before="0" w:after="0" w:line="240" w:lineRule="auto"/>
              <w:jc w:val="center"/>
            </w:pPr>
          </w:p>
        </w:tc>
      </w:tr>
    </w:tbl>
    <w:p w14:paraId="0B7A905A" w14:textId="77777777" w:rsidR="00C21464" w:rsidRDefault="00C21464" w:rsidP="00C21464">
      <w:pPr>
        <w:spacing w:after="120" w:line="20" w:lineRule="atLeast"/>
        <w:ind w:left="1276"/>
        <w:rPr>
          <w:rFonts w:ascii="Arial" w:hAnsi="Arial" w:cs="Arial"/>
          <w:sz w:val="24"/>
        </w:rPr>
      </w:pPr>
    </w:p>
    <w:p w14:paraId="780071A2" w14:textId="77777777" w:rsidR="00C21464" w:rsidRPr="002A2667" w:rsidRDefault="00C21464" w:rsidP="00C21464">
      <w:pPr>
        <w:pStyle w:val="Style3"/>
      </w:pPr>
      <w:bookmarkStart w:id="176" w:name="_Toc506802729"/>
      <w:bookmarkStart w:id="177" w:name="_Toc523304979"/>
      <w:proofErr w:type="spellStart"/>
      <w:r>
        <w:t>RouteOptique</w:t>
      </w:r>
      <w:bookmarkEnd w:id="176"/>
      <w:bookmarkEnd w:id="177"/>
      <w:proofErr w:type="spellEnd"/>
    </w:p>
    <w:p w14:paraId="441442BF" w14:textId="77777777" w:rsidR="00C21464" w:rsidRPr="002A2667" w:rsidRDefault="00C21464" w:rsidP="00C21464">
      <w:pPr>
        <w:pStyle w:val="Corpsdetexte"/>
        <w:spacing w:after="0"/>
      </w:pPr>
    </w:p>
    <w:tbl>
      <w:tblPr>
        <w:tblW w:w="54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3336"/>
        <w:gridCol w:w="2462"/>
        <w:gridCol w:w="1244"/>
      </w:tblGrid>
      <w:tr w:rsidR="00C21464" w:rsidRPr="00594374" w14:paraId="2D25AE95" w14:textId="77777777" w:rsidTr="00C21464">
        <w:trPr>
          <w:cantSplit/>
          <w:trHeight w:val="326"/>
          <w:tblHeader/>
        </w:trPr>
        <w:tc>
          <w:tcPr>
            <w:tcW w:w="1627" w:type="pct"/>
            <w:shd w:val="clear" w:color="auto" w:fill="7ACFEA"/>
            <w:vAlign w:val="center"/>
          </w:tcPr>
          <w:p w14:paraId="58516CA2"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IDENTIFIANT</w:t>
            </w:r>
          </w:p>
        </w:tc>
        <w:tc>
          <w:tcPr>
            <w:tcW w:w="1598" w:type="pct"/>
            <w:shd w:val="clear" w:color="auto" w:fill="7ACFEA"/>
            <w:vAlign w:val="center"/>
          </w:tcPr>
          <w:p w14:paraId="46C1551F"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DESCRIPTION</w:t>
            </w:r>
          </w:p>
        </w:tc>
        <w:tc>
          <w:tcPr>
            <w:tcW w:w="1179" w:type="pct"/>
            <w:shd w:val="clear" w:color="auto" w:fill="7ACFEA"/>
            <w:vAlign w:val="center"/>
          </w:tcPr>
          <w:p w14:paraId="01EB710A"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TYPE</w:t>
            </w:r>
          </w:p>
        </w:tc>
        <w:tc>
          <w:tcPr>
            <w:tcW w:w="596" w:type="pct"/>
            <w:shd w:val="clear" w:color="auto" w:fill="7ACFEA"/>
            <w:vAlign w:val="center"/>
          </w:tcPr>
          <w:p w14:paraId="405C39E4"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OPTIONNEL</w:t>
            </w:r>
          </w:p>
        </w:tc>
      </w:tr>
      <w:tr w:rsidR="00C21464" w:rsidRPr="00594374" w14:paraId="12A00472"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19A750F0" w14:textId="77777777" w:rsidR="00C21464" w:rsidRDefault="00C21464" w:rsidP="00C21464">
            <w:pPr>
              <w:pStyle w:val="Corpsdetexte"/>
              <w:tabs>
                <w:tab w:val="num" w:pos="0"/>
              </w:tabs>
              <w:spacing w:after="0" w:line="240" w:lineRule="auto"/>
            </w:pPr>
            <w:r>
              <w:rPr>
                <w:rFonts w:ascii="Arial" w:hAnsi="Arial" w:cs="Arial"/>
                <w:sz w:val="20"/>
              </w:rPr>
              <w:t>OC</w:t>
            </w:r>
          </w:p>
        </w:tc>
        <w:tc>
          <w:tcPr>
            <w:tcW w:w="1598" w:type="pct"/>
            <w:tcBorders>
              <w:top w:val="single" w:sz="4" w:space="0" w:color="auto"/>
              <w:left w:val="single" w:sz="4" w:space="0" w:color="auto"/>
              <w:bottom w:val="single" w:sz="4" w:space="0" w:color="auto"/>
              <w:right w:val="single" w:sz="4" w:space="0" w:color="auto"/>
            </w:tcBorders>
          </w:tcPr>
          <w:p w14:paraId="42D8D39D"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133B125E" w14:textId="77777777"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Code OC</w:t>
            </w:r>
          </w:p>
        </w:tc>
        <w:tc>
          <w:tcPr>
            <w:tcW w:w="596" w:type="pct"/>
            <w:tcBorders>
              <w:top w:val="single" w:sz="4" w:space="0" w:color="auto"/>
              <w:left w:val="single" w:sz="4" w:space="0" w:color="auto"/>
              <w:bottom w:val="single" w:sz="4" w:space="0" w:color="auto"/>
              <w:right w:val="single" w:sz="4" w:space="0" w:color="auto"/>
            </w:tcBorders>
            <w:vAlign w:val="bottom"/>
          </w:tcPr>
          <w:p w14:paraId="5C3C5BF1" w14:textId="77777777" w:rsidR="00C21464" w:rsidRPr="001B356A" w:rsidRDefault="00C21464" w:rsidP="00C21464">
            <w:pPr>
              <w:pStyle w:val="Corpsdetableau"/>
              <w:spacing w:before="0" w:after="0" w:line="240" w:lineRule="auto"/>
              <w:jc w:val="center"/>
            </w:pPr>
          </w:p>
        </w:tc>
      </w:tr>
      <w:tr w:rsidR="00C21464" w:rsidRPr="00594374" w14:paraId="01C88405"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center"/>
          </w:tcPr>
          <w:p w14:paraId="1FD73F5D" w14:textId="77777777" w:rsidR="00C21464" w:rsidRDefault="00C21464" w:rsidP="00C21464">
            <w:pPr>
              <w:pStyle w:val="Corpsdetexte"/>
              <w:tabs>
                <w:tab w:val="num" w:pos="0"/>
              </w:tabs>
              <w:spacing w:after="0" w:line="240" w:lineRule="auto"/>
            </w:pPr>
            <w:proofErr w:type="spellStart"/>
            <w:r w:rsidRPr="008C0964">
              <w:rPr>
                <w:rFonts w:ascii="Arial" w:hAnsi="Arial" w:cs="Arial"/>
                <w:sz w:val="20"/>
              </w:rPr>
              <w:t>PositionPm</w:t>
            </w:r>
            <w:proofErr w:type="spellEnd"/>
          </w:p>
        </w:tc>
        <w:tc>
          <w:tcPr>
            <w:tcW w:w="1598" w:type="pct"/>
            <w:tcBorders>
              <w:top w:val="single" w:sz="4" w:space="0" w:color="auto"/>
              <w:left w:val="single" w:sz="4" w:space="0" w:color="auto"/>
              <w:bottom w:val="single" w:sz="4" w:space="0" w:color="auto"/>
              <w:right w:val="single" w:sz="4" w:space="0" w:color="auto"/>
            </w:tcBorders>
          </w:tcPr>
          <w:p w14:paraId="1FA6A43C" w14:textId="77777777" w:rsidR="00C21464" w:rsidRPr="002A2667" w:rsidRDefault="00C21464" w:rsidP="00C21464">
            <w:pPr>
              <w:pStyle w:val="Corpsdetexte"/>
              <w:tabs>
                <w:tab w:val="num" w:pos="0"/>
              </w:tabs>
              <w:spacing w:after="0" w:line="240" w:lineRule="auto"/>
            </w:pPr>
            <w:r>
              <w:t>Information sur la position au PM afin de pouvoir effectuer le brassage suite à mutation</w:t>
            </w:r>
          </w:p>
        </w:tc>
        <w:tc>
          <w:tcPr>
            <w:tcW w:w="1179" w:type="pct"/>
            <w:tcBorders>
              <w:top w:val="single" w:sz="4" w:space="0" w:color="auto"/>
              <w:left w:val="single" w:sz="4" w:space="0" w:color="auto"/>
              <w:bottom w:val="single" w:sz="4" w:space="0" w:color="auto"/>
              <w:right w:val="single" w:sz="4" w:space="0" w:color="auto"/>
            </w:tcBorders>
            <w:vAlign w:val="center"/>
          </w:tcPr>
          <w:p w14:paraId="56F75648" w14:textId="77777777" w:rsidR="00C21464" w:rsidRPr="00B01F4C" w:rsidRDefault="00C21464" w:rsidP="00C21464">
            <w:pPr>
              <w:pStyle w:val="Corpsdetexte"/>
              <w:tabs>
                <w:tab w:val="num" w:pos="0"/>
              </w:tabs>
              <w:spacing w:after="0" w:line="240" w:lineRule="auto"/>
              <w:jc w:val="center"/>
              <w:rPr>
                <w:color w:val="FF0000"/>
              </w:rPr>
            </w:pPr>
            <w:proofErr w:type="spellStart"/>
            <w:r w:rsidRPr="008C0964">
              <w:rPr>
                <w:rFonts w:ascii="Arial" w:hAnsi="Arial" w:cs="Arial"/>
                <w:sz w:val="20"/>
              </w:rPr>
              <w:t>PositionPmType</w:t>
            </w:r>
            <w:proofErr w:type="spellEnd"/>
          </w:p>
        </w:tc>
        <w:tc>
          <w:tcPr>
            <w:tcW w:w="596" w:type="pct"/>
            <w:tcBorders>
              <w:top w:val="single" w:sz="4" w:space="0" w:color="auto"/>
              <w:left w:val="single" w:sz="4" w:space="0" w:color="auto"/>
              <w:bottom w:val="single" w:sz="4" w:space="0" w:color="auto"/>
              <w:right w:val="single" w:sz="4" w:space="0" w:color="auto"/>
            </w:tcBorders>
            <w:vAlign w:val="bottom"/>
          </w:tcPr>
          <w:p w14:paraId="69B5E2BE" w14:textId="77777777" w:rsidR="00C21464" w:rsidRPr="001B356A" w:rsidRDefault="00C21464" w:rsidP="00C21464">
            <w:pPr>
              <w:pStyle w:val="Corpsdetableau"/>
              <w:spacing w:before="0" w:after="0" w:line="240" w:lineRule="auto"/>
              <w:jc w:val="center"/>
            </w:pPr>
          </w:p>
        </w:tc>
      </w:tr>
      <w:tr w:rsidR="00C21464" w:rsidRPr="00594374" w14:paraId="6326E6F0"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047D6400" w14:textId="77777777" w:rsidR="00C21464" w:rsidRDefault="00C21464" w:rsidP="00C21464">
            <w:pPr>
              <w:pStyle w:val="Corpsdetexte"/>
              <w:tabs>
                <w:tab w:val="num" w:pos="0"/>
              </w:tabs>
              <w:spacing w:after="0" w:line="240" w:lineRule="auto"/>
            </w:pPr>
            <w:proofErr w:type="spellStart"/>
            <w:r>
              <w:rPr>
                <w:rFonts w:ascii="Arial" w:hAnsi="Arial" w:cs="Arial"/>
                <w:sz w:val="20"/>
              </w:rPr>
              <w:t>ReferenceCablePBO</w:t>
            </w:r>
            <w:proofErr w:type="spellEnd"/>
          </w:p>
        </w:tc>
        <w:tc>
          <w:tcPr>
            <w:tcW w:w="1598" w:type="pct"/>
            <w:tcBorders>
              <w:top w:val="single" w:sz="4" w:space="0" w:color="auto"/>
              <w:left w:val="single" w:sz="4" w:space="0" w:color="auto"/>
              <w:bottom w:val="single" w:sz="4" w:space="0" w:color="auto"/>
              <w:right w:val="single" w:sz="4" w:space="0" w:color="auto"/>
            </w:tcBorders>
          </w:tcPr>
          <w:p w14:paraId="5971FF9C"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0567E992" w14:textId="47E7E832"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(100)</w:t>
            </w:r>
          </w:p>
        </w:tc>
        <w:tc>
          <w:tcPr>
            <w:tcW w:w="596" w:type="pct"/>
            <w:tcBorders>
              <w:top w:val="single" w:sz="4" w:space="0" w:color="auto"/>
              <w:left w:val="single" w:sz="4" w:space="0" w:color="auto"/>
              <w:bottom w:val="single" w:sz="4" w:space="0" w:color="auto"/>
              <w:right w:val="single" w:sz="4" w:space="0" w:color="auto"/>
            </w:tcBorders>
            <w:vAlign w:val="bottom"/>
          </w:tcPr>
          <w:p w14:paraId="7E782B6D" w14:textId="77777777" w:rsidR="00C21464" w:rsidRPr="001B356A" w:rsidRDefault="00C21464" w:rsidP="00C21464">
            <w:pPr>
              <w:pStyle w:val="Corpsdetableau"/>
              <w:spacing w:before="0" w:after="0" w:line="240" w:lineRule="auto"/>
              <w:jc w:val="center"/>
            </w:pPr>
            <w:r w:rsidRPr="00F62DA4">
              <w:t>√</w:t>
            </w:r>
          </w:p>
        </w:tc>
      </w:tr>
      <w:tr w:rsidR="00C21464" w:rsidRPr="00594374" w14:paraId="6FE477D5"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66766638" w14:textId="77777777" w:rsidR="00C21464" w:rsidRDefault="00C21464" w:rsidP="00C21464">
            <w:pPr>
              <w:pStyle w:val="Corpsdetexte"/>
              <w:tabs>
                <w:tab w:val="num" w:pos="0"/>
              </w:tabs>
              <w:spacing w:after="0" w:line="240" w:lineRule="auto"/>
            </w:pPr>
            <w:proofErr w:type="spellStart"/>
            <w:r>
              <w:rPr>
                <w:rFonts w:ascii="Arial" w:hAnsi="Arial" w:cs="Arial"/>
                <w:sz w:val="20"/>
              </w:rPr>
              <w:t>InformationTubePBO</w:t>
            </w:r>
            <w:proofErr w:type="spellEnd"/>
          </w:p>
        </w:tc>
        <w:tc>
          <w:tcPr>
            <w:tcW w:w="1598" w:type="pct"/>
            <w:tcBorders>
              <w:top w:val="single" w:sz="4" w:space="0" w:color="auto"/>
              <w:left w:val="single" w:sz="4" w:space="0" w:color="auto"/>
              <w:bottom w:val="single" w:sz="4" w:space="0" w:color="auto"/>
              <w:right w:val="single" w:sz="4" w:space="0" w:color="auto"/>
            </w:tcBorders>
          </w:tcPr>
          <w:p w14:paraId="673C54CC"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108E09E0" w14:textId="422363B7"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(20)</w:t>
            </w:r>
          </w:p>
        </w:tc>
        <w:tc>
          <w:tcPr>
            <w:tcW w:w="596" w:type="pct"/>
            <w:tcBorders>
              <w:top w:val="single" w:sz="4" w:space="0" w:color="auto"/>
              <w:left w:val="single" w:sz="4" w:space="0" w:color="auto"/>
              <w:bottom w:val="single" w:sz="4" w:space="0" w:color="auto"/>
              <w:right w:val="single" w:sz="4" w:space="0" w:color="auto"/>
            </w:tcBorders>
            <w:vAlign w:val="bottom"/>
          </w:tcPr>
          <w:p w14:paraId="341DA234" w14:textId="77777777" w:rsidR="00C21464" w:rsidRPr="001B356A" w:rsidRDefault="00C21464" w:rsidP="00C21464">
            <w:pPr>
              <w:pStyle w:val="Corpsdetableau"/>
              <w:spacing w:before="0" w:after="0" w:line="240" w:lineRule="auto"/>
              <w:jc w:val="center"/>
            </w:pPr>
          </w:p>
        </w:tc>
      </w:tr>
      <w:tr w:rsidR="00C21464" w:rsidRPr="00594374" w14:paraId="60EEF0E1"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2AD62981" w14:textId="77777777" w:rsidR="00C21464" w:rsidRDefault="00C21464" w:rsidP="00C21464">
            <w:pPr>
              <w:pStyle w:val="Corpsdetexte"/>
              <w:tabs>
                <w:tab w:val="num" w:pos="0"/>
              </w:tabs>
              <w:spacing w:after="0" w:line="240" w:lineRule="auto"/>
            </w:pPr>
            <w:proofErr w:type="spellStart"/>
            <w:r>
              <w:rPr>
                <w:rFonts w:ascii="Arial" w:hAnsi="Arial" w:cs="Arial"/>
                <w:sz w:val="20"/>
              </w:rPr>
              <w:t>InformationFibrePBO</w:t>
            </w:r>
            <w:proofErr w:type="spellEnd"/>
          </w:p>
        </w:tc>
        <w:tc>
          <w:tcPr>
            <w:tcW w:w="1598" w:type="pct"/>
            <w:tcBorders>
              <w:top w:val="single" w:sz="4" w:space="0" w:color="auto"/>
              <w:left w:val="single" w:sz="4" w:space="0" w:color="auto"/>
              <w:bottom w:val="single" w:sz="4" w:space="0" w:color="auto"/>
              <w:right w:val="single" w:sz="4" w:space="0" w:color="auto"/>
            </w:tcBorders>
          </w:tcPr>
          <w:p w14:paraId="75030EE7"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115FBA58" w14:textId="7FF31FD1"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(20)</w:t>
            </w:r>
          </w:p>
        </w:tc>
        <w:tc>
          <w:tcPr>
            <w:tcW w:w="596" w:type="pct"/>
            <w:tcBorders>
              <w:top w:val="single" w:sz="4" w:space="0" w:color="auto"/>
              <w:left w:val="single" w:sz="4" w:space="0" w:color="auto"/>
              <w:bottom w:val="single" w:sz="4" w:space="0" w:color="auto"/>
              <w:right w:val="single" w:sz="4" w:space="0" w:color="auto"/>
            </w:tcBorders>
            <w:vAlign w:val="bottom"/>
          </w:tcPr>
          <w:p w14:paraId="207C705A" w14:textId="77777777" w:rsidR="00C21464" w:rsidRPr="001B356A" w:rsidRDefault="00C21464" w:rsidP="00C21464">
            <w:pPr>
              <w:pStyle w:val="Corpsdetableau"/>
              <w:spacing w:before="0" w:after="0" w:line="240" w:lineRule="auto"/>
              <w:jc w:val="center"/>
            </w:pPr>
          </w:p>
        </w:tc>
      </w:tr>
      <w:tr w:rsidR="00C21464" w:rsidRPr="00594374" w14:paraId="2220F5C0"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499BCCD1" w14:textId="77777777" w:rsidR="00C21464" w:rsidRDefault="00C21464" w:rsidP="00C21464">
            <w:pPr>
              <w:pStyle w:val="Corpsdetexte"/>
              <w:tabs>
                <w:tab w:val="num" w:pos="0"/>
              </w:tabs>
              <w:spacing w:after="0" w:line="240" w:lineRule="auto"/>
            </w:pPr>
            <w:proofErr w:type="spellStart"/>
            <w:r>
              <w:rPr>
                <w:rFonts w:ascii="Arial" w:hAnsi="Arial" w:cs="Arial"/>
                <w:sz w:val="20"/>
              </w:rPr>
              <w:t>ConnecteurPriseNumero</w:t>
            </w:r>
            <w:proofErr w:type="spellEnd"/>
          </w:p>
        </w:tc>
        <w:tc>
          <w:tcPr>
            <w:tcW w:w="1598" w:type="pct"/>
            <w:tcBorders>
              <w:top w:val="single" w:sz="4" w:space="0" w:color="auto"/>
              <w:left w:val="single" w:sz="4" w:space="0" w:color="auto"/>
              <w:bottom w:val="single" w:sz="4" w:space="0" w:color="auto"/>
              <w:right w:val="single" w:sz="4" w:space="0" w:color="auto"/>
            </w:tcBorders>
          </w:tcPr>
          <w:p w14:paraId="790D4909"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0DB7D9AE" w14:textId="77777777"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Numérique</w:t>
            </w:r>
          </w:p>
        </w:tc>
        <w:tc>
          <w:tcPr>
            <w:tcW w:w="596" w:type="pct"/>
            <w:tcBorders>
              <w:top w:val="single" w:sz="4" w:space="0" w:color="auto"/>
              <w:left w:val="single" w:sz="4" w:space="0" w:color="auto"/>
              <w:bottom w:val="single" w:sz="4" w:space="0" w:color="auto"/>
              <w:right w:val="single" w:sz="4" w:space="0" w:color="auto"/>
            </w:tcBorders>
            <w:vAlign w:val="bottom"/>
          </w:tcPr>
          <w:p w14:paraId="6126A1FB" w14:textId="77777777" w:rsidR="00C21464" w:rsidRPr="001B356A" w:rsidRDefault="00C21464" w:rsidP="00C21464">
            <w:pPr>
              <w:pStyle w:val="Corpsdetableau"/>
              <w:spacing w:before="0" w:after="0" w:line="240" w:lineRule="auto"/>
              <w:jc w:val="center"/>
            </w:pPr>
          </w:p>
        </w:tc>
      </w:tr>
      <w:tr w:rsidR="00C21464" w:rsidRPr="00594374" w14:paraId="0C564990" w14:textId="77777777" w:rsidTr="00C21464">
        <w:trPr>
          <w:cantSplit/>
        </w:trPr>
        <w:tc>
          <w:tcPr>
            <w:tcW w:w="1627" w:type="pct"/>
            <w:tcBorders>
              <w:top w:val="single" w:sz="4" w:space="0" w:color="auto"/>
              <w:left w:val="single" w:sz="4" w:space="0" w:color="auto"/>
              <w:bottom w:val="single" w:sz="4" w:space="0" w:color="auto"/>
              <w:right w:val="single" w:sz="4" w:space="0" w:color="auto"/>
            </w:tcBorders>
            <w:vAlign w:val="bottom"/>
          </w:tcPr>
          <w:p w14:paraId="658078E0" w14:textId="77777777" w:rsidR="00C21464" w:rsidRDefault="00C21464" w:rsidP="00C21464">
            <w:pPr>
              <w:pStyle w:val="Corpsdetexte"/>
              <w:tabs>
                <w:tab w:val="num" w:pos="0"/>
              </w:tabs>
              <w:spacing w:after="0" w:line="240" w:lineRule="auto"/>
            </w:pPr>
            <w:proofErr w:type="spellStart"/>
            <w:r>
              <w:rPr>
                <w:rFonts w:ascii="Arial" w:hAnsi="Arial" w:cs="Arial"/>
                <w:sz w:val="20"/>
              </w:rPr>
              <w:t>ConnecteurPriseCouleur</w:t>
            </w:r>
            <w:proofErr w:type="spellEnd"/>
          </w:p>
        </w:tc>
        <w:tc>
          <w:tcPr>
            <w:tcW w:w="1598" w:type="pct"/>
            <w:tcBorders>
              <w:top w:val="single" w:sz="4" w:space="0" w:color="auto"/>
              <w:left w:val="single" w:sz="4" w:space="0" w:color="auto"/>
              <w:bottom w:val="single" w:sz="4" w:space="0" w:color="auto"/>
              <w:right w:val="single" w:sz="4" w:space="0" w:color="auto"/>
            </w:tcBorders>
          </w:tcPr>
          <w:p w14:paraId="0CAA1713" w14:textId="77777777" w:rsidR="00C21464" w:rsidRPr="002A2667" w:rsidRDefault="00C21464" w:rsidP="00C21464">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vAlign w:val="center"/>
          </w:tcPr>
          <w:p w14:paraId="7443E461" w14:textId="2F9FBE86"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Alphanumérique</w:t>
            </w:r>
            <w:r w:rsidR="00703165">
              <w:rPr>
                <w:rFonts w:ascii="Arial" w:hAnsi="Arial" w:cs="Arial"/>
                <w:sz w:val="20"/>
              </w:rPr>
              <w:t xml:space="preserve"> </w:t>
            </w:r>
            <w:r w:rsidR="00703165" w:rsidRPr="00916ED1">
              <w:rPr>
                <w:rFonts w:ascii="Arial" w:hAnsi="Arial" w:cs="Arial"/>
                <w:sz w:val="20"/>
              </w:rPr>
              <w:t>(256)</w:t>
            </w:r>
          </w:p>
        </w:tc>
        <w:tc>
          <w:tcPr>
            <w:tcW w:w="596" w:type="pct"/>
            <w:tcBorders>
              <w:top w:val="single" w:sz="4" w:space="0" w:color="auto"/>
              <w:left w:val="single" w:sz="4" w:space="0" w:color="auto"/>
              <w:bottom w:val="single" w:sz="4" w:space="0" w:color="auto"/>
              <w:right w:val="single" w:sz="4" w:space="0" w:color="auto"/>
            </w:tcBorders>
            <w:vAlign w:val="bottom"/>
          </w:tcPr>
          <w:p w14:paraId="6B9D4B15" w14:textId="77777777" w:rsidR="00C21464" w:rsidRPr="001B356A" w:rsidRDefault="00C21464" w:rsidP="00C21464">
            <w:pPr>
              <w:pStyle w:val="Corpsdetableau"/>
              <w:spacing w:before="0" w:after="0" w:line="240" w:lineRule="auto"/>
              <w:jc w:val="center"/>
            </w:pPr>
            <w:r w:rsidRPr="00F62DA4">
              <w:t>√</w:t>
            </w:r>
          </w:p>
        </w:tc>
      </w:tr>
      <w:bookmarkEnd w:id="175"/>
    </w:tbl>
    <w:p w14:paraId="6550C033" w14:textId="77777777" w:rsidR="002B63EB" w:rsidRDefault="002B63EB" w:rsidP="006A08D5">
      <w:pPr>
        <w:spacing w:after="120" w:line="20" w:lineRule="atLeast"/>
        <w:rPr>
          <w:rFonts w:ascii="Arial" w:hAnsi="Arial" w:cs="Arial"/>
          <w:sz w:val="24"/>
        </w:rPr>
      </w:pPr>
    </w:p>
    <w:p w14:paraId="65EA48C8" w14:textId="77777777" w:rsidR="00826774" w:rsidRPr="00594374" w:rsidRDefault="003047D8" w:rsidP="0020177D">
      <w:pPr>
        <w:pStyle w:val="Style2"/>
      </w:pPr>
      <w:bookmarkStart w:id="178" w:name="_Toc523304980"/>
      <w:r>
        <w:t xml:space="preserve">Gestion des </w:t>
      </w:r>
      <w:r w:rsidR="00826774">
        <w:t>erreurs</w:t>
      </w:r>
      <w:bookmarkEnd w:id="178"/>
    </w:p>
    <w:p w14:paraId="67F6FBD8" w14:textId="77777777" w:rsidR="003047D8" w:rsidRDefault="00FE3DA8" w:rsidP="00FE3DA8">
      <w:pPr>
        <w:spacing w:before="100" w:beforeAutospacing="1" w:after="60"/>
        <w:rPr>
          <w:rFonts w:ascii="Arial" w:hAnsi="Arial" w:cs="Arial"/>
          <w:sz w:val="24"/>
        </w:rPr>
      </w:pPr>
      <w:r>
        <w:rPr>
          <w:rFonts w:ascii="Arial" w:hAnsi="Arial" w:cs="Arial"/>
          <w:sz w:val="24"/>
        </w:rPr>
        <w:t xml:space="preserve">Les erreurs sont gérées via les </w:t>
      </w:r>
      <w:proofErr w:type="spellStart"/>
      <w:r>
        <w:rPr>
          <w:rFonts w:ascii="Arial" w:hAnsi="Arial" w:cs="Arial"/>
          <w:sz w:val="24"/>
        </w:rPr>
        <w:t>SoapFaults</w:t>
      </w:r>
      <w:proofErr w:type="spellEnd"/>
      <w:r>
        <w:rPr>
          <w:rFonts w:ascii="Arial" w:hAnsi="Arial" w:cs="Arial"/>
          <w:sz w:val="24"/>
        </w:rPr>
        <w:t xml:space="preserve"> </w:t>
      </w:r>
      <w:r w:rsidR="003047D8">
        <w:rPr>
          <w:rFonts w:ascii="Arial" w:hAnsi="Arial" w:cs="Arial"/>
          <w:sz w:val="24"/>
        </w:rPr>
        <w:t>décrites dans chaque opération</w:t>
      </w:r>
      <w:r>
        <w:rPr>
          <w:rFonts w:ascii="Arial" w:hAnsi="Arial" w:cs="Arial"/>
          <w:sz w:val="24"/>
        </w:rPr>
        <w:t>.</w:t>
      </w:r>
      <w:r w:rsidR="003047D8">
        <w:rPr>
          <w:rFonts w:ascii="Arial" w:hAnsi="Arial" w:cs="Arial"/>
          <w:sz w:val="24"/>
        </w:rPr>
        <w:t xml:space="preserve"> Elles décrivent les codes et libellés d’erreurs suivants.</w:t>
      </w:r>
    </w:p>
    <w:p w14:paraId="0928697C" w14:textId="77777777" w:rsidR="0049300D" w:rsidRPr="0049300D" w:rsidRDefault="0049300D" w:rsidP="0049300D">
      <w:pPr>
        <w:pStyle w:val="Style3"/>
      </w:pPr>
      <w:bookmarkStart w:id="179" w:name="_Toc506802731"/>
      <w:bookmarkStart w:id="180" w:name="_Toc523304981"/>
      <w:r w:rsidRPr="0049300D">
        <w:t>Erreur techniques serveur</w:t>
      </w:r>
      <w:bookmarkEnd w:id="179"/>
      <w:bookmarkEnd w:id="180"/>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DB2FDD" w:rsidRPr="0042258C" w14:paraId="4E6F0E2C" w14:textId="77777777" w:rsidTr="007B106F">
        <w:tc>
          <w:tcPr>
            <w:tcW w:w="1101" w:type="dxa"/>
            <w:shd w:val="clear" w:color="auto" w:fill="00B0F0"/>
          </w:tcPr>
          <w:p w14:paraId="6E636F9E" w14:textId="77777777" w:rsidR="00DB2FDD" w:rsidRPr="0042258C" w:rsidRDefault="00DB2FDD"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77BDFBBA" w14:textId="77777777" w:rsidR="00DB2FDD" w:rsidRPr="0042258C" w:rsidRDefault="00DB2FDD"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DB2FDD" w:rsidRPr="0042258C" w14:paraId="6AF91DBC" w14:textId="77777777" w:rsidTr="007B106F">
        <w:tc>
          <w:tcPr>
            <w:tcW w:w="1101" w:type="dxa"/>
          </w:tcPr>
          <w:p w14:paraId="157F94B7" w14:textId="77777777" w:rsidR="00DB2FDD" w:rsidRPr="0042258C" w:rsidRDefault="00DB2FDD" w:rsidP="00886F1D">
            <w:pPr>
              <w:pStyle w:val="Puceniveau1"/>
              <w:numPr>
                <w:ilvl w:val="0"/>
                <w:numId w:val="0"/>
              </w:numPr>
              <w:rPr>
                <w:rFonts w:ascii="Arial Narrow" w:hAnsi="Arial Narrow"/>
              </w:rPr>
            </w:pPr>
            <w:r w:rsidRPr="0042258C">
              <w:rPr>
                <w:rFonts w:ascii="Arial Narrow" w:hAnsi="Arial Narrow"/>
              </w:rPr>
              <w:t>S01</w:t>
            </w:r>
          </w:p>
        </w:tc>
        <w:tc>
          <w:tcPr>
            <w:tcW w:w="5670" w:type="dxa"/>
          </w:tcPr>
          <w:p w14:paraId="5A78E514" w14:textId="77777777" w:rsidR="00DB2FDD" w:rsidRPr="0042258C" w:rsidRDefault="00DB2FDD" w:rsidP="00886F1D">
            <w:pPr>
              <w:pStyle w:val="Puceniveau1"/>
              <w:numPr>
                <w:ilvl w:val="0"/>
                <w:numId w:val="0"/>
              </w:numPr>
              <w:rPr>
                <w:rFonts w:ascii="Arial Narrow" w:hAnsi="Arial Narrow"/>
              </w:rPr>
            </w:pPr>
            <w:r w:rsidRPr="0042258C">
              <w:rPr>
                <w:rFonts w:ascii="Arial Narrow" w:hAnsi="Arial Narrow"/>
              </w:rPr>
              <w:t>Erreur serveur</w:t>
            </w:r>
          </w:p>
        </w:tc>
      </w:tr>
      <w:tr w:rsidR="00DB2FDD" w:rsidRPr="0042258C" w14:paraId="754A9B53" w14:textId="77777777" w:rsidTr="007B106F">
        <w:tc>
          <w:tcPr>
            <w:tcW w:w="1101" w:type="dxa"/>
          </w:tcPr>
          <w:p w14:paraId="71F69D98" w14:textId="77777777" w:rsidR="00DB2FDD" w:rsidRPr="0042258C" w:rsidRDefault="00DB2FDD" w:rsidP="008D1029">
            <w:pPr>
              <w:pStyle w:val="Puceniveau1"/>
              <w:numPr>
                <w:ilvl w:val="0"/>
                <w:numId w:val="0"/>
              </w:numPr>
              <w:rPr>
                <w:rFonts w:ascii="Arial Narrow" w:hAnsi="Arial Narrow"/>
              </w:rPr>
            </w:pPr>
            <w:r>
              <w:rPr>
                <w:rFonts w:ascii="Arial Narrow" w:hAnsi="Arial Narrow"/>
              </w:rPr>
              <w:t>S02</w:t>
            </w:r>
          </w:p>
        </w:tc>
        <w:tc>
          <w:tcPr>
            <w:tcW w:w="5670" w:type="dxa"/>
          </w:tcPr>
          <w:p w14:paraId="1D08CA6E" w14:textId="77777777" w:rsidR="00DB2FDD" w:rsidRPr="0042258C" w:rsidRDefault="00DB2FDD" w:rsidP="00EC4BCB">
            <w:pPr>
              <w:pStyle w:val="Puceniveau1"/>
              <w:numPr>
                <w:ilvl w:val="0"/>
                <w:numId w:val="0"/>
              </w:numPr>
              <w:rPr>
                <w:rFonts w:ascii="Arial Narrow" w:hAnsi="Arial Narrow"/>
              </w:rPr>
            </w:pPr>
            <w:r>
              <w:rPr>
                <w:rFonts w:ascii="Arial Narrow" w:hAnsi="Arial Narrow"/>
              </w:rPr>
              <w:t xml:space="preserve">Recherche ou mutation impossible, </w:t>
            </w:r>
            <w:r w:rsidRPr="00B81864">
              <w:rPr>
                <w:rFonts w:ascii="Arial Narrow" w:hAnsi="Arial Narrow"/>
              </w:rPr>
              <w:t>pas d'accès livré ni en cours de livraison pour cette référence</w:t>
            </w:r>
          </w:p>
        </w:tc>
      </w:tr>
      <w:tr w:rsidR="00DB2FDD" w:rsidRPr="0042258C" w14:paraId="34F0AD4C" w14:textId="77777777" w:rsidTr="007B106F">
        <w:tc>
          <w:tcPr>
            <w:tcW w:w="1101" w:type="dxa"/>
          </w:tcPr>
          <w:p w14:paraId="4A35B64A" w14:textId="77777777" w:rsidR="00DB2FDD" w:rsidRPr="0042258C" w:rsidRDefault="00DB2FDD" w:rsidP="008D1029">
            <w:pPr>
              <w:pStyle w:val="Puceniveau1"/>
              <w:numPr>
                <w:ilvl w:val="0"/>
                <w:numId w:val="0"/>
              </w:numPr>
              <w:rPr>
                <w:rFonts w:ascii="Arial Narrow" w:hAnsi="Arial Narrow"/>
              </w:rPr>
            </w:pPr>
            <w:r>
              <w:rPr>
                <w:rFonts w:ascii="Arial Narrow" w:hAnsi="Arial Narrow"/>
              </w:rPr>
              <w:t>S0</w:t>
            </w:r>
            <w:r w:rsidR="007B106F">
              <w:rPr>
                <w:rFonts w:ascii="Arial Narrow" w:hAnsi="Arial Narrow"/>
              </w:rPr>
              <w:t>3</w:t>
            </w:r>
          </w:p>
        </w:tc>
        <w:tc>
          <w:tcPr>
            <w:tcW w:w="5670" w:type="dxa"/>
          </w:tcPr>
          <w:p w14:paraId="099F0788" w14:textId="77777777" w:rsidR="00DB2FDD" w:rsidRPr="0042258C" w:rsidRDefault="00DB2FDD" w:rsidP="008D1029">
            <w:pPr>
              <w:pStyle w:val="Puceniveau1"/>
              <w:numPr>
                <w:ilvl w:val="0"/>
                <w:numId w:val="0"/>
              </w:numPr>
              <w:rPr>
                <w:rFonts w:ascii="Arial Narrow" w:hAnsi="Arial Narrow"/>
              </w:rPr>
            </w:pPr>
            <w:r>
              <w:rPr>
                <w:rFonts w:ascii="Arial Narrow" w:hAnsi="Arial Narrow"/>
              </w:rPr>
              <w:t>Mutation impossible, identifiant de fibre inconnue</w:t>
            </w:r>
          </w:p>
        </w:tc>
      </w:tr>
    </w:tbl>
    <w:p w14:paraId="1034FBA1" w14:textId="77777777" w:rsidR="00826774" w:rsidRPr="0049300D" w:rsidRDefault="0049300D" w:rsidP="0049300D">
      <w:pPr>
        <w:pStyle w:val="Style3"/>
      </w:pPr>
      <w:bookmarkStart w:id="181" w:name="_Toc506802732"/>
      <w:bookmarkStart w:id="182" w:name="_Toc523304982"/>
      <w:r>
        <w:t>Erreurs</w:t>
      </w:r>
      <w:bookmarkEnd w:id="181"/>
      <w:bookmarkEnd w:id="182"/>
      <w:r>
        <w:t xml:space="preserve"> </w:t>
      </w: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7B106F" w:rsidRPr="0042258C" w14:paraId="68D15B41" w14:textId="77777777" w:rsidTr="007B106F">
        <w:tc>
          <w:tcPr>
            <w:tcW w:w="1101" w:type="dxa"/>
            <w:shd w:val="clear" w:color="auto" w:fill="00B0F0"/>
          </w:tcPr>
          <w:p w14:paraId="5BA5F9BF"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096AFF50"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7B106F" w:rsidRPr="0042258C" w14:paraId="11F9F22F" w14:textId="77777777" w:rsidTr="007B106F">
        <w:tc>
          <w:tcPr>
            <w:tcW w:w="1101" w:type="dxa"/>
          </w:tcPr>
          <w:p w14:paraId="42A6B97C" w14:textId="77777777" w:rsidR="007B106F" w:rsidRPr="0042258C" w:rsidRDefault="007B106F" w:rsidP="00886F1D">
            <w:pPr>
              <w:pStyle w:val="Puceniveau1"/>
              <w:numPr>
                <w:ilvl w:val="0"/>
                <w:numId w:val="0"/>
              </w:numPr>
              <w:rPr>
                <w:rFonts w:ascii="Arial Narrow" w:hAnsi="Arial Narrow"/>
              </w:rPr>
            </w:pPr>
            <w:r w:rsidRPr="0042258C">
              <w:rPr>
                <w:rFonts w:ascii="Arial Narrow" w:hAnsi="Arial Narrow"/>
              </w:rPr>
              <w:t>C0</w:t>
            </w:r>
            <w:r>
              <w:rPr>
                <w:rFonts w:ascii="Arial Narrow" w:hAnsi="Arial Narrow"/>
              </w:rPr>
              <w:t>1</w:t>
            </w:r>
          </w:p>
        </w:tc>
        <w:tc>
          <w:tcPr>
            <w:tcW w:w="5670" w:type="dxa"/>
          </w:tcPr>
          <w:p w14:paraId="1126A0F8" w14:textId="77777777" w:rsidR="007B106F" w:rsidRPr="0042258C" w:rsidRDefault="007B106F" w:rsidP="0049300D">
            <w:pPr>
              <w:pStyle w:val="Puceniveau1"/>
              <w:numPr>
                <w:ilvl w:val="0"/>
                <w:numId w:val="0"/>
              </w:numPr>
              <w:rPr>
                <w:rFonts w:ascii="Arial Narrow" w:hAnsi="Arial Narrow"/>
              </w:rPr>
            </w:pPr>
            <w:r w:rsidRPr="0042258C">
              <w:rPr>
                <w:rFonts w:ascii="Arial Narrow" w:hAnsi="Arial Narrow"/>
              </w:rPr>
              <w:t xml:space="preserve">Adresse </w:t>
            </w:r>
            <w:r>
              <w:rPr>
                <w:rFonts w:ascii="Arial Narrow" w:hAnsi="Arial Narrow"/>
              </w:rPr>
              <w:t>inexistante dans le référentiel de l’OI</w:t>
            </w:r>
          </w:p>
        </w:tc>
      </w:tr>
      <w:tr w:rsidR="007B106F" w:rsidRPr="0042258C" w14:paraId="602FA0A1" w14:textId="77777777" w:rsidTr="007B106F">
        <w:tc>
          <w:tcPr>
            <w:tcW w:w="1101" w:type="dxa"/>
          </w:tcPr>
          <w:p w14:paraId="3CCCAF5E" w14:textId="77777777" w:rsidR="007B106F" w:rsidRPr="0042258C" w:rsidRDefault="007B106F" w:rsidP="00501DFB">
            <w:pPr>
              <w:pStyle w:val="Puceniveau1"/>
              <w:numPr>
                <w:ilvl w:val="0"/>
                <w:numId w:val="0"/>
              </w:numPr>
              <w:rPr>
                <w:rFonts w:ascii="Arial Narrow" w:hAnsi="Arial Narrow"/>
              </w:rPr>
            </w:pPr>
            <w:r>
              <w:rPr>
                <w:rFonts w:ascii="Arial Narrow" w:hAnsi="Arial Narrow"/>
              </w:rPr>
              <w:t>C03</w:t>
            </w:r>
          </w:p>
        </w:tc>
        <w:tc>
          <w:tcPr>
            <w:tcW w:w="5670" w:type="dxa"/>
          </w:tcPr>
          <w:p w14:paraId="13708F21" w14:textId="77777777" w:rsidR="007B106F" w:rsidRPr="00702F14" w:rsidRDefault="007B106F" w:rsidP="00501DFB">
            <w:pPr>
              <w:pStyle w:val="Puceniveau1"/>
              <w:numPr>
                <w:ilvl w:val="0"/>
                <w:numId w:val="0"/>
              </w:numPr>
              <w:rPr>
                <w:rFonts w:ascii="Arial Narrow" w:hAnsi="Arial Narrow"/>
              </w:rPr>
            </w:pPr>
            <w:r>
              <w:rPr>
                <w:rFonts w:ascii="Arial Narrow" w:hAnsi="Arial Narrow"/>
              </w:rPr>
              <w:t>M</w:t>
            </w:r>
            <w:r w:rsidRPr="00702F14">
              <w:rPr>
                <w:rFonts w:ascii="Arial Narrow" w:hAnsi="Arial Narrow"/>
              </w:rPr>
              <w:t xml:space="preserve">utation impossible, </w:t>
            </w:r>
            <w:r w:rsidR="003047D8">
              <w:rPr>
                <w:rFonts w:ascii="Arial Narrow" w:hAnsi="Arial Narrow"/>
              </w:rPr>
              <w:t xml:space="preserve">la </w:t>
            </w:r>
            <w:r w:rsidRPr="00383939">
              <w:rPr>
                <w:rFonts w:ascii="Arial Narrow" w:hAnsi="Arial Narrow"/>
              </w:rPr>
              <w:t>commande n’est pas dans un état autorisant la mutation</w:t>
            </w:r>
            <w:r>
              <w:rPr>
                <w:rFonts w:ascii="Arial Narrow" w:hAnsi="Arial Narrow"/>
              </w:rPr>
              <w:t xml:space="preserve"> (par exemple cas d’une commande annulée)</w:t>
            </w:r>
          </w:p>
        </w:tc>
      </w:tr>
    </w:tbl>
    <w:p w14:paraId="1E3230CF" w14:textId="77777777" w:rsidR="00826774" w:rsidRPr="0049300D" w:rsidRDefault="00826774" w:rsidP="0049300D">
      <w:pPr>
        <w:pStyle w:val="Style3"/>
      </w:pPr>
      <w:bookmarkStart w:id="183" w:name="_Toc506802733"/>
      <w:bookmarkStart w:id="184" w:name="_Toc523304983"/>
      <w:r w:rsidRPr="0049300D">
        <w:t>Erreurs d’informations</w:t>
      </w:r>
      <w:bookmarkEnd w:id="183"/>
      <w:bookmarkEnd w:id="184"/>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7B106F" w:rsidRPr="0042258C" w14:paraId="12635C13" w14:textId="77777777" w:rsidTr="007B106F">
        <w:tc>
          <w:tcPr>
            <w:tcW w:w="1101" w:type="dxa"/>
            <w:shd w:val="clear" w:color="auto" w:fill="00B0F0"/>
          </w:tcPr>
          <w:p w14:paraId="06873365"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0BCB5408"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7B106F" w:rsidRPr="0042258C" w14:paraId="2E1108CA" w14:textId="77777777" w:rsidTr="00501DFB">
        <w:tc>
          <w:tcPr>
            <w:tcW w:w="1101" w:type="dxa"/>
          </w:tcPr>
          <w:p w14:paraId="08CFFBFA" w14:textId="77777777" w:rsidR="007B106F" w:rsidRPr="0042258C" w:rsidRDefault="007B106F" w:rsidP="00886F1D">
            <w:pPr>
              <w:pStyle w:val="Puceniveau1"/>
              <w:numPr>
                <w:ilvl w:val="0"/>
                <w:numId w:val="0"/>
              </w:numPr>
              <w:rPr>
                <w:rFonts w:ascii="Arial Narrow" w:hAnsi="Arial Narrow"/>
              </w:rPr>
            </w:pPr>
            <w:r>
              <w:rPr>
                <w:rFonts w:ascii="Arial Narrow" w:hAnsi="Arial Narrow"/>
              </w:rPr>
              <w:t>I01</w:t>
            </w:r>
          </w:p>
        </w:tc>
        <w:tc>
          <w:tcPr>
            <w:tcW w:w="5670" w:type="dxa"/>
          </w:tcPr>
          <w:p w14:paraId="2E026CB4" w14:textId="77777777" w:rsidR="007B106F" w:rsidRPr="0042258C" w:rsidRDefault="007B106F" w:rsidP="00886F1D">
            <w:pPr>
              <w:pStyle w:val="Puceniveau1"/>
              <w:numPr>
                <w:ilvl w:val="0"/>
                <w:numId w:val="0"/>
              </w:numPr>
              <w:rPr>
                <w:rFonts w:ascii="Arial Narrow" w:hAnsi="Arial Narrow"/>
              </w:rPr>
            </w:pPr>
            <w:r>
              <w:rPr>
                <w:rFonts w:ascii="Arial Narrow" w:hAnsi="Arial Narrow"/>
              </w:rPr>
              <w:t>Identifiant</w:t>
            </w:r>
            <w:r w:rsidRPr="0042258C">
              <w:rPr>
                <w:rFonts w:ascii="Arial Narrow" w:hAnsi="Arial Narrow"/>
              </w:rPr>
              <w:t xml:space="preserve"> PBO </w:t>
            </w:r>
            <w:r>
              <w:rPr>
                <w:rFonts w:ascii="Arial Narrow" w:hAnsi="Arial Narrow"/>
              </w:rPr>
              <w:t xml:space="preserve">(couple </w:t>
            </w:r>
            <w:proofErr w:type="spellStart"/>
            <w:r>
              <w:rPr>
                <w:rFonts w:ascii="Arial Narrow" w:hAnsi="Arial Narrow"/>
              </w:rPr>
              <w:t>ReferencePM</w:t>
            </w:r>
            <w:proofErr w:type="spellEnd"/>
            <w:r>
              <w:rPr>
                <w:rFonts w:ascii="Arial Narrow" w:hAnsi="Arial Narrow"/>
              </w:rPr>
              <w:t>/</w:t>
            </w:r>
            <w:proofErr w:type="spellStart"/>
            <w:r>
              <w:rPr>
                <w:rFonts w:ascii="Arial Narrow" w:hAnsi="Arial Narrow"/>
              </w:rPr>
              <w:t>ReferencePBO</w:t>
            </w:r>
            <w:proofErr w:type="spellEnd"/>
            <w:r>
              <w:rPr>
                <w:rFonts w:ascii="Arial Narrow" w:hAnsi="Arial Narrow"/>
              </w:rPr>
              <w:t xml:space="preserve"> </w:t>
            </w:r>
            <w:r w:rsidRPr="0042258C">
              <w:rPr>
                <w:rFonts w:ascii="Arial Narrow" w:hAnsi="Arial Narrow"/>
              </w:rPr>
              <w:t>introuvabl</w:t>
            </w:r>
            <w:r w:rsidR="003047D8">
              <w:rPr>
                <w:rFonts w:ascii="Arial Narrow" w:hAnsi="Arial Narrow"/>
              </w:rPr>
              <w:t>e)</w:t>
            </w:r>
          </w:p>
        </w:tc>
      </w:tr>
    </w:tbl>
    <w:p w14:paraId="5E8AE73A" w14:textId="77777777" w:rsidR="0049300D" w:rsidRDefault="0049300D" w:rsidP="00D531D5">
      <w:pPr>
        <w:pStyle w:val="Puceniveau1"/>
        <w:numPr>
          <w:ilvl w:val="0"/>
          <w:numId w:val="0"/>
        </w:numPr>
        <w:ind w:left="454" w:hanging="454"/>
      </w:pPr>
    </w:p>
    <w:p w14:paraId="11D57E9B" w14:textId="77777777" w:rsidR="00536590" w:rsidRDefault="00536590" w:rsidP="00536590">
      <w:pPr>
        <w:pStyle w:val="Titre1"/>
      </w:pPr>
      <w:bookmarkStart w:id="185" w:name="_Toc523304984"/>
      <w:r>
        <w:t>Identification des requêtes / réponses</w:t>
      </w:r>
      <w:bookmarkEnd w:id="185"/>
    </w:p>
    <w:p w14:paraId="4666AE51" w14:textId="77777777" w:rsidR="00536590" w:rsidRDefault="00536590" w:rsidP="00536590">
      <w:r>
        <w:t>Les entêtes de requête et de réponse possèdent un identifiant unique, le UUID (</w:t>
      </w:r>
      <w:hyperlink r:id="rId16" w:history="1">
        <w:r w:rsidRPr="00187D49">
          <w:rPr>
            <w:rStyle w:val="Lienhypertexte"/>
          </w:rPr>
          <w:t>https://tools.ietf.org/html/rfc4122</w:t>
        </w:r>
      </w:hyperlink>
      <w:r w:rsidRPr="00536590">
        <w:t>)</w:t>
      </w:r>
      <w:r>
        <w:t>.</w:t>
      </w:r>
    </w:p>
    <w:p w14:paraId="6C3A2121" w14:textId="77777777" w:rsidR="00536590" w:rsidRPr="00AD702D" w:rsidRDefault="00536590" w:rsidP="00536590">
      <w:pPr>
        <w:rPr>
          <w:b/>
        </w:rPr>
      </w:pPr>
      <w:r>
        <w:t>Cette identifiant est généré par l’OC au moment de l’envoi de la requête. L’OI doit utiliser et renvoyer ce même identifiant dans sa réponse à l’OC.</w:t>
      </w:r>
    </w:p>
    <w:p w14:paraId="0D15E8AD" w14:textId="77777777" w:rsidR="00536590" w:rsidRDefault="00536590" w:rsidP="00536590">
      <w:r>
        <w:t xml:space="preserve">Il est stocké par l’OC et par l’OI, pour permettre le </w:t>
      </w:r>
      <w:proofErr w:type="spellStart"/>
      <w:r>
        <w:t>débuggage</w:t>
      </w:r>
      <w:proofErr w:type="spellEnd"/>
      <w:r>
        <w:t xml:space="preserve">, le suivi, le rejeu, ou le </w:t>
      </w:r>
      <w:proofErr w:type="spellStart"/>
      <w:r>
        <w:t>caching</w:t>
      </w:r>
      <w:proofErr w:type="spellEnd"/>
      <w:r>
        <w:t>.</w:t>
      </w:r>
    </w:p>
    <w:p w14:paraId="1C8BE7BA" w14:textId="77777777" w:rsidR="00536590" w:rsidRPr="00536590" w:rsidRDefault="00536590" w:rsidP="00536590">
      <w:r>
        <w:t xml:space="preserve">Cet identifiant doit être généré selon la version 5 définie dans la RFC, et utiliser les </w:t>
      </w:r>
      <w:proofErr w:type="spellStart"/>
      <w:r>
        <w:t>namespaces</w:t>
      </w:r>
      <w:proofErr w:type="spellEnd"/>
      <w:r>
        <w:t xml:space="preserve"> UUID (un premier UUID est généré à partir d’un DNS, ou d’une URL, et cet UUID est réutilisé pour la génération du UUID final).</w:t>
      </w:r>
    </w:p>
    <w:p w14:paraId="3E458ADC" w14:textId="77777777" w:rsidR="00FD146C" w:rsidRDefault="00FD146C" w:rsidP="00D531D5">
      <w:pPr>
        <w:pStyle w:val="Puceniveau1"/>
        <w:numPr>
          <w:ilvl w:val="0"/>
          <w:numId w:val="0"/>
        </w:numPr>
        <w:ind w:left="454" w:hanging="454"/>
      </w:pPr>
    </w:p>
    <w:p w14:paraId="0CECEDEC" w14:textId="77777777" w:rsidR="008D1029" w:rsidRDefault="008D1029" w:rsidP="00D531D5">
      <w:pPr>
        <w:pStyle w:val="Puceniveau1"/>
        <w:numPr>
          <w:ilvl w:val="0"/>
          <w:numId w:val="0"/>
        </w:numPr>
        <w:ind w:left="454" w:hanging="454"/>
      </w:pPr>
    </w:p>
    <w:p w14:paraId="78701B99" w14:textId="511C7F49" w:rsidR="00082644" w:rsidRDefault="00082644" w:rsidP="005A79A1">
      <w:pPr>
        <w:spacing w:after="120" w:line="20" w:lineRule="atLeast"/>
        <w:ind w:left="1276"/>
        <w:rPr>
          <w:rFonts w:ascii="Arial" w:hAnsi="Arial" w:cs="Arial"/>
          <w:sz w:val="24"/>
        </w:rPr>
      </w:pPr>
    </w:p>
    <w:sectPr w:rsidR="00082644" w:rsidSect="002238CD">
      <w:headerReference w:type="default" r:id="rId17"/>
      <w:footerReference w:type="default" r:id="rId18"/>
      <w:pgSz w:w="11900" w:h="16840"/>
      <w:pgMar w:top="-2127" w:right="851" w:bottom="567" w:left="1418"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1C4A2" w14:textId="77777777" w:rsidR="00AC2C8E" w:rsidRDefault="00AC2C8E" w:rsidP="00A42457">
      <w:pPr>
        <w:pStyle w:val="01SOMMTitre"/>
      </w:pPr>
      <w:r>
        <w:separator/>
      </w:r>
    </w:p>
    <w:p w14:paraId="3F013C6A" w14:textId="77777777" w:rsidR="00AC2C8E" w:rsidRDefault="00AC2C8E" w:rsidP="00FC6AFD"/>
  </w:endnote>
  <w:endnote w:type="continuationSeparator" w:id="0">
    <w:p w14:paraId="5D57B445" w14:textId="77777777" w:rsidR="00AC2C8E" w:rsidRDefault="00AC2C8E" w:rsidP="00A42457">
      <w:pPr>
        <w:pStyle w:val="01SOMMTitre"/>
      </w:pPr>
      <w:r>
        <w:continuationSeparator/>
      </w:r>
    </w:p>
    <w:p w14:paraId="08ABA95D" w14:textId="77777777" w:rsidR="00AC2C8E" w:rsidRDefault="00AC2C8E" w:rsidP="00FC6AFD"/>
  </w:endnote>
  <w:endnote w:type="continuationNotice" w:id="1">
    <w:p w14:paraId="0BAAAB2F" w14:textId="77777777" w:rsidR="00AC2C8E" w:rsidRDefault="00AC2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55 Roman">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5915" w14:textId="77777777" w:rsidR="00916ED1" w:rsidRPr="002238CD" w:rsidRDefault="00916ED1" w:rsidP="002238CD">
    <w:pPr>
      <w:pStyle w:val="Pieddepage"/>
      <w:pBdr>
        <w:top w:val="single" w:sz="4" w:space="0" w:color="auto"/>
      </w:pBdr>
      <w:rPr>
        <w:rFonts w:ascii="Arial" w:hAnsi="Arial" w:cs="Arial"/>
        <w:sz w:val="10"/>
        <w:szCs w:val="10"/>
      </w:rPr>
    </w:pPr>
  </w:p>
  <w:p w14:paraId="1B826B06" w14:textId="49EFD6C4" w:rsidR="00916ED1" w:rsidRDefault="00916ED1" w:rsidP="002238CD">
    <w:pPr>
      <w:pStyle w:val="Pieddepage"/>
      <w:pBdr>
        <w:top w:val="single" w:sz="4" w:space="0" w:color="auto"/>
      </w:pBdr>
    </w:pPr>
    <w:r w:rsidRPr="00884FFA">
      <w:rPr>
        <w:rFonts w:ascii="Arial" w:hAnsi="Arial" w:cs="Arial"/>
      </w:rPr>
      <w:t xml:space="preserve">FTTH Accès : </w:t>
    </w:r>
    <w:r>
      <w:rPr>
        <w:rFonts w:ascii="Arial" w:hAnsi="Arial" w:cs="Arial"/>
      </w:rPr>
      <w:t>Présentation du</w:t>
    </w:r>
    <w:r w:rsidRPr="00164764">
      <w:rPr>
        <w:rFonts w:ascii="Arial" w:hAnsi="Arial" w:cs="Arial"/>
      </w:rPr>
      <w:t xml:space="preserve"> Webservice de mutation 1.</w:t>
    </w:r>
    <w:r>
      <w:rPr>
        <w:rFonts w:ascii="Arial" w:hAnsi="Arial" w:cs="Arial"/>
      </w:rPr>
      <w:t>2</w:t>
    </w:r>
    <w:r w:rsidR="005C2008">
      <w:rPr>
        <w:rFonts w:ascii="Arial" w:hAnsi="Arial" w:cs="Arial"/>
      </w:rPr>
      <w:t>.</w:t>
    </w:r>
    <w:r w:rsidR="00EC0C82">
      <w:rPr>
        <w:rFonts w:ascii="Arial" w:hAnsi="Arial" w:cs="Arial"/>
      </w:rPr>
      <w:t>2</w:t>
    </w:r>
    <w:r w:rsidRPr="00164764">
      <w:rPr>
        <w:rFonts w:ascii="Arial" w:hAnsi="Arial" w:cs="Arial"/>
      </w:rPr>
      <w:t xml:space="preserve">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Pr>
        <w:rStyle w:val="Numrodepage"/>
        <w:rFonts w:cs="Arial"/>
        <w:noProof/>
      </w:rPr>
      <w:t>1</w:t>
    </w:r>
    <w:r w:rsidRPr="00884FFA">
      <w:rPr>
        <w:rStyle w:val="Numrodepage"/>
        <w:rFonts w:cs="Arial"/>
      </w:rPr>
      <w:fldChar w:fldCharType="end"/>
    </w:r>
    <w:r w:rsidRPr="00884FFA">
      <w:rPr>
        <w:rStyle w:val="Numrodepage"/>
        <w:rFonts w:cs="Arial"/>
      </w:rPr>
      <w:tab/>
    </w:r>
  </w:p>
  <w:p w14:paraId="75508A56" w14:textId="77777777" w:rsidR="00916ED1" w:rsidRDefault="00916ED1" w:rsidP="00FC6A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D83E" w14:textId="77777777" w:rsidR="00AC2C8E" w:rsidRDefault="00AC2C8E" w:rsidP="00A42457">
      <w:pPr>
        <w:pStyle w:val="01SOMMTitre"/>
      </w:pPr>
      <w:r>
        <w:separator/>
      </w:r>
    </w:p>
    <w:p w14:paraId="1EFD643E" w14:textId="77777777" w:rsidR="00AC2C8E" w:rsidRDefault="00AC2C8E" w:rsidP="00FC6AFD"/>
  </w:footnote>
  <w:footnote w:type="continuationSeparator" w:id="0">
    <w:p w14:paraId="3DC42ACA" w14:textId="77777777" w:rsidR="00AC2C8E" w:rsidRDefault="00AC2C8E" w:rsidP="00A42457">
      <w:pPr>
        <w:pStyle w:val="01SOMMTitre"/>
      </w:pPr>
      <w:r>
        <w:continuationSeparator/>
      </w:r>
    </w:p>
    <w:p w14:paraId="29AA498C" w14:textId="77777777" w:rsidR="00AC2C8E" w:rsidRDefault="00AC2C8E" w:rsidP="00FC6AFD"/>
  </w:footnote>
  <w:footnote w:type="continuationNotice" w:id="1">
    <w:p w14:paraId="5DFE422D" w14:textId="77777777" w:rsidR="00AC2C8E" w:rsidRDefault="00AC2C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6692" w14:textId="77777777" w:rsidR="00916ED1" w:rsidRDefault="00916ED1" w:rsidP="002F1F42">
    <w:r>
      <w:rPr>
        <w:noProof/>
      </w:rPr>
      <w:drawing>
        <wp:inline distT="0" distB="0" distL="0" distR="0" wp14:anchorId="5BDA8679" wp14:editId="6965C6B7">
          <wp:extent cx="5760720" cy="1106225"/>
          <wp:effectExtent l="0" t="0" r="0" b="0"/>
          <wp:docPr id="1"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225"/>
                  </a:xfrm>
                  <a:prstGeom prst="rect">
                    <a:avLst/>
                  </a:prstGeom>
                  <a:noFill/>
                  <a:ln>
                    <a:noFill/>
                  </a:ln>
                </pic:spPr>
              </pic:pic>
            </a:graphicData>
          </a:graphic>
        </wp:inline>
      </w:drawing>
    </w:r>
  </w:p>
  <w:p w14:paraId="2FCDB553" w14:textId="77777777" w:rsidR="00916ED1" w:rsidRDefault="00916ED1" w:rsidP="002F1F42"/>
  <w:p w14:paraId="01B1F32B" w14:textId="77777777" w:rsidR="00916ED1" w:rsidRDefault="00916ED1" w:rsidP="002F1F42"/>
  <w:p w14:paraId="22CA6D13" w14:textId="77777777" w:rsidR="00916ED1" w:rsidRDefault="00916E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style="width:30pt;height:30pt" o:bullet="t">
        <v:imagedata r:id="rId1" o:title=""/>
      </v:shape>
    </w:pict>
  </w:numPicBullet>
  <w:numPicBullet w:numPicBulletId="1">
    <w:pict>
      <v:shape id="_x0000_i1243" type="#_x0000_t75" style="width:6pt;height:6pt" o:bullet="t">
        <v:imagedata r:id="rId2" o:title=""/>
      </v:shape>
    </w:pict>
  </w:numPicBullet>
  <w:numPicBullet w:numPicBulletId="2">
    <w:pict>
      <v:shape id="_x0000_i1244" type="#_x0000_t75" style="width:9pt;height:8.4pt" o:bullet="t">
        <v:imagedata r:id="rId3" o:title=""/>
      </v:shape>
    </w:pict>
  </w:numPicBullet>
  <w:numPicBullet w:numPicBulletId="3">
    <w:pict>
      <v:shape id="_x0000_i1245" type="#_x0000_t75" style="width:13.2pt;height:28.2pt" o:bullet="t">
        <v:imagedata r:id="rId4" o:title=""/>
      </v:shape>
    </w:pict>
  </w:numPicBullet>
  <w:numPicBullet w:numPicBulletId="4">
    <w:pict>
      <v:shape w14:anchorId="20BC0710" id="_x0000_i1246" type="#_x0000_t75" style="width:13.2pt;height:28.2pt" o:bullet="t">
        <v:imagedata r:id="rId5" o:title=""/>
      </v:shape>
    </w:pict>
  </w:numPicBullet>
  <w:numPicBullet w:numPicBulletId="5">
    <w:pict>
      <v:shape id="_x0000_i1247" type="#_x0000_t75" style="width:28.2pt;height:24pt" o:bullet="t">
        <v:imagedata r:id="rId6" o:title=""/>
      </v:shape>
    </w:pict>
  </w:numPicBullet>
  <w:numPicBullet w:numPicBulletId="6">
    <w:pict>
      <v:shape id="_x0000_i1248" type="#_x0000_t75" style="width:24.6pt;height:18pt" o:bullet="t">
        <v:imagedata r:id="rId7" o:title=""/>
      </v:shape>
    </w:pict>
  </w:numPicBullet>
  <w:numPicBullet w:numPicBulletId="7">
    <w:pict>
      <v:shape id="_x0000_i1249" type="#_x0000_t75" style="width:45pt;height:45pt" o:bullet="t">
        <v:imagedata r:id="rId8" o:title=""/>
      </v:shape>
    </w:pict>
  </w:numPicBullet>
  <w:numPicBullet w:numPicBulletId="8">
    <w:pict>
      <v:shape id="_x0000_i1250" type="#_x0000_t75" style="width:4.8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2B1020E"/>
    <w:multiLevelType w:val="hybridMultilevel"/>
    <w:tmpl w:val="F6247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9A3335"/>
    <w:multiLevelType w:val="hybridMultilevel"/>
    <w:tmpl w:val="6BEE1AFE"/>
    <w:lvl w:ilvl="0" w:tplc="040C0001">
      <w:start w:val="1"/>
      <w:numFmt w:val="bullet"/>
      <w:lvlText w:val=""/>
      <w:lvlJc w:val="left"/>
      <w:pPr>
        <w:ind w:left="1211" w:hanging="360"/>
      </w:pPr>
      <w:rPr>
        <w:rFonts w:ascii="Symbol" w:hAnsi="Symbol" w:hint="default"/>
      </w:rPr>
    </w:lvl>
    <w:lvl w:ilvl="1" w:tplc="E06C3976">
      <w:numFmt w:val="bullet"/>
      <w:lvlText w:val="-"/>
      <w:lvlJc w:val="left"/>
      <w:pPr>
        <w:ind w:left="1931" w:hanging="360"/>
      </w:pPr>
      <w:rPr>
        <w:rFonts w:ascii="Arial" w:eastAsia="Times New Roman" w:hAnsi="Arial" w:cs="Arial"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1F1866"/>
    <w:multiLevelType w:val="hybridMultilevel"/>
    <w:tmpl w:val="52CE0A36"/>
    <w:lvl w:ilvl="0" w:tplc="09BEF914">
      <w:start w:val="1"/>
      <w:numFmt w:val="bullet"/>
      <w:lvlText w:val=""/>
      <w:lvlJc w:val="left"/>
      <w:pPr>
        <w:tabs>
          <w:tab w:val="num" w:pos="2268"/>
        </w:tabs>
        <w:ind w:left="2268"/>
      </w:pPr>
      <w:rPr>
        <w:rFonts w:ascii="Wingdings" w:hAnsi="Wingdings" w:hint="default"/>
        <w:color w:val="009FC3"/>
        <w:sz w:val="16"/>
      </w:rPr>
    </w:lvl>
    <w:lvl w:ilvl="1" w:tplc="F1ACDEA8">
      <w:start w:val="1"/>
      <w:numFmt w:val="bullet"/>
      <w:lvlText w:val=""/>
      <w:lvlJc w:val="left"/>
      <w:pPr>
        <w:tabs>
          <w:tab w:val="num" w:pos="1440"/>
        </w:tabs>
        <w:ind w:left="1440" w:hanging="360"/>
      </w:pPr>
      <w:rPr>
        <w:rFonts w:ascii="Wingdings" w:hAnsi="Wingdings" w:hint="default"/>
        <w:color w:val="009FC3"/>
        <w:sz w:val="16"/>
      </w:rPr>
    </w:lvl>
    <w:lvl w:ilvl="2" w:tplc="040C0001">
      <w:start w:val="1"/>
      <w:numFmt w:val="bullet"/>
      <w:lvlText w:val=""/>
      <w:lvlJc w:val="left"/>
      <w:pPr>
        <w:ind w:left="2160" w:hanging="360"/>
      </w:pPr>
      <w:rPr>
        <w:rFonts w:ascii="Symbol" w:hAnsi="Symbo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D542C"/>
    <w:multiLevelType w:val="hybridMultilevel"/>
    <w:tmpl w:val="5D1EC64C"/>
    <w:lvl w:ilvl="0" w:tplc="040C0001">
      <w:start w:val="1"/>
      <w:numFmt w:val="bullet"/>
      <w:lvlText w:val=""/>
      <w:lvlJc w:val="left"/>
      <w:pPr>
        <w:ind w:left="1571" w:hanging="360"/>
      </w:pPr>
      <w:rPr>
        <w:rFonts w:ascii="Symbol" w:hAnsi="Symbol" w:hint="default"/>
      </w:rPr>
    </w:lvl>
    <w:lvl w:ilvl="1" w:tplc="040C0001">
      <w:start w:val="1"/>
      <w:numFmt w:val="bullet"/>
      <w:lvlText w:val=""/>
      <w:lvlJc w:val="left"/>
      <w:pPr>
        <w:ind w:left="2291" w:hanging="360"/>
      </w:pPr>
      <w:rPr>
        <w:rFonts w:ascii="Symbol" w:hAnsi="Symbol"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1F2177CD"/>
    <w:multiLevelType w:val="multilevel"/>
    <w:tmpl w:val="F2E605C0"/>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977"/>
        </w:tabs>
        <w:ind w:left="2977"/>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pStyle w:val="Titre4"/>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9"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2"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8"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25"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2A36B2"/>
    <w:multiLevelType w:val="hybridMultilevel"/>
    <w:tmpl w:val="16424A46"/>
    <w:lvl w:ilvl="0" w:tplc="51049998">
      <w:start w:val="7"/>
      <w:numFmt w:val="bullet"/>
      <w:lvlText w:val="-"/>
      <w:lvlJc w:val="left"/>
      <w:pPr>
        <w:ind w:left="1778" w:hanging="360"/>
      </w:pPr>
      <w:rPr>
        <w:rFonts w:ascii="Calibri" w:eastAsia="Calibri"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7"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8"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FD78DA"/>
    <w:multiLevelType w:val="hybridMultilevel"/>
    <w:tmpl w:val="4DECC1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1" w15:restartNumberingAfterBreak="0">
    <w:nsid w:val="6CCB6E74"/>
    <w:multiLevelType w:val="hybridMultilevel"/>
    <w:tmpl w:val="42A63B8C"/>
    <w:lvl w:ilvl="0" w:tplc="09BEF914">
      <w:start w:val="1"/>
      <w:numFmt w:val="bullet"/>
      <w:pStyle w:val="TM2"/>
      <w:lvlText w:val=""/>
      <w:lvlJc w:val="left"/>
      <w:pPr>
        <w:tabs>
          <w:tab w:val="num" w:pos="2268"/>
        </w:tabs>
        <w:ind w:left="2268"/>
      </w:pPr>
      <w:rPr>
        <w:rFonts w:ascii="Wingdings" w:hAnsi="Wingdings" w:hint="default"/>
        <w:color w:val="009FC3"/>
        <w:sz w:val="16"/>
      </w:rPr>
    </w:lvl>
    <w:lvl w:ilvl="1" w:tplc="F1ACDEA8">
      <w:start w:val="1"/>
      <w:numFmt w:val="bullet"/>
      <w:pStyle w:val="TM3"/>
      <w:lvlText w:val=""/>
      <w:lvlJc w:val="left"/>
      <w:pPr>
        <w:tabs>
          <w:tab w:val="num" w:pos="1440"/>
        </w:tabs>
        <w:ind w:left="1440" w:hanging="360"/>
      </w:pPr>
      <w:rPr>
        <w:rFonts w:ascii="Wingdings" w:hAnsi="Wingdings" w:hint="default"/>
        <w:color w:val="009FC3"/>
        <w:sz w:val="16"/>
      </w:rPr>
    </w:lvl>
    <w:lvl w:ilvl="2" w:tplc="BC6AD9B8">
      <w:numFmt w:val="bullet"/>
      <w:lvlText w:val="-"/>
      <w:lvlJc w:val="left"/>
      <w:pPr>
        <w:ind w:left="2160" w:hanging="360"/>
      </w:pPr>
      <w:rPr>
        <w:rFonts w:ascii="Arial" w:eastAsia="Times New Roman" w:hAnsi="Arial" w:cs="Aria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3" w15:restartNumberingAfterBreak="0">
    <w:nsid w:val="7622442F"/>
    <w:multiLevelType w:val="hybridMultilevel"/>
    <w:tmpl w:val="2DD6D8BA"/>
    <w:lvl w:ilvl="0" w:tplc="F5266E6E">
      <w:start w:val="3"/>
      <w:numFmt w:val="bullet"/>
      <w:pStyle w:val="Paragraphedeliste"/>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6828125">
    <w:abstractNumId w:val="31"/>
  </w:num>
  <w:num w:numId="2" w16cid:durableId="1565681399">
    <w:abstractNumId w:val="30"/>
  </w:num>
  <w:num w:numId="3" w16cid:durableId="223640221">
    <w:abstractNumId w:val="25"/>
  </w:num>
  <w:num w:numId="4" w16cid:durableId="610622704">
    <w:abstractNumId w:val="16"/>
  </w:num>
  <w:num w:numId="5" w16cid:durableId="1008604767">
    <w:abstractNumId w:val="20"/>
  </w:num>
  <w:num w:numId="6" w16cid:durableId="574441880">
    <w:abstractNumId w:val="5"/>
  </w:num>
  <w:num w:numId="7" w16cid:durableId="648562086">
    <w:abstractNumId w:val="23"/>
  </w:num>
  <w:num w:numId="8" w16cid:durableId="951859626">
    <w:abstractNumId w:val="14"/>
  </w:num>
  <w:num w:numId="9" w16cid:durableId="1188180553">
    <w:abstractNumId w:val="19"/>
  </w:num>
  <w:num w:numId="10" w16cid:durableId="2027096586">
    <w:abstractNumId w:val="32"/>
  </w:num>
  <w:num w:numId="11" w16cid:durableId="479200029">
    <w:abstractNumId w:val="11"/>
  </w:num>
  <w:num w:numId="12" w16cid:durableId="621688832">
    <w:abstractNumId w:val="0"/>
  </w:num>
  <w:num w:numId="13" w16cid:durableId="114032734">
    <w:abstractNumId w:val="9"/>
  </w:num>
  <w:num w:numId="14" w16cid:durableId="286275532">
    <w:abstractNumId w:val="28"/>
  </w:num>
  <w:num w:numId="15" w16cid:durableId="467094487">
    <w:abstractNumId w:val="12"/>
  </w:num>
  <w:num w:numId="16" w16cid:durableId="1098528230">
    <w:abstractNumId w:val="13"/>
  </w:num>
  <w:num w:numId="17" w16cid:durableId="448476707">
    <w:abstractNumId w:val="2"/>
  </w:num>
  <w:num w:numId="18" w16cid:durableId="537859260">
    <w:abstractNumId w:val="3"/>
  </w:num>
  <w:num w:numId="19" w16cid:durableId="2105298512">
    <w:abstractNumId w:val="15"/>
  </w:num>
  <w:num w:numId="20" w16cid:durableId="1033648694">
    <w:abstractNumId w:val="21"/>
  </w:num>
  <w:num w:numId="21" w16cid:durableId="1685087572">
    <w:abstractNumId w:val="27"/>
  </w:num>
  <w:num w:numId="22" w16cid:durableId="1610623838">
    <w:abstractNumId w:val="10"/>
  </w:num>
  <w:num w:numId="23" w16cid:durableId="271597320">
    <w:abstractNumId w:val="8"/>
  </w:num>
  <w:num w:numId="24" w16cid:durableId="2018458245">
    <w:abstractNumId w:val="22"/>
    <w:lvlOverride w:ilvl="0">
      <w:startOverride w:val="1"/>
    </w:lvlOverride>
  </w:num>
  <w:num w:numId="25" w16cid:durableId="1813138618">
    <w:abstractNumId w:val="18"/>
  </w:num>
  <w:num w:numId="26" w16cid:durableId="323435003">
    <w:abstractNumId w:val="33"/>
  </w:num>
  <w:num w:numId="27" w16cid:durableId="2094352490">
    <w:abstractNumId w:val="1"/>
  </w:num>
  <w:num w:numId="28" w16cid:durableId="1038747290">
    <w:abstractNumId w:val="17"/>
  </w:num>
  <w:num w:numId="29" w16cid:durableId="1827285337">
    <w:abstractNumId w:val="7"/>
  </w:num>
  <w:num w:numId="30" w16cid:durableId="1438405151">
    <w:abstractNumId w:val="6"/>
  </w:num>
  <w:num w:numId="31" w16cid:durableId="1709142134">
    <w:abstractNumId w:val="24"/>
  </w:num>
  <w:num w:numId="32" w16cid:durableId="1673531480">
    <w:abstractNumId w:val="29"/>
  </w:num>
  <w:num w:numId="33" w16cid:durableId="1833332058">
    <w:abstractNumId w:val="4"/>
  </w:num>
  <w:num w:numId="34" w16cid:durableId="406732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33091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043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1989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9441746">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DB"/>
    <w:rsid w:val="00000FAE"/>
    <w:rsid w:val="0000170E"/>
    <w:rsid w:val="0000229F"/>
    <w:rsid w:val="000026EA"/>
    <w:rsid w:val="000032F3"/>
    <w:rsid w:val="000033EE"/>
    <w:rsid w:val="000126DC"/>
    <w:rsid w:val="00012957"/>
    <w:rsid w:val="00012DD0"/>
    <w:rsid w:val="00013DBD"/>
    <w:rsid w:val="00014639"/>
    <w:rsid w:val="000165B5"/>
    <w:rsid w:val="00021097"/>
    <w:rsid w:val="000211E6"/>
    <w:rsid w:val="0002200A"/>
    <w:rsid w:val="00023A24"/>
    <w:rsid w:val="00023E12"/>
    <w:rsid w:val="00025C35"/>
    <w:rsid w:val="00026E3B"/>
    <w:rsid w:val="00027B40"/>
    <w:rsid w:val="0003145E"/>
    <w:rsid w:val="00031461"/>
    <w:rsid w:val="0003168E"/>
    <w:rsid w:val="00031C96"/>
    <w:rsid w:val="00032404"/>
    <w:rsid w:val="00032727"/>
    <w:rsid w:val="00032F4F"/>
    <w:rsid w:val="0004077A"/>
    <w:rsid w:val="000437AA"/>
    <w:rsid w:val="00046F5B"/>
    <w:rsid w:val="000513AB"/>
    <w:rsid w:val="0005150F"/>
    <w:rsid w:val="000517D7"/>
    <w:rsid w:val="0005423A"/>
    <w:rsid w:val="00054837"/>
    <w:rsid w:val="00054E60"/>
    <w:rsid w:val="00057EB9"/>
    <w:rsid w:val="00061EFA"/>
    <w:rsid w:val="000647A0"/>
    <w:rsid w:val="000654B5"/>
    <w:rsid w:val="0006568C"/>
    <w:rsid w:val="00065788"/>
    <w:rsid w:val="00065C25"/>
    <w:rsid w:val="00066197"/>
    <w:rsid w:val="00067DDD"/>
    <w:rsid w:val="000706B0"/>
    <w:rsid w:val="0007088C"/>
    <w:rsid w:val="00073C15"/>
    <w:rsid w:val="00074675"/>
    <w:rsid w:val="00077B2E"/>
    <w:rsid w:val="000806F0"/>
    <w:rsid w:val="000807D1"/>
    <w:rsid w:val="00082644"/>
    <w:rsid w:val="000826EB"/>
    <w:rsid w:val="00083488"/>
    <w:rsid w:val="00084E21"/>
    <w:rsid w:val="0008706F"/>
    <w:rsid w:val="000872D2"/>
    <w:rsid w:val="000915FB"/>
    <w:rsid w:val="00092E5A"/>
    <w:rsid w:val="000947AC"/>
    <w:rsid w:val="0009607D"/>
    <w:rsid w:val="00097C4A"/>
    <w:rsid w:val="00097D12"/>
    <w:rsid w:val="000A390B"/>
    <w:rsid w:val="000A3FFF"/>
    <w:rsid w:val="000A4EAF"/>
    <w:rsid w:val="000A5EF6"/>
    <w:rsid w:val="000A5F64"/>
    <w:rsid w:val="000A66D0"/>
    <w:rsid w:val="000B1122"/>
    <w:rsid w:val="000B3568"/>
    <w:rsid w:val="000B36EB"/>
    <w:rsid w:val="000B42D7"/>
    <w:rsid w:val="000B4F37"/>
    <w:rsid w:val="000B5C9C"/>
    <w:rsid w:val="000B6B34"/>
    <w:rsid w:val="000B7BC7"/>
    <w:rsid w:val="000C19E8"/>
    <w:rsid w:val="000C2068"/>
    <w:rsid w:val="000C20DE"/>
    <w:rsid w:val="000C4323"/>
    <w:rsid w:val="000C5EBA"/>
    <w:rsid w:val="000C60C4"/>
    <w:rsid w:val="000C7FF1"/>
    <w:rsid w:val="000D292B"/>
    <w:rsid w:val="000D34A5"/>
    <w:rsid w:val="000D429F"/>
    <w:rsid w:val="000D5E6E"/>
    <w:rsid w:val="000D6531"/>
    <w:rsid w:val="000E0B3B"/>
    <w:rsid w:val="000E16D1"/>
    <w:rsid w:val="000E49DC"/>
    <w:rsid w:val="000E4C75"/>
    <w:rsid w:val="000E6C5D"/>
    <w:rsid w:val="000F1012"/>
    <w:rsid w:val="000F390C"/>
    <w:rsid w:val="000F5F37"/>
    <w:rsid w:val="000F6A78"/>
    <w:rsid w:val="00101501"/>
    <w:rsid w:val="0010242B"/>
    <w:rsid w:val="00102778"/>
    <w:rsid w:val="001032F9"/>
    <w:rsid w:val="00104233"/>
    <w:rsid w:val="00106BA1"/>
    <w:rsid w:val="00107C53"/>
    <w:rsid w:val="00110DCC"/>
    <w:rsid w:val="00110ED6"/>
    <w:rsid w:val="00111165"/>
    <w:rsid w:val="001111A0"/>
    <w:rsid w:val="001111B8"/>
    <w:rsid w:val="00112F85"/>
    <w:rsid w:val="00113BB0"/>
    <w:rsid w:val="0011497D"/>
    <w:rsid w:val="00115F1A"/>
    <w:rsid w:val="00116720"/>
    <w:rsid w:val="00116FF4"/>
    <w:rsid w:val="00117473"/>
    <w:rsid w:val="00120027"/>
    <w:rsid w:val="0012038F"/>
    <w:rsid w:val="00120C9E"/>
    <w:rsid w:val="00123806"/>
    <w:rsid w:val="00123E94"/>
    <w:rsid w:val="001257E9"/>
    <w:rsid w:val="00125E42"/>
    <w:rsid w:val="00131086"/>
    <w:rsid w:val="00133760"/>
    <w:rsid w:val="00134181"/>
    <w:rsid w:val="001346DF"/>
    <w:rsid w:val="001427C3"/>
    <w:rsid w:val="00142C19"/>
    <w:rsid w:val="00145429"/>
    <w:rsid w:val="00146951"/>
    <w:rsid w:val="00147F52"/>
    <w:rsid w:val="00151AF4"/>
    <w:rsid w:val="001574CB"/>
    <w:rsid w:val="00160C2E"/>
    <w:rsid w:val="00160ECA"/>
    <w:rsid w:val="0016168C"/>
    <w:rsid w:val="001620A8"/>
    <w:rsid w:val="00162B85"/>
    <w:rsid w:val="00164764"/>
    <w:rsid w:val="00165479"/>
    <w:rsid w:val="00166341"/>
    <w:rsid w:val="001663D6"/>
    <w:rsid w:val="00170DE8"/>
    <w:rsid w:val="00171042"/>
    <w:rsid w:val="001717E0"/>
    <w:rsid w:val="00172BAF"/>
    <w:rsid w:val="001754D8"/>
    <w:rsid w:val="0017570B"/>
    <w:rsid w:val="001763C0"/>
    <w:rsid w:val="00180643"/>
    <w:rsid w:val="001812B7"/>
    <w:rsid w:val="00182358"/>
    <w:rsid w:val="00183E96"/>
    <w:rsid w:val="0018414C"/>
    <w:rsid w:val="001869F0"/>
    <w:rsid w:val="0019268D"/>
    <w:rsid w:val="0019433F"/>
    <w:rsid w:val="00196D36"/>
    <w:rsid w:val="00197786"/>
    <w:rsid w:val="001A32B8"/>
    <w:rsid w:val="001A3AA8"/>
    <w:rsid w:val="001A44E9"/>
    <w:rsid w:val="001A54C1"/>
    <w:rsid w:val="001A6AD0"/>
    <w:rsid w:val="001B02BF"/>
    <w:rsid w:val="001B1D80"/>
    <w:rsid w:val="001B2EBC"/>
    <w:rsid w:val="001B356A"/>
    <w:rsid w:val="001B6A32"/>
    <w:rsid w:val="001C2431"/>
    <w:rsid w:val="001C2E16"/>
    <w:rsid w:val="001C32DA"/>
    <w:rsid w:val="001C33C0"/>
    <w:rsid w:val="001C4C1A"/>
    <w:rsid w:val="001C54BF"/>
    <w:rsid w:val="001C73F9"/>
    <w:rsid w:val="001D2A41"/>
    <w:rsid w:val="001D38E9"/>
    <w:rsid w:val="001D3B4B"/>
    <w:rsid w:val="001D65E6"/>
    <w:rsid w:val="001D7264"/>
    <w:rsid w:val="001E20F0"/>
    <w:rsid w:val="001E2C17"/>
    <w:rsid w:val="001E4440"/>
    <w:rsid w:val="001E519E"/>
    <w:rsid w:val="001E538D"/>
    <w:rsid w:val="001E6748"/>
    <w:rsid w:val="001E6ECD"/>
    <w:rsid w:val="001E7984"/>
    <w:rsid w:val="001F01FC"/>
    <w:rsid w:val="001F0C28"/>
    <w:rsid w:val="001F3B09"/>
    <w:rsid w:val="001F3CAD"/>
    <w:rsid w:val="001F3EC3"/>
    <w:rsid w:val="001F4F97"/>
    <w:rsid w:val="001F5CEA"/>
    <w:rsid w:val="001F6898"/>
    <w:rsid w:val="001F7F1D"/>
    <w:rsid w:val="002003D4"/>
    <w:rsid w:val="0020177D"/>
    <w:rsid w:val="00202506"/>
    <w:rsid w:val="00202555"/>
    <w:rsid w:val="002028E9"/>
    <w:rsid w:val="00202D6C"/>
    <w:rsid w:val="00202F42"/>
    <w:rsid w:val="00203B84"/>
    <w:rsid w:val="00204E22"/>
    <w:rsid w:val="00204F39"/>
    <w:rsid w:val="00207389"/>
    <w:rsid w:val="0021104F"/>
    <w:rsid w:val="002111D4"/>
    <w:rsid w:val="00211383"/>
    <w:rsid w:val="00212042"/>
    <w:rsid w:val="002130DB"/>
    <w:rsid w:val="002136AE"/>
    <w:rsid w:val="002144BC"/>
    <w:rsid w:val="00214F04"/>
    <w:rsid w:val="0021650B"/>
    <w:rsid w:val="00221EE4"/>
    <w:rsid w:val="002238CD"/>
    <w:rsid w:val="00224ED5"/>
    <w:rsid w:val="00226055"/>
    <w:rsid w:val="00227AF4"/>
    <w:rsid w:val="00227D08"/>
    <w:rsid w:val="00227EFB"/>
    <w:rsid w:val="00231CF2"/>
    <w:rsid w:val="00235140"/>
    <w:rsid w:val="0023638F"/>
    <w:rsid w:val="00237FD4"/>
    <w:rsid w:val="002410F3"/>
    <w:rsid w:val="00241E9E"/>
    <w:rsid w:val="00242475"/>
    <w:rsid w:val="00244AFD"/>
    <w:rsid w:val="00244E97"/>
    <w:rsid w:val="0024673E"/>
    <w:rsid w:val="0024793A"/>
    <w:rsid w:val="00251B74"/>
    <w:rsid w:val="00251C66"/>
    <w:rsid w:val="002531DB"/>
    <w:rsid w:val="002534EA"/>
    <w:rsid w:val="0025531F"/>
    <w:rsid w:val="00256B9E"/>
    <w:rsid w:val="00256D05"/>
    <w:rsid w:val="00256DF1"/>
    <w:rsid w:val="002577AC"/>
    <w:rsid w:val="00257C2D"/>
    <w:rsid w:val="002613EA"/>
    <w:rsid w:val="002624AC"/>
    <w:rsid w:val="00262979"/>
    <w:rsid w:val="00262C7F"/>
    <w:rsid w:val="00264958"/>
    <w:rsid w:val="00265996"/>
    <w:rsid w:val="00266125"/>
    <w:rsid w:val="002678B3"/>
    <w:rsid w:val="0027177E"/>
    <w:rsid w:val="00272910"/>
    <w:rsid w:val="00272A6C"/>
    <w:rsid w:val="00272CE0"/>
    <w:rsid w:val="0027691A"/>
    <w:rsid w:val="00281384"/>
    <w:rsid w:val="00281680"/>
    <w:rsid w:val="00282A10"/>
    <w:rsid w:val="00284CE5"/>
    <w:rsid w:val="0029165D"/>
    <w:rsid w:val="00291EBE"/>
    <w:rsid w:val="00291FA8"/>
    <w:rsid w:val="00292BA3"/>
    <w:rsid w:val="00292DDC"/>
    <w:rsid w:val="0029368B"/>
    <w:rsid w:val="00293836"/>
    <w:rsid w:val="00295304"/>
    <w:rsid w:val="00297F9F"/>
    <w:rsid w:val="002A04D6"/>
    <w:rsid w:val="002A10F9"/>
    <w:rsid w:val="002A1891"/>
    <w:rsid w:val="002A1F7D"/>
    <w:rsid w:val="002A2385"/>
    <w:rsid w:val="002A2667"/>
    <w:rsid w:val="002A26F8"/>
    <w:rsid w:val="002A39EA"/>
    <w:rsid w:val="002A3C03"/>
    <w:rsid w:val="002A4057"/>
    <w:rsid w:val="002A5304"/>
    <w:rsid w:val="002A59A3"/>
    <w:rsid w:val="002A77FA"/>
    <w:rsid w:val="002B1C95"/>
    <w:rsid w:val="002B421F"/>
    <w:rsid w:val="002B49C9"/>
    <w:rsid w:val="002B49CF"/>
    <w:rsid w:val="002B63EB"/>
    <w:rsid w:val="002C0977"/>
    <w:rsid w:val="002C0BA3"/>
    <w:rsid w:val="002C2A20"/>
    <w:rsid w:val="002C2A52"/>
    <w:rsid w:val="002C2F78"/>
    <w:rsid w:val="002C461F"/>
    <w:rsid w:val="002C7145"/>
    <w:rsid w:val="002C785B"/>
    <w:rsid w:val="002D2DAB"/>
    <w:rsid w:val="002D3083"/>
    <w:rsid w:val="002D4FCC"/>
    <w:rsid w:val="002D7177"/>
    <w:rsid w:val="002D785E"/>
    <w:rsid w:val="002D7FF7"/>
    <w:rsid w:val="002E1124"/>
    <w:rsid w:val="002E69A7"/>
    <w:rsid w:val="002E7F27"/>
    <w:rsid w:val="002F004F"/>
    <w:rsid w:val="002F1F42"/>
    <w:rsid w:val="002F28D4"/>
    <w:rsid w:val="002F368D"/>
    <w:rsid w:val="002F3F2A"/>
    <w:rsid w:val="002F4198"/>
    <w:rsid w:val="002F5162"/>
    <w:rsid w:val="002F5E15"/>
    <w:rsid w:val="002F6821"/>
    <w:rsid w:val="002F7691"/>
    <w:rsid w:val="00301DB0"/>
    <w:rsid w:val="003028EA"/>
    <w:rsid w:val="0030383F"/>
    <w:rsid w:val="003047D8"/>
    <w:rsid w:val="00307885"/>
    <w:rsid w:val="0031024B"/>
    <w:rsid w:val="00310B95"/>
    <w:rsid w:val="00311D72"/>
    <w:rsid w:val="003141E6"/>
    <w:rsid w:val="003164FB"/>
    <w:rsid w:val="00316601"/>
    <w:rsid w:val="0031670A"/>
    <w:rsid w:val="0032022A"/>
    <w:rsid w:val="00320809"/>
    <w:rsid w:val="003213A9"/>
    <w:rsid w:val="00324B67"/>
    <w:rsid w:val="0032590A"/>
    <w:rsid w:val="00325EDD"/>
    <w:rsid w:val="0032736F"/>
    <w:rsid w:val="00331F64"/>
    <w:rsid w:val="0033264E"/>
    <w:rsid w:val="003329BA"/>
    <w:rsid w:val="00333AEC"/>
    <w:rsid w:val="00333ED5"/>
    <w:rsid w:val="00334C8E"/>
    <w:rsid w:val="00334F60"/>
    <w:rsid w:val="00337572"/>
    <w:rsid w:val="00340A85"/>
    <w:rsid w:val="0034186F"/>
    <w:rsid w:val="00341B40"/>
    <w:rsid w:val="00341C16"/>
    <w:rsid w:val="0034355A"/>
    <w:rsid w:val="003446F7"/>
    <w:rsid w:val="00344CC7"/>
    <w:rsid w:val="00350501"/>
    <w:rsid w:val="00350CF0"/>
    <w:rsid w:val="003512AD"/>
    <w:rsid w:val="0035224C"/>
    <w:rsid w:val="0035245E"/>
    <w:rsid w:val="0035255F"/>
    <w:rsid w:val="00352ACC"/>
    <w:rsid w:val="00352E0E"/>
    <w:rsid w:val="0035386A"/>
    <w:rsid w:val="00354590"/>
    <w:rsid w:val="00354CF0"/>
    <w:rsid w:val="0035799A"/>
    <w:rsid w:val="00360E7F"/>
    <w:rsid w:val="00361588"/>
    <w:rsid w:val="00366262"/>
    <w:rsid w:val="00366778"/>
    <w:rsid w:val="00367A46"/>
    <w:rsid w:val="00367DE5"/>
    <w:rsid w:val="0037028B"/>
    <w:rsid w:val="003704A9"/>
    <w:rsid w:val="003705F0"/>
    <w:rsid w:val="00370A67"/>
    <w:rsid w:val="00371868"/>
    <w:rsid w:val="00372344"/>
    <w:rsid w:val="0037300F"/>
    <w:rsid w:val="00374416"/>
    <w:rsid w:val="003779C2"/>
    <w:rsid w:val="00380665"/>
    <w:rsid w:val="00380BAC"/>
    <w:rsid w:val="0038127A"/>
    <w:rsid w:val="00381400"/>
    <w:rsid w:val="003821F4"/>
    <w:rsid w:val="00382735"/>
    <w:rsid w:val="00382F43"/>
    <w:rsid w:val="00383939"/>
    <w:rsid w:val="00383B1E"/>
    <w:rsid w:val="00383C08"/>
    <w:rsid w:val="00384656"/>
    <w:rsid w:val="003859E8"/>
    <w:rsid w:val="00387C0E"/>
    <w:rsid w:val="00390D72"/>
    <w:rsid w:val="00390F77"/>
    <w:rsid w:val="00393D85"/>
    <w:rsid w:val="003946E0"/>
    <w:rsid w:val="00394CD1"/>
    <w:rsid w:val="0039735E"/>
    <w:rsid w:val="003977F9"/>
    <w:rsid w:val="003A1AF8"/>
    <w:rsid w:val="003A294D"/>
    <w:rsid w:val="003A2A99"/>
    <w:rsid w:val="003A3776"/>
    <w:rsid w:val="003A3D87"/>
    <w:rsid w:val="003A45C2"/>
    <w:rsid w:val="003A5868"/>
    <w:rsid w:val="003A5C19"/>
    <w:rsid w:val="003A6DEE"/>
    <w:rsid w:val="003A7023"/>
    <w:rsid w:val="003B1133"/>
    <w:rsid w:val="003B153C"/>
    <w:rsid w:val="003B3F0B"/>
    <w:rsid w:val="003B4678"/>
    <w:rsid w:val="003B6306"/>
    <w:rsid w:val="003B6CC5"/>
    <w:rsid w:val="003B7103"/>
    <w:rsid w:val="003C1335"/>
    <w:rsid w:val="003C24EC"/>
    <w:rsid w:val="003C2AA8"/>
    <w:rsid w:val="003C2F36"/>
    <w:rsid w:val="003C3E16"/>
    <w:rsid w:val="003C4263"/>
    <w:rsid w:val="003C49CF"/>
    <w:rsid w:val="003C4D50"/>
    <w:rsid w:val="003C6564"/>
    <w:rsid w:val="003C6AAA"/>
    <w:rsid w:val="003C7CDA"/>
    <w:rsid w:val="003D0E8F"/>
    <w:rsid w:val="003D25AF"/>
    <w:rsid w:val="003D2A10"/>
    <w:rsid w:val="003D4573"/>
    <w:rsid w:val="003D5B2C"/>
    <w:rsid w:val="003D7786"/>
    <w:rsid w:val="003D7D19"/>
    <w:rsid w:val="003E0052"/>
    <w:rsid w:val="003E09FD"/>
    <w:rsid w:val="003E27BA"/>
    <w:rsid w:val="003E2861"/>
    <w:rsid w:val="003E30DA"/>
    <w:rsid w:val="003E39A5"/>
    <w:rsid w:val="003E4A62"/>
    <w:rsid w:val="003E52DD"/>
    <w:rsid w:val="003E61DF"/>
    <w:rsid w:val="003E6759"/>
    <w:rsid w:val="003E74DE"/>
    <w:rsid w:val="003E7DFE"/>
    <w:rsid w:val="003F0309"/>
    <w:rsid w:val="003F0534"/>
    <w:rsid w:val="003F0925"/>
    <w:rsid w:val="003F20A3"/>
    <w:rsid w:val="003F3463"/>
    <w:rsid w:val="003F3B1B"/>
    <w:rsid w:val="003F4CCF"/>
    <w:rsid w:val="003F534F"/>
    <w:rsid w:val="003F70A3"/>
    <w:rsid w:val="003F7F4C"/>
    <w:rsid w:val="00401056"/>
    <w:rsid w:val="00401AA5"/>
    <w:rsid w:val="00405181"/>
    <w:rsid w:val="00405EED"/>
    <w:rsid w:val="004063A9"/>
    <w:rsid w:val="00406837"/>
    <w:rsid w:val="004109B6"/>
    <w:rsid w:val="004110D8"/>
    <w:rsid w:val="00413F6B"/>
    <w:rsid w:val="00414593"/>
    <w:rsid w:val="0041602E"/>
    <w:rsid w:val="00416762"/>
    <w:rsid w:val="00416DD7"/>
    <w:rsid w:val="00417231"/>
    <w:rsid w:val="00420160"/>
    <w:rsid w:val="004209D2"/>
    <w:rsid w:val="00423010"/>
    <w:rsid w:val="004235A1"/>
    <w:rsid w:val="004235B7"/>
    <w:rsid w:val="0042366A"/>
    <w:rsid w:val="00423D0D"/>
    <w:rsid w:val="00424557"/>
    <w:rsid w:val="004251BD"/>
    <w:rsid w:val="00426034"/>
    <w:rsid w:val="00426D63"/>
    <w:rsid w:val="00427854"/>
    <w:rsid w:val="004278BD"/>
    <w:rsid w:val="004305F3"/>
    <w:rsid w:val="00430A93"/>
    <w:rsid w:val="00430EF6"/>
    <w:rsid w:val="00431059"/>
    <w:rsid w:val="0043178F"/>
    <w:rsid w:val="004328D7"/>
    <w:rsid w:val="004342C5"/>
    <w:rsid w:val="0043449C"/>
    <w:rsid w:val="00435F7E"/>
    <w:rsid w:val="004361AB"/>
    <w:rsid w:val="00436782"/>
    <w:rsid w:val="00437729"/>
    <w:rsid w:val="00440B5A"/>
    <w:rsid w:val="004410E7"/>
    <w:rsid w:val="00441470"/>
    <w:rsid w:val="004424FA"/>
    <w:rsid w:val="00442764"/>
    <w:rsid w:val="00442C4C"/>
    <w:rsid w:val="00442E7C"/>
    <w:rsid w:val="00446346"/>
    <w:rsid w:val="00446DE1"/>
    <w:rsid w:val="00447893"/>
    <w:rsid w:val="00447A3C"/>
    <w:rsid w:val="00447AC5"/>
    <w:rsid w:val="00447E0C"/>
    <w:rsid w:val="00450D58"/>
    <w:rsid w:val="004526AA"/>
    <w:rsid w:val="00452E05"/>
    <w:rsid w:val="004530E1"/>
    <w:rsid w:val="0045546B"/>
    <w:rsid w:val="004620D1"/>
    <w:rsid w:val="00462E5A"/>
    <w:rsid w:val="00463723"/>
    <w:rsid w:val="004639D9"/>
    <w:rsid w:val="00466544"/>
    <w:rsid w:val="0046670B"/>
    <w:rsid w:val="00466E50"/>
    <w:rsid w:val="00470B09"/>
    <w:rsid w:val="00471D33"/>
    <w:rsid w:val="004734E4"/>
    <w:rsid w:val="004737F7"/>
    <w:rsid w:val="00473DE7"/>
    <w:rsid w:val="00473FA7"/>
    <w:rsid w:val="00474DFB"/>
    <w:rsid w:val="004754DB"/>
    <w:rsid w:val="00475C30"/>
    <w:rsid w:val="00480601"/>
    <w:rsid w:val="00482373"/>
    <w:rsid w:val="0048415E"/>
    <w:rsid w:val="00484824"/>
    <w:rsid w:val="004852AC"/>
    <w:rsid w:val="0049017C"/>
    <w:rsid w:val="004912DA"/>
    <w:rsid w:val="00492DB3"/>
    <w:rsid w:val="0049300D"/>
    <w:rsid w:val="00493F4F"/>
    <w:rsid w:val="0049408C"/>
    <w:rsid w:val="00494936"/>
    <w:rsid w:val="00495F10"/>
    <w:rsid w:val="00496AED"/>
    <w:rsid w:val="00496DB5"/>
    <w:rsid w:val="004973B4"/>
    <w:rsid w:val="004A1608"/>
    <w:rsid w:val="004A16CA"/>
    <w:rsid w:val="004A2D07"/>
    <w:rsid w:val="004A3548"/>
    <w:rsid w:val="004A5CD8"/>
    <w:rsid w:val="004B0408"/>
    <w:rsid w:val="004B0477"/>
    <w:rsid w:val="004B179B"/>
    <w:rsid w:val="004B263D"/>
    <w:rsid w:val="004B2AE8"/>
    <w:rsid w:val="004B6C6F"/>
    <w:rsid w:val="004B713F"/>
    <w:rsid w:val="004C048E"/>
    <w:rsid w:val="004C1A0F"/>
    <w:rsid w:val="004C2AEC"/>
    <w:rsid w:val="004C36B3"/>
    <w:rsid w:val="004C3DF2"/>
    <w:rsid w:val="004C556F"/>
    <w:rsid w:val="004C558F"/>
    <w:rsid w:val="004C59E3"/>
    <w:rsid w:val="004D190F"/>
    <w:rsid w:val="004D1F41"/>
    <w:rsid w:val="004D4FFD"/>
    <w:rsid w:val="004D7660"/>
    <w:rsid w:val="004E0DD0"/>
    <w:rsid w:val="004E10F5"/>
    <w:rsid w:val="004E25D1"/>
    <w:rsid w:val="004E2FB9"/>
    <w:rsid w:val="004E321F"/>
    <w:rsid w:val="004E369A"/>
    <w:rsid w:val="004E3792"/>
    <w:rsid w:val="004E3E3C"/>
    <w:rsid w:val="004E3E94"/>
    <w:rsid w:val="004E42DF"/>
    <w:rsid w:val="004E49F5"/>
    <w:rsid w:val="004E53E7"/>
    <w:rsid w:val="004E5740"/>
    <w:rsid w:val="004E5EDB"/>
    <w:rsid w:val="004E631E"/>
    <w:rsid w:val="004E6F8A"/>
    <w:rsid w:val="004E71B0"/>
    <w:rsid w:val="004F09DA"/>
    <w:rsid w:val="004F426C"/>
    <w:rsid w:val="004F5663"/>
    <w:rsid w:val="00501DFB"/>
    <w:rsid w:val="005020E9"/>
    <w:rsid w:val="00502163"/>
    <w:rsid w:val="005030B5"/>
    <w:rsid w:val="005032C9"/>
    <w:rsid w:val="0050379D"/>
    <w:rsid w:val="005070A3"/>
    <w:rsid w:val="00510083"/>
    <w:rsid w:val="0051179B"/>
    <w:rsid w:val="00512E56"/>
    <w:rsid w:val="00516B96"/>
    <w:rsid w:val="00516C7D"/>
    <w:rsid w:val="005178A8"/>
    <w:rsid w:val="0052193B"/>
    <w:rsid w:val="005258BB"/>
    <w:rsid w:val="00525A7E"/>
    <w:rsid w:val="00526DA8"/>
    <w:rsid w:val="00530373"/>
    <w:rsid w:val="0053103A"/>
    <w:rsid w:val="005313D8"/>
    <w:rsid w:val="00532148"/>
    <w:rsid w:val="00535500"/>
    <w:rsid w:val="0053559B"/>
    <w:rsid w:val="00536590"/>
    <w:rsid w:val="00537288"/>
    <w:rsid w:val="00537E76"/>
    <w:rsid w:val="00540953"/>
    <w:rsid w:val="0054264A"/>
    <w:rsid w:val="0054338F"/>
    <w:rsid w:val="0054598D"/>
    <w:rsid w:val="00550724"/>
    <w:rsid w:val="005521E1"/>
    <w:rsid w:val="00552415"/>
    <w:rsid w:val="005548EC"/>
    <w:rsid w:val="00556C2D"/>
    <w:rsid w:val="00557D44"/>
    <w:rsid w:val="00560627"/>
    <w:rsid w:val="0056244A"/>
    <w:rsid w:val="00563C82"/>
    <w:rsid w:val="005706AA"/>
    <w:rsid w:val="005707EA"/>
    <w:rsid w:val="005713DE"/>
    <w:rsid w:val="005729C7"/>
    <w:rsid w:val="005754B4"/>
    <w:rsid w:val="00576C11"/>
    <w:rsid w:val="0058003D"/>
    <w:rsid w:val="0058071C"/>
    <w:rsid w:val="00580FC6"/>
    <w:rsid w:val="00583660"/>
    <w:rsid w:val="005844A3"/>
    <w:rsid w:val="00584D9E"/>
    <w:rsid w:val="005854DD"/>
    <w:rsid w:val="0058658E"/>
    <w:rsid w:val="005902D1"/>
    <w:rsid w:val="00590F75"/>
    <w:rsid w:val="00591482"/>
    <w:rsid w:val="005925C0"/>
    <w:rsid w:val="005927C4"/>
    <w:rsid w:val="00592EB3"/>
    <w:rsid w:val="00593CDE"/>
    <w:rsid w:val="00594CE5"/>
    <w:rsid w:val="00594D30"/>
    <w:rsid w:val="00594E3E"/>
    <w:rsid w:val="005959D2"/>
    <w:rsid w:val="00597F05"/>
    <w:rsid w:val="00597F1D"/>
    <w:rsid w:val="005A0915"/>
    <w:rsid w:val="005A0B97"/>
    <w:rsid w:val="005A133C"/>
    <w:rsid w:val="005A26E1"/>
    <w:rsid w:val="005A2B07"/>
    <w:rsid w:val="005A3269"/>
    <w:rsid w:val="005A375B"/>
    <w:rsid w:val="005A4796"/>
    <w:rsid w:val="005A6C66"/>
    <w:rsid w:val="005A7964"/>
    <w:rsid w:val="005A79A1"/>
    <w:rsid w:val="005B214C"/>
    <w:rsid w:val="005B2E72"/>
    <w:rsid w:val="005B3756"/>
    <w:rsid w:val="005B3C7F"/>
    <w:rsid w:val="005B659A"/>
    <w:rsid w:val="005B7D8A"/>
    <w:rsid w:val="005C1D12"/>
    <w:rsid w:val="005C2008"/>
    <w:rsid w:val="005C21FE"/>
    <w:rsid w:val="005C26F7"/>
    <w:rsid w:val="005C29E1"/>
    <w:rsid w:val="005C3543"/>
    <w:rsid w:val="005C6BBC"/>
    <w:rsid w:val="005D36E7"/>
    <w:rsid w:val="005D3CC4"/>
    <w:rsid w:val="005D5612"/>
    <w:rsid w:val="005D5E87"/>
    <w:rsid w:val="005D7A42"/>
    <w:rsid w:val="005D7D83"/>
    <w:rsid w:val="005D7E57"/>
    <w:rsid w:val="005E0821"/>
    <w:rsid w:val="005E34B9"/>
    <w:rsid w:val="005E5159"/>
    <w:rsid w:val="005E5A2E"/>
    <w:rsid w:val="005F0181"/>
    <w:rsid w:val="005F02B7"/>
    <w:rsid w:val="005F14A6"/>
    <w:rsid w:val="005F2836"/>
    <w:rsid w:val="005F3930"/>
    <w:rsid w:val="005F4971"/>
    <w:rsid w:val="005F7149"/>
    <w:rsid w:val="005F75B9"/>
    <w:rsid w:val="005F7624"/>
    <w:rsid w:val="006014BF"/>
    <w:rsid w:val="00603BE0"/>
    <w:rsid w:val="0060621A"/>
    <w:rsid w:val="00610583"/>
    <w:rsid w:val="00610D67"/>
    <w:rsid w:val="00612D6C"/>
    <w:rsid w:val="00612FE0"/>
    <w:rsid w:val="00613D3F"/>
    <w:rsid w:val="006210B1"/>
    <w:rsid w:val="00621CD8"/>
    <w:rsid w:val="0062448E"/>
    <w:rsid w:val="006248A3"/>
    <w:rsid w:val="00625196"/>
    <w:rsid w:val="006269B3"/>
    <w:rsid w:val="00626A16"/>
    <w:rsid w:val="00627AFE"/>
    <w:rsid w:val="00632408"/>
    <w:rsid w:val="00634A76"/>
    <w:rsid w:val="00634C8C"/>
    <w:rsid w:val="006354F0"/>
    <w:rsid w:val="00635A5E"/>
    <w:rsid w:val="006379BA"/>
    <w:rsid w:val="006379DA"/>
    <w:rsid w:val="0064143E"/>
    <w:rsid w:val="00644680"/>
    <w:rsid w:val="00645033"/>
    <w:rsid w:val="00645112"/>
    <w:rsid w:val="006459F8"/>
    <w:rsid w:val="00646B09"/>
    <w:rsid w:val="00653F25"/>
    <w:rsid w:val="00655650"/>
    <w:rsid w:val="00657AAC"/>
    <w:rsid w:val="006639EE"/>
    <w:rsid w:val="00664304"/>
    <w:rsid w:val="00665852"/>
    <w:rsid w:val="0066708A"/>
    <w:rsid w:val="006702BA"/>
    <w:rsid w:val="00671D4C"/>
    <w:rsid w:val="00674035"/>
    <w:rsid w:val="00674F36"/>
    <w:rsid w:val="00675BAC"/>
    <w:rsid w:val="00675D70"/>
    <w:rsid w:val="00677A70"/>
    <w:rsid w:val="006812C8"/>
    <w:rsid w:val="00681532"/>
    <w:rsid w:val="006823F4"/>
    <w:rsid w:val="00683DE1"/>
    <w:rsid w:val="0069023F"/>
    <w:rsid w:val="00690C4F"/>
    <w:rsid w:val="00692DC5"/>
    <w:rsid w:val="00692FD5"/>
    <w:rsid w:val="0069410E"/>
    <w:rsid w:val="0069508C"/>
    <w:rsid w:val="006953C7"/>
    <w:rsid w:val="00695A00"/>
    <w:rsid w:val="006A0096"/>
    <w:rsid w:val="006A08D5"/>
    <w:rsid w:val="006A0C57"/>
    <w:rsid w:val="006A2D57"/>
    <w:rsid w:val="006A62A1"/>
    <w:rsid w:val="006A7B35"/>
    <w:rsid w:val="006B0DD9"/>
    <w:rsid w:val="006B0F72"/>
    <w:rsid w:val="006B174F"/>
    <w:rsid w:val="006B289F"/>
    <w:rsid w:val="006B3D2A"/>
    <w:rsid w:val="006B70D8"/>
    <w:rsid w:val="006B719E"/>
    <w:rsid w:val="006C0C16"/>
    <w:rsid w:val="006C2059"/>
    <w:rsid w:val="006C2DA2"/>
    <w:rsid w:val="006C31DD"/>
    <w:rsid w:val="006C511F"/>
    <w:rsid w:val="006D0709"/>
    <w:rsid w:val="006D12DB"/>
    <w:rsid w:val="006D1DD3"/>
    <w:rsid w:val="006D269A"/>
    <w:rsid w:val="006D38DF"/>
    <w:rsid w:val="006D4FAD"/>
    <w:rsid w:val="006D5E4A"/>
    <w:rsid w:val="006E1C0D"/>
    <w:rsid w:val="006E2BF8"/>
    <w:rsid w:val="006E34CC"/>
    <w:rsid w:val="006E5D8A"/>
    <w:rsid w:val="006E70F5"/>
    <w:rsid w:val="006F0817"/>
    <w:rsid w:val="006F12D6"/>
    <w:rsid w:val="006F1DC2"/>
    <w:rsid w:val="006F65C0"/>
    <w:rsid w:val="006F6767"/>
    <w:rsid w:val="006F7E76"/>
    <w:rsid w:val="007002EE"/>
    <w:rsid w:val="00700B6E"/>
    <w:rsid w:val="00702000"/>
    <w:rsid w:val="00702F14"/>
    <w:rsid w:val="00703165"/>
    <w:rsid w:val="00703850"/>
    <w:rsid w:val="00705DFF"/>
    <w:rsid w:val="00706314"/>
    <w:rsid w:val="00707364"/>
    <w:rsid w:val="00707A55"/>
    <w:rsid w:val="00707CAD"/>
    <w:rsid w:val="00710266"/>
    <w:rsid w:val="0071035B"/>
    <w:rsid w:val="007106DE"/>
    <w:rsid w:val="00715854"/>
    <w:rsid w:val="00715B1C"/>
    <w:rsid w:val="0071757C"/>
    <w:rsid w:val="00717AAB"/>
    <w:rsid w:val="00720370"/>
    <w:rsid w:val="0072441F"/>
    <w:rsid w:val="00724704"/>
    <w:rsid w:val="00726B43"/>
    <w:rsid w:val="00731523"/>
    <w:rsid w:val="00731639"/>
    <w:rsid w:val="0073198A"/>
    <w:rsid w:val="00733C00"/>
    <w:rsid w:val="007343FE"/>
    <w:rsid w:val="00734857"/>
    <w:rsid w:val="00734DAE"/>
    <w:rsid w:val="00735FCA"/>
    <w:rsid w:val="0073615D"/>
    <w:rsid w:val="0073731E"/>
    <w:rsid w:val="00737564"/>
    <w:rsid w:val="00737943"/>
    <w:rsid w:val="007404C6"/>
    <w:rsid w:val="007405A7"/>
    <w:rsid w:val="00741444"/>
    <w:rsid w:val="00742F32"/>
    <w:rsid w:val="007455B0"/>
    <w:rsid w:val="0074739E"/>
    <w:rsid w:val="0075018F"/>
    <w:rsid w:val="0075154D"/>
    <w:rsid w:val="00752A3C"/>
    <w:rsid w:val="00752C08"/>
    <w:rsid w:val="00752E0F"/>
    <w:rsid w:val="00753058"/>
    <w:rsid w:val="00753F97"/>
    <w:rsid w:val="0075708A"/>
    <w:rsid w:val="00760A85"/>
    <w:rsid w:val="00761187"/>
    <w:rsid w:val="007619C9"/>
    <w:rsid w:val="00762C9F"/>
    <w:rsid w:val="007644E2"/>
    <w:rsid w:val="00766DCE"/>
    <w:rsid w:val="0076700C"/>
    <w:rsid w:val="00770B65"/>
    <w:rsid w:val="00771876"/>
    <w:rsid w:val="00772240"/>
    <w:rsid w:val="00772701"/>
    <w:rsid w:val="00777C31"/>
    <w:rsid w:val="00777D4A"/>
    <w:rsid w:val="00781D40"/>
    <w:rsid w:val="007839CF"/>
    <w:rsid w:val="00785319"/>
    <w:rsid w:val="007873BB"/>
    <w:rsid w:val="00787598"/>
    <w:rsid w:val="007903AC"/>
    <w:rsid w:val="00790A42"/>
    <w:rsid w:val="007914D9"/>
    <w:rsid w:val="00792398"/>
    <w:rsid w:val="00793282"/>
    <w:rsid w:val="0079548D"/>
    <w:rsid w:val="007970D8"/>
    <w:rsid w:val="00797C88"/>
    <w:rsid w:val="007A16AC"/>
    <w:rsid w:val="007A259C"/>
    <w:rsid w:val="007A2C71"/>
    <w:rsid w:val="007A32DC"/>
    <w:rsid w:val="007A37BB"/>
    <w:rsid w:val="007A3BB4"/>
    <w:rsid w:val="007A5C99"/>
    <w:rsid w:val="007A65CE"/>
    <w:rsid w:val="007A7CAB"/>
    <w:rsid w:val="007B106F"/>
    <w:rsid w:val="007B12B3"/>
    <w:rsid w:val="007B1769"/>
    <w:rsid w:val="007B2692"/>
    <w:rsid w:val="007B4555"/>
    <w:rsid w:val="007B4BE5"/>
    <w:rsid w:val="007B4E59"/>
    <w:rsid w:val="007B58C5"/>
    <w:rsid w:val="007C0EB4"/>
    <w:rsid w:val="007C368A"/>
    <w:rsid w:val="007C57C2"/>
    <w:rsid w:val="007C5A27"/>
    <w:rsid w:val="007C5E64"/>
    <w:rsid w:val="007C778C"/>
    <w:rsid w:val="007D2E8D"/>
    <w:rsid w:val="007D3C91"/>
    <w:rsid w:val="007D3E14"/>
    <w:rsid w:val="007D4C53"/>
    <w:rsid w:val="007D6B61"/>
    <w:rsid w:val="007E036D"/>
    <w:rsid w:val="007E277D"/>
    <w:rsid w:val="007E5801"/>
    <w:rsid w:val="007E5CF0"/>
    <w:rsid w:val="007F218B"/>
    <w:rsid w:val="007F3A0B"/>
    <w:rsid w:val="007F3F08"/>
    <w:rsid w:val="007F4A2F"/>
    <w:rsid w:val="007F547F"/>
    <w:rsid w:val="00802B8E"/>
    <w:rsid w:val="00803549"/>
    <w:rsid w:val="00805C02"/>
    <w:rsid w:val="00805ECF"/>
    <w:rsid w:val="00806738"/>
    <w:rsid w:val="008106AC"/>
    <w:rsid w:val="00810BF4"/>
    <w:rsid w:val="00811DD6"/>
    <w:rsid w:val="00812323"/>
    <w:rsid w:val="00812725"/>
    <w:rsid w:val="00812C52"/>
    <w:rsid w:val="00813531"/>
    <w:rsid w:val="00813D85"/>
    <w:rsid w:val="0081415C"/>
    <w:rsid w:val="00815456"/>
    <w:rsid w:val="008163A2"/>
    <w:rsid w:val="00817EAE"/>
    <w:rsid w:val="0082052A"/>
    <w:rsid w:val="00820A45"/>
    <w:rsid w:val="00822BCD"/>
    <w:rsid w:val="00824876"/>
    <w:rsid w:val="008257D5"/>
    <w:rsid w:val="00825B15"/>
    <w:rsid w:val="00825B49"/>
    <w:rsid w:val="008266B3"/>
    <w:rsid w:val="00826774"/>
    <w:rsid w:val="00831781"/>
    <w:rsid w:val="008368A5"/>
    <w:rsid w:val="0084026C"/>
    <w:rsid w:val="008402A7"/>
    <w:rsid w:val="00840C9C"/>
    <w:rsid w:val="008422A1"/>
    <w:rsid w:val="00843BC7"/>
    <w:rsid w:val="00845BCF"/>
    <w:rsid w:val="00851744"/>
    <w:rsid w:val="00852CCF"/>
    <w:rsid w:val="00854011"/>
    <w:rsid w:val="00854402"/>
    <w:rsid w:val="00860CF3"/>
    <w:rsid w:val="0087128B"/>
    <w:rsid w:val="00871C47"/>
    <w:rsid w:val="008724B7"/>
    <w:rsid w:val="008740C2"/>
    <w:rsid w:val="00874C20"/>
    <w:rsid w:val="00875549"/>
    <w:rsid w:val="008759F7"/>
    <w:rsid w:val="00877DC3"/>
    <w:rsid w:val="00880D72"/>
    <w:rsid w:val="00882DE2"/>
    <w:rsid w:val="0088364C"/>
    <w:rsid w:val="00884A65"/>
    <w:rsid w:val="00884D10"/>
    <w:rsid w:val="008867CE"/>
    <w:rsid w:val="00886F1D"/>
    <w:rsid w:val="00891017"/>
    <w:rsid w:val="00891B88"/>
    <w:rsid w:val="008932A3"/>
    <w:rsid w:val="008952DA"/>
    <w:rsid w:val="00895ECA"/>
    <w:rsid w:val="008969BD"/>
    <w:rsid w:val="0089701C"/>
    <w:rsid w:val="008976AC"/>
    <w:rsid w:val="008A1C61"/>
    <w:rsid w:val="008A30B3"/>
    <w:rsid w:val="008A4153"/>
    <w:rsid w:val="008A59CB"/>
    <w:rsid w:val="008A6325"/>
    <w:rsid w:val="008A7520"/>
    <w:rsid w:val="008B0CC6"/>
    <w:rsid w:val="008B0E78"/>
    <w:rsid w:val="008B2611"/>
    <w:rsid w:val="008B39D0"/>
    <w:rsid w:val="008B4463"/>
    <w:rsid w:val="008B481E"/>
    <w:rsid w:val="008B5298"/>
    <w:rsid w:val="008B63F8"/>
    <w:rsid w:val="008B6F95"/>
    <w:rsid w:val="008B715D"/>
    <w:rsid w:val="008C0542"/>
    <w:rsid w:val="008C0761"/>
    <w:rsid w:val="008C0964"/>
    <w:rsid w:val="008C0FD4"/>
    <w:rsid w:val="008C7541"/>
    <w:rsid w:val="008D0FB3"/>
    <w:rsid w:val="008D1029"/>
    <w:rsid w:val="008D1354"/>
    <w:rsid w:val="008D1B9C"/>
    <w:rsid w:val="008D25ED"/>
    <w:rsid w:val="008D3DFB"/>
    <w:rsid w:val="008D450F"/>
    <w:rsid w:val="008D4A90"/>
    <w:rsid w:val="008D70C6"/>
    <w:rsid w:val="008E2E07"/>
    <w:rsid w:val="008E3143"/>
    <w:rsid w:val="008E3C22"/>
    <w:rsid w:val="008E5D5B"/>
    <w:rsid w:val="008E688F"/>
    <w:rsid w:val="008F1641"/>
    <w:rsid w:val="008F200B"/>
    <w:rsid w:val="008F2842"/>
    <w:rsid w:val="008F287E"/>
    <w:rsid w:val="008F52A3"/>
    <w:rsid w:val="008F7CE3"/>
    <w:rsid w:val="00902FE9"/>
    <w:rsid w:val="00906FF7"/>
    <w:rsid w:val="0091139F"/>
    <w:rsid w:val="009135E4"/>
    <w:rsid w:val="00915140"/>
    <w:rsid w:val="0091621B"/>
    <w:rsid w:val="00916ED1"/>
    <w:rsid w:val="00920E24"/>
    <w:rsid w:val="00923D88"/>
    <w:rsid w:val="00923DC0"/>
    <w:rsid w:val="009256D1"/>
    <w:rsid w:val="00925DA0"/>
    <w:rsid w:val="009309B1"/>
    <w:rsid w:val="00932F5E"/>
    <w:rsid w:val="00935FBB"/>
    <w:rsid w:val="00942032"/>
    <w:rsid w:val="00942589"/>
    <w:rsid w:val="00944C85"/>
    <w:rsid w:val="00946806"/>
    <w:rsid w:val="00946D15"/>
    <w:rsid w:val="00947043"/>
    <w:rsid w:val="00947E65"/>
    <w:rsid w:val="00951273"/>
    <w:rsid w:val="00951774"/>
    <w:rsid w:val="00951E2C"/>
    <w:rsid w:val="009521B9"/>
    <w:rsid w:val="0095705C"/>
    <w:rsid w:val="00957593"/>
    <w:rsid w:val="00960459"/>
    <w:rsid w:val="00960CEC"/>
    <w:rsid w:val="00961DD3"/>
    <w:rsid w:val="00963029"/>
    <w:rsid w:val="00966623"/>
    <w:rsid w:val="0097084E"/>
    <w:rsid w:val="00970B56"/>
    <w:rsid w:val="00970D58"/>
    <w:rsid w:val="00971E51"/>
    <w:rsid w:val="00974BEF"/>
    <w:rsid w:val="00975453"/>
    <w:rsid w:val="00981D54"/>
    <w:rsid w:val="0098224E"/>
    <w:rsid w:val="00983E7D"/>
    <w:rsid w:val="00985706"/>
    <w:rsid w:val="009857F4"/>
    <w:rsid w:val="0098603B"/>
    <w:rsid w:val="009901B7"/>
    <w:rsid w:val="00990292"/>
    <w:rsid w:val="00991DA9"/>
    <w:rsid w:val="009927B2"/>
    <w:rsid w:val="009929A8"/>
    <w:rsid w:val="00992AC7"/>
    <w:rsid w:val="00992C19"/>
    <w:rsid w:val="00997866"/>
    <w:rsid w:val="009A0BF1"/>
    <w:rsid w:val="009A0EE6"/>
    <w:rsid w:val="009A1989"/>
    <w:rsid w:val="009A2471"/>
    <w:rsid w:val="009A323F"/>
    <w:rsid w:val="009A5307"/>
    <w:rsid w:val="009A68D5"/>
    <w:rsid w:val="009A721C"/>
    <w:rsid w:val="009B0E5D"/>
    <w:rsid w:val="009B2FF3"/>
    <w:rsid w:val="009B3370"/>
    <w:rsid w:val="009B5189"/>
    <w:rsid w:val="009B522B"/>
    <w:rsid w:val="009C08B2"/>
    <w:rsid w:val="009C2C91"/>
    <w:rsid w:val="009C4682"/>
    <w:rsid w:val="009C4D08"/>
    <w:rsid w:val="009C6308"/>
    <w:rsid w:val="009C72BF"/>
    <w:rsid w:val="009C733A"/>
    <w:rsid w:val="009C75B3"/>
    <w:rsid w:val="009D1B4C"/>
    <w:rsid w:val="009D1BC1"/>
    <w:rsid w:val="009D3E64"/>
    <w:rsid w:val="009D4424"/>
    <w:rsid w:val="009D5CB0"/>
    <w:rsid w:val="009D6DB0"/>
    <w:rsid w:val="009E02F1"/>
    <w:rsid w:val="009E0E1C"/>
    <w:rsid w:val="009E1219"/>
    <w:rsid w:val="009E18CB"/>
    <w:rsid w:val="009E23D9"/>
    <w:rsid w:val="009E25AF"/>
    <w:rsid w:val="009E2BFD"/>
    <w:rsid w:val="009E6CA5"/>
    <w:rsid w:val="009F1F4C"/>
    <w:rsid w:val="009F2D72"/>
    <w:rsid w:val="009F32E9"/>
    <w:rsid w:val="009F3798"/>
    <w:rsid w:val="009F37B9"/>
    <w:rsid w:val="009F3C7B"/>
    <w:rsid w:val="009F4DCB"/>
    <w:rsid w:val="009F5143"/>
    <w:rsid w:val="009F5953"/>
    <w:rsid w:val="009F6E51"/>
    <w:rsid w:val="009F73FC"/>
    <w:rsid w:val="009F777C"/>
    <w:rsid w:val="00A002CE"/>
    <w:rsid w:val="00A004C9"/>
    <w:rsid w:val="00A006BA"/>
    <w:rsid w:val="00A01D45"/>
    <w:rsid w:val="00A0349A"/>
    <w:rsid w:val="00A04D52"/>
    <w:rsid w:val="00A04DD7"/>
    <w:rsid w:val="00A051C8"/>
    <w:rsid w:val="00A05E80"/>
    <w:rsid w:val="00A06A9B"/>
    <w:rsid w:val="00A07A16"/>
    <w:rsid w:val="00A10F75"/>
    <w:rsid w:val="00A1154E"/>
    <w:rsid w:val="00A127DF"/>
    <w:rsid w:val="00A133A8"/>
    <w:rsid w:val="00A13C2A"/>
    <w:rsid w:val="00A14E43"/>
    <w:rsid w:val="00A15C99"/>
    <w:rsid w:val="00A161C8"/>
    <w:rsid w:val="00A16DEE"/>
    <w:rsid w:val="00A17F1A"/>
    <w:rsid w:val="00A2063C"/>
    <w:rsid w:val="00A22001"/>
    <w:rsid w:val="00A22790"/>
    <w:rsid w:val="00A23E05"/>
    <w:rsid w:val="00A2432A"/>
    <w:rsid w:val="00A24910"/>
    <w:rsid w:val="00A26513"/>
    <w:rsid w:val="00A266E4"/>
    <w:rsid w:val="00A27872"/>
    <w:rsid w:val="00A3075D"/>
    <w:rsid w:val="00A31CC9"/>
    <w:rsid w:val="00A333CB"/>
    <w:rsid w:val="00A3377B"/>
    <w:rsid w:val="00A376F7"/>
    <w:rsid w:val="00A40F67"/>
    <w:rsid w:val="00A4141E"/>
    <w:rsid w:val="00A41DAA"/>
    <w:rsid w:val="00A420C4"/>
    <w:rsid w:val="00A42457"/>
    <w:rsid w:val="00A4272E"/>
    <w:rsid w:val="00A43A8E"/>
    <w:rsid w:val="00A43BFB"/>
    <w:rsid w:val="00A44ACB"/>
    <w:rsid w:val="00A45AAB"/>
    <w:rsid w:val="00A45B15"/>
    <w:rsid w:val="00A47B93"/>
    <w:rsid w:val="00A50519"/>
    <w:rsid w:val="00A51A85"/>
    <w:rsid w:val="00A53DBA"/>
    <w:rsid w:val="00A5528E"/>
    <w:rsid w:val="00A5565B"/>
    <w:rsid w:val="00A56382"/>
    <w:rsid w:val="00A57013"/>
    <w:rsid w:val="00A60F8B"/>
    <w:rsid w:val="00A620A5"/>
    <w:rsid w:val="00A6287C"/>
    <w:rsid w:val="00A64416"/>
    <w:rsid w:val="00A66347"/>
    <w:rsid w:val="00A67B26"/>
    <w:rsid w:val="00A71676"/>
    <w:rsid w:val="00A716B7"/>
    <w:rsid w:val="00A71927"/>
    <w:rsid w:val="00A71FDF"/>
    <w:rsid w:val="00A72728"/>
    <w:rsid w:val="00A72EAE"/>
    <w:rsid w:val="00A731E7"/>
    <w:rsid w:val="00A734E2"/>
    <w:rsid w:val="00A739BA"/>
    <w:rsid w:val="00A743F2"/>
    <w:rsid w:val="00A74EB4"/>
    <w:rsid w:val="00A75291"/>
    <w:rsid w:val="00A75977"/>
    <w:rsid w:val="00A75EF9"/>
    <w:rsid w:val="00A76314"/>
    <w:rsid w:val="00A81A8C"/>
    <w:rsid w:val="00A828E2"/>
    <w:rsid w:val="00A83C18"/>
    <w:rsid w:val="00A859F7"/>
    <w:rsid w:val="00A876F8"/>
    <w:rsid w:val="00A91367"/>
    <w:rsid w:val="00A917F0"/>
    <w:rsid w:val="00A930EE"/>
    <w:rsid w:val="00A9334C"/>
    <w:rsid w:val="00A9358C"/>
    <w:rsid w:val="00A946E1"/>
    <w:rsid w:val="00AA1417"/>
    <w:rsid w:val="00AA193D"/>
    <w:rsid w:val="00AA267A"/>
    <w:rsid w:val="00AA30A9"/>
    <w:rsid w:val="00AA3A0C"/>
    <w:rsid w:val="00AA3CFD"/>
    <w:rsid w:val="00AA419E"/>
    <w:rsid w:val="00AA48CD"/>
    <w:rsid w:val="00AA6D0F"/>
    <w:rsid w:val="00AB01E1"/>
    <w:rsid w:val="00AB041A"/>
    <w:rsid w:val="00AB0579"/>
    <w:rsid w:val="00AB11BC"/>
    <w:rsid w:val="00AB18E9"/>
    <w:rsid w:val="00AB34BC"/>
    <w:rsid w:val="00AB3C10"/>
    <w:rsid w:val="00AB5C6B"/>
    <w:rsid w:val="00AB5E22"/>
    <w:rsid w:val="00AB7972"/>
    <w:rsid w:val="00AC22ED"/>
    <w:rsid w:val="00AC2C8E"/>
    <w:rsid w:val="00AC338C"/>
    <w:rsid w:val="00AC36B2"/>
    <w:rsid w:val="00AC3951"/>
    <w:rsid w:val="00AC491C"/>
    <w:rsid w:val="00AC49D9"/>
    <w:rsid w:val="00AC5F92"/>
    <w:rsid w:val="00AC6B4C"/>
    <w:rsid w:val="00AC6B5B"/>
    <w:rsid w:val="00AC73A9"/>
    <w:rsid w:val="00AD0A3E"/>
    <w:rsid w:val="00AD6763"/>
    <w:rsid w:val="00AD702D"/>
    <w:rsid w:val="00AD7DFF"/>
    <w:rsid w:val="00AE09CB"/>
    <w:rsid w:val="00AE2034"/>
    <w:rsid w:val="00AE353A"/>
    <w:rsid w:val="00AE5743"/>
    <w:rsid w:val="00AE77C2"/>
    <w:rsid w:val="00AF1DD5"/>
    <w:rsid w:val="00AF4998"/>
    <w:rsid w:val="00AF5B00"/>
    <w:rsid w:val="00B01D33"/>
    <w:rsid w:val="00B01F4C"/>
    <w:rsid w:val="00B025E1"/>
    <w:rsid w:val="00B053F5"/>
    <w:rsid w:val="00B063FC"/>
    <w:rsid w:val="00B07DDE"/>
    <w:rsid w:val="00B10FCD"/>
    <w:rsid w:val="00B11C1D"/>
    <w:rsid w:val="00B126AF"/>
    <w:rsid w:val="00B14A1A"/>
    <w:rsid w:val="00B15424"/>
    <w:rsid w:val="00B15E10"/>
    <w:rsid w:val="00B17DAC"/>
    <w:rsid w:val="00B203B4"/>
    <w:rsid w:val="00B21B2D"/>
    <w:rsid w:val="00B21BEB"/>
    <w:rsid w:val="00B2291D"/>
    <w:rsid w:val="00B307A3"/>
    <w:rsid w:val="00B31449"/>
    <w:rsid w:val="00B32C12"/>
    <w:rsid w:val="00B33583"/>
    <w:rsid w:val="00B33F06"/>
    <w:rsid w:val="00B350EF"/>
    <w:rsid w:val="00B35902"/>
    <w:rsid w:val="00B37675"/>
    <w:rsid w:val="00B40DCE"/>
    <w:rsid w:val="00B41BB7"/>
    <w:rsid w:val="00B4274E"/>
    <w:rsid w:val="00B43B25"/>
    <w:rsid w:val="00B455DF"/>
    <w:rsid w:val="00B53166"/>
    <w:rsid w:val="00B5384E"/>
    <w:rsid w:val="00B53911"/>
    <w:rsid w:val="00B545C4"/>
    <w:rsid w:val="00B54769"/>
    <w:rsid w:val="00B56D80"/>
    <w:rsid w:val="00B57C23"/>
    <w:rsid w:val="00B57C8D"/>
    <w:rsid w:val="00B57D9D"/>
    <w:rsid w:val="00B6170C"/>
    <w:rsid w:val="00B61BA2"/>
    <w:rsid w:val="00B647C4"/>
    <w:rsid w:val="00B6517D"/>
    <w:rsid w:val="00B6739E"/>
    <w:rsid w:val="00B67D96"/>
    <w:rsid w:val="00B70FB2"/>
    <w:rsid w:val="00B7416F"/>
    <w:rsid w:val="00B74E3E"/>
    <w:rsid w:val="00B7671A"/>
    <w:rsid w:val="00B771BE"/>
    <w:rsid w:val="00B8056E"/>
    <w:rsid w:val="00B806E5"/>
    <w:rsid w:val="00B818BE"/>
    <w:rsid w:val="00B83D3B"/>
    <w:rsid w:val="00B849B6"/>
    <w:rsid w:val="00B85394"/>
    <w:rsid w:val="00B86ABB"/>
    <w:rsid w:val="00B86DFC"/>
    <w:rsid w:val="00B90F44"/>
    <w:rsid w:val="00B96AD7"/>
    <w:rsid w:val="00B96C85"/>
    <w:rsid w:val="00BA1453"/>
    <w:rsid w:val="00BA2505"/>
    <w:rsid w:val="00BA39B5"/>
    <w:rsid w:val="00BA52B9"/>
    <w:rsid w:val="00BA7844"/>
    <w:rsid w:val="00BB20AC"/>
    <w:rsid w:val="00BB238E"/>
    <w:rsid w:val="00BB30E9"/>
    <w:rsid w:val="00BB37A4"/>
    <w:rsid w:val="00BB384C"/>
    <w:rsid w:val="00BB4B97"/>
    <w:rsid w:val="00BB5B19"/>
    <w:rsid w:val="00BB6CAB"/>
    <w:rsid w:val="00BC4087"/>
    <w:rsid w:val="00BC4401"/>
    <w:rsid w:val="00BC4C62"/>
    <w:rsid w:val="00BC58D1"/>
    <w:rsid w:val="00BC6DDF"/>
    <w:rsid w:val="00BD1C56"/>
    <w:rsid w:val="00BD3009"/>
    <w:rsid w:val="00BD31BC"/>
    <w:rsid w:val="00BD5679"/>
    <w:rsid w:val="00BD5B70"/>
    <w:rsid w:val="00BD677F"/>
    <w:rsid w:val="00BE3400"/>
    <w:rsid w:val="00BE3E55"/>
    <w:rsid w:val="00BE6778"/>
    <w:rsid w:val="00BE7A42"/>
    <w:rsid w:val="00BF0C5D"/>
    <w:rsid w:val="00BF309D"/>
    <w:rsid w:val="00BF43DD"/>
    <w:rsid w:val="00BF4CED"/>
    <w:rsid w:val="00BF62B5"/>
    <w:rsid w:val="00BF65D5"/>
    <w:rsid w:val="00C00BF1"/>
    <w:rsid w:val="00C01051"/>
    <w:rsid w:val="00C0295B"/>
    <w:rsid w:val="00C02AB6"/>
    <w:rsid w:val="00C02F5D"/>
    <w:rsid w:val="00C04C18"/>
    <w:rsid w:val="00C04D41"/>
    <w:rsid w:val="00C052B9"/>
    <w:rsid w:val="00C067F8"/>
    <w:rsid w:val="00C07EE9"/>
    <w:rsid w:val="00C108EF"/>
    <w:rsid w:val="00C12340"/>
    <w:rsid w:val="00C12F6C"/>
    <w:rsid w:val="00C159E8"/>
    <w:rsid w:val="00C1679A"/>
    <w:rsid w:val="00C16D00"/>
    <w:rsid w:val="00C205B5"/>
    <w:rsid w:val="00C20E3B"/>
    <w:rsid w:val="00C21464"/>
    <w:rsid w:val="00C22721"/>
    <w:rsid w:val="00C22AA9"/>
    <w:rsid w:val="00C23401"/>
    <w:rsid w:val="00C24F69"/>
    <w:rsid w:val="00C27053"/>
    <w:rsid w:val="00C2753A"/>
    <w:rsid w:val="00C27B28"/>
    <w:rsid w:val="00C27C5A"/>
    <w:rsid w:val="00C3120A"/>
    <w:rsid w:val="00C3217B"/>
    <w:rsid w:val="00C32B1A"/>
    <w:rsid w:val="00C33C85"/>
    <w:rsid w:val="00C3514B"/>
    <w:rsid w:val="00C36B30"/>
    <w:rsid w:val="00C36BA6"/>
    <w:rsid w:val="00C40774"/>
    <w:rsid w:val="00C408AF"/>
    <w:rsid w:val="00C443F0"/>
    <w:rsid w:val="00C45D65"/>
    <w:rsid w:val="00C45DCA"/>
    <w:rsid w:val="00C47CAD"/>
    <w:rsid w:val="00C51461"/>
    <w:rsid w:val="00C518F8"/>
    <w:rsid w:val="00C52744"/>
    <w:rsid w:val="00C53CA3"/>
    <w:rsid w:val="00C53D1F"/>
    <w:rsid w:val="00C56162"/>
    <w:rsid w:val="00C60131"/>
    <w:rsid w:val="00C611C2"/>
    <w:rsid w:val="00C61D81"/>
    <w:rsid w:val="00C642FC"/>
    <w:rsid w:val="00C64860"/>
    <w:rsid w:val="00C6598C"/>
    <w:rsid w:val="00C65ADB"/>
    <w:rsid w:val="00C66704"/>
    <w:rsid w:val="00C674D2"/>
    <w:rsid w:val="00C70BC0"/>
    <w:rsid w:val="00C72852"/>
    <w:rsid w:val="00C738EF"/>
    <w:rsid w:val="00C73C61"/>
    <w:rsid w:val="00C73CC3"/>
    <w:rsid w:val="00C7495E"/>
    <w:rsid w:val="00C75365"/>
    <w:rsid w:val="00C75464"/>
    <w:rsid w:val="00C759A8"/>
    <w:rsid w:val="00C75D05"/>
    <w:rsid w:val="00C76D11"/>
    <w:rsid w:val="00C80291"/>
    <w:rsid w:val="00C82F02"/>
    <w:rsid w:val="00C8301A"/>
    <w:rsid w:val="00C83759"/>
    <w:rsid w:val="00C84AB3"/>
    <w:rsid w:val="00C86AC0"/>
    <w:rsid w:val="00C86D3D"/>
    <w:rsid w:val="00C86E15"/>
    <w:rsid w:val="00C92BAE"/>
    <w:rsid w:val="00C9482B"/>
    <w:rsid w:val="00C9486A"/>
    <w:rsid w:val="00C94C8E"/>
    <w:rsid w:val="00C95D24"/>
    <w:rsid w:val="00C96565"/>
    <w:rsid w:val="00CA1082"/>
    <w:rsid w:val="00CA10F0"/>
    <w:rsid w:val="00CA28E3"/>
    <w:rsid w:val="00CA29DF"/>
    <w:rsid w:val="00CA30C1"/>
    <w:rsid w:val="00CA3D68"/>
    <w:rsid w:val="00CA40F2"/>
    <w:rsid w:val="00CA4764"/>
    <w:rsid w:val="00CA581D"/>
    <w:rsid w:val="00CA6B3F"/>
    <w:rsid w:val="00CB1592"/>
    <w:rsid w:val="00CB1CB8"/>
    <w:rsid w:val="00CB27FC"/>
    <w:rsid w:val="00CB50DB"/>
    <w:rsid w:val="00CB787A"/>
    <w:rsid w:val="00CC0832"/>
    <w:rsid w:val="00CC0FA2"/>
    <w:rsid w:val="00CC23E3"/>
    <w:rsid w:val="00CC330B"/>
    <w:rsid w:val="00CC33DC"/>
    <w:rsid w:val="00CC3DA0"/>
    <w:rsid w:val="00CC4DFC"/>
    <w:rsid w:val="00CC507C"/>
    <w:rsid w:val="00CC6F3C"/>
    <w:rsid w:val="00CD0520"/>
    <w:rsid w:val="00CD30D7"/>
    <w:rsid w:val="00CD341E"/>
    <w:rsid w:val="00CD3452"/>
    <w:rsid w:val="00CD3A79"/>
    <w:rsid w:val="00CD3B5D"/>
    <w:rsid w:val="00CD4C0C"/>
    <w:rsid w:val="00CD4EAD"/>
    <w:rsid w:val="00CD6E60"/>
    <w:rsid w:val="00CD7DC5"/>
    <w:rsid w:val="00CE08E0"/>
    <w:rsid w:val="00CE11DA"/>
    <w:rsid w:val="00CE1AED"/>
    <w:rsid w:val="00CE309D"/>
    <w:rsid w:val="00CE33AD"/>
    <w:rsid w:val="00CE451D"/>
    <w:rsid w:val="00CE5E3C"/>
    <w:rsid w:val="00CE790A"/>
    <w:rsid w:val="00CF0F38"/>
    <w:rsid w:val="00CF2C30"/>
    <w:rsid w:val="00CF38BC"/>
    <w:rsid w:val="00CF52FF"/>
    <w:rsid w:val="00CF5949"/>
    <w:rsid w:val="00CF7524"/>
    <w:rsid w:val="00CF79CB"/>
    <w:rsid w:val="00CF7DF2"/>
    <w:rsid w:val="00D0163C"/>
    <w:rsid w:val="00D01B82"/>
    <w:rsid w:val="00D02B7C"/>
    <w:rsid w:val="00D02F1D"/>
    <w:rsid w:val="00D03036"/>
    <w:rsid w:val="00D059C8"/>
    <w:rsid w:val="00D0637A"/>
    <w:rsid w:val="00D063F2"/>
    <w:rsid w:val="00D10FF7"/>
    <w:rsid w:val="00D11BE9"/>
    <w:rsid w:val="00D12A2B"/>
    <w:rsid w:val="00D1478E"/>
    <w:rsid w:val="00D14BCB"/>
    <w:rsid w:val="00D20365"/>
    <w:rsid w:val="00D20EB7"/>
    <w:rsid w:val="00D20ECE"/>
    <w:rsid w:val="00D2144B"/>
    <w:rsid w:val="00D215AE"/>
    <w:rsid w:val="00D21B1C"/>
    <w:rsid w:val="00D22B32"/>
    <w:rsid w:val="00D22DBE"/>
    <w:rsid w:val="00D232A7"/>
    <w:rsid w:val="00D308E2"/>
    <w:rsid w:val="00D30D2A"/>
    <w:rsid w:val="00D30FDD"/>
    <w:rsid w:val="00D3299A"/>
    <w:rsid w:val="00D32C57"/>
    <w:rsid w:val="00D34E1C"/>
    <w:rsid w:val="00D35914"/>
    <w:rsid w:val="00D3661B"/>
    <w:rsid w:val="00D3772D"/>
    <w:rsid w:val="00D37E69"/>
    <w:rsid w:val="00D40E51"/>
    <w:rsid w:val="00D412F9"/>
    <w:rsid w:val="00D423AE"/>
    <w:rsid w:val="00D428C1"/>
    <w:rsid w:val="00D43A12"/>
    <w:rsid w:val="00D44598"/>
    <w:rsid w:val="00D476EB"/>
    <w:rsid w:val="00D50EF6"/>
    <w:rsid w:val="00D51CB3"/>
    <w:rsid w:val="00D52216"/>
    <w:rsid w:val="00D5273F"/>
    <w:rsid w:val="00D529CF"/>
    <w:rsid w:val="00D531D5"/>
    <w:rsid w:val="00D53200"/>
    <w:rsid w:val="00D539D4"/>
    <w:rsid w:val="00D5414C"/>
    <w:rsid w:val="00D54CAD"/>
    <w:rsid w:val="00D54F29"/>
    <w:rsid w:val="00D55572"/>
    <w:rsid w:val="00D57D61"/>
    <w:rsid w:val="00D6322B"/>
    <w:rsid w:val="00D6399C"/>
    <w:rsid w:val="00D64C15"/>
    <w:rsid w:val="00D64C9D"/>
    <w:rsid w:val="00D70343"/>
    <w:rsid w:val="00D7080D"/>
    <w:rsid w:val="00D71487"/>
    <w:rsid w:val="00D71A44"/>
    <w:rsid w:val="00D723A8"/>
    <w:rsid w:val="00D748FA"/>
    <w:rsid w:val="00D74CEE"/>
    <w:rsid w:val="00D7543F"/>
    <w:rsid w:val="00D771A9"/>
    <w:rsid w:val="00D80D2F"/>
    <w:rsid w:val="00D81447"/>
    <w:rsid w:val="00D82B59"/>
    <w:rsid w:val="00D84A30"/>
    <w:rsid w:val="00D858CE"/>
    <w:rsid w:val="00D86032"/>
    <w:rsid w:val="00D9075C"/>
    <w:rsid w:val="00D910AD"/>
    <w:rsid w:val="00D91336"/>
    <w:rsid w:val="00D94820"/>
    <w:rsid w:val="00D94F13"/>
    <w:rsid w:val="00D95425"/>
    <w:rsid w:val="00D955E5"/>
    <w:rsid w:val="00D96986"/>
    <w:rsid w:val="00DA0B32"/>
    <w:rsid w:val="00DA0BE2"/>
    <w:rsid w:val="00DA27BB"/>
    <w:rsid w:val="00DA2DA8"/>
    <w:rsid w:val="00DA2FA6"/>
    <w:rsid w:val="00DA36F2"/>
    <w:rsid w:val="00DA5434"/>
    <w:rsid w:val="00DB03E2"/>
    <w:rsid w:val="00DB06AC"/>
    <w:rsid w:val="00DB24B0"/>
    <w:rsid w:val="00DB2FDD"/>
    <w:rsid w:val="00DB3512"/>
    <w:rsid w:val="00DB3D2A"/>
    <w:rsid w:val="00DB5202"/>
    <w:rsid w:val="00DB5BF7"/>
    <w:rsid w:val="00DC29BE"/>
    <w:rsid w:val="00DC2CCA"/>
    <w:rsid w:val="00DC3523"/>
    <w:rsid w:val="00DC41A5"/>
    <w:rsid w:val="00DC5CA4"/>
    <w:rsid w:val="00DD0B1E"/>
    <w:rsid w:val="00DD16F1"/>
    <w:rsid w:val="00DD1ACC"/>
    <w:rsid w:val="00DD2876"/>
    <w:rsid w:val="00DD3D49"/>
    <w:rsid w:val="00DD47CE"/>
    <w:rsid w:val="00DD7593"/>
    <w:rsid w:val="00DE3FAE"/>
    <w:rsid w:val="00DE4709"/>
    <w:rsid w:val="00DE59E3"/>
    <w:rsid w:val="00DE688F"/>
    <w:rsid w:val="00DE6BF4"/>
    <w:rsid w:val="00DF09E1"/>
    <w:rsid w:val="00DF11FC"/>
    <w:rsid w:val="00DF2FE4"/>
    <w:rsid w:val="00DF5EB4"/>
    <w:rsid w:val="00E001E7"/>
    <w:rsid w:val="00E02A48"/>
    <w:rsid w:val="00E03A94"/>
    <w:rsid w:val="00E05EAF"/>
    <w:rsid w:val="00E05F2C"/>
    <w:rsid w:val="00E07C80"/>
    <w:rsid w:val="00E10AC0"/>
    <w:rsid w:val="00E12090"/>
    <w:rsid w:val="00E17063"/>
    <w:rsid w:val="00E20B51"/>
    <w:rsid w:val="00E222B8"/>
    <w:rsid w:val="00E22F22"/>
    <w:rsid w:val="00E23837"/>
    <w:rsid w:val="00E23888"/>
    <w:rsid w:val="00E25E3C"/>
    <w:rsid w:val="00E25EB6"/>
    <w:rsid w:val="00E2658A"/>
    <w:rsid w:val="00E2690C"/>
    <w:rsid w:val="00E27316"/>
    <w:rsid w:val="00E30C99"/>
    <w:rsid w:val="00E31620"/>
    <w:rsid w:val="00E31C1A"/>
    <w:rsid w:val="00E32DC7"/>
    <w:rsid w:val="00E3366D"/>
    <w:rsid w:val="00E33FDA"/>
    <w:rsid w:val="00E35C80"/>
    <w:rsid w:val="00E37227"/>
    <w:rsid w:val="00E376BB"/>
    <w:rsid w:val="00E37AD0"/>
    <w:rsid w:val="00E4034D"/>
    <w:rsid w:val="00E40740"/>
    <w:rsid w:val="00E40D04"/>
    <w:rsid w:val="00E44925"/>
    <w:rsid w:val="00E4525F"/>
    <w:rsid w:val="00E470AD"/>
    <w:rsid w:val="00E47719"/>
    <w:rsid w:val="00E47928"/>
    <w:rsid w:val="00E51097"/>
    <w:rsid w:val="00E531A1"/>
    <w:rsid w:val="00E55365"/>
    <w:rsid w:val="00E55397"/>
    <w:rsid w:val="00E55854"/>
    <w:rsid w:val="00E6082A"/>
    <w:rsid w:val="00E62837"/>
    <w:rsid w:val="00E62DEE"/>
    <w:rsid w:val="00E63646"/>
    <w:rsid w:val="00E63B8B"/>
    <w:rsid w:val="00E64029"/>
    <w:rsid w:val="00E643F6"/>
    <w:rsid w:val="00E65630"/>
    <w:rsid w:val="00E65B5C"/>
    <w:rsid w:val="00E65C74"/>
    <w:rsid w:val="00E66C3C"/>
    <w:rsid w:val="00E66E18"/>
    <w:rsid w:val="00E70F7C"/>
    <w:rsid w:val="00E7152C"/>
    <w:rsid w:val="00E734DA"/>
    <w:rsid w:val="00E74E78"/>
    <w:rsid w:val="00E800A1"/>
    <w:rsid w:val="00E8045D"/>
    <w:rsid w:val="00E812EF"/>
    <w:rsid w:val="00E81308"/>
    <w:rsid w:val="00E81A7F"/>
    <w:rsid w:val="00E82141"/>
    <w:rsid w:val="00E8448E"/>
    <w:rsid w:val="00E85626"/>
    <w:rsid w:val="00E86542"/>
    <w:rsid w:val="00E86743"/>
    <w:rsid w:val="00E87A20"/>
    <w:rsid w:val="00E90CC8"/>
    <w:rsid w:val="00E91336"/>
    <w:rsid w:val="00E92CC8"/>
    <w:rsid w:val="00E92D60"/>
    <w:rsid w:val="00E93275"/>
    <w:rsid w:val="00E9410B"/>
    <w:rsid w:val="00E9514D"/>
    <w:rsid w:val="00E9554A"/>
    <w:rsid w:val="00E9601B"/>
    <w:rsid w:val="00E9670E"/>
    <w:rsid w:val="00EA0306"/>
    <w:rsid w:val="00EA0FA7"/>
    <w:rsid w:val="00EA117C"/>
    <w:rsid w:val="00EA166B"/>
    <w:rsid w:val="00EA193B"/>
    <w:rsid w:val="00EA22DC"/>
    <w:rsid w:val="00EA74AC"/>
    <w:rsid w:val="00EA74CB"/>
    <w:rsid w:val="00EB0A32"/>
    <w:rsid w:val="00EB63C6"/>
    <w:rsid w:val="00EC0037"/>
    <w:rsid w:val="00EC0080"/>
    <w:rsid w:val="00EC05AF"/>
    <w:rsid w:val="00EC0C82"/>
    <w:rsid w:val="00EC1C90"/>
    <w:rsid w:val="00EC2E6E"/>
    <w:rsid w:val="00EC3091"/>
    <w:rsid w:val="00EC35B8"/>
    <w:rsid w:val="00EC4BCB"/>
    <w:rsid w:val="00EC6FD8"/>
    <w:rsid w:val="00EC772F"/>
    <w:rsid w:val="00ED0BAB"/>
    <w:rsid w:val="00ED102E"/>
    <w:rsid w:val="00ED3754"/>
    <w:rsid w:val="00ED5721"/>
    <w:rsid w:val="00ED5E74"/>
    <w:rsid w:val="00ED6427"/>
    <w:rsid w:val="00ED751A"/>
    <w:rsid w:val="00EE1030"/>
    <w:rsid w:val="00EE3D3D"/>
    <w:rsid w:val="00EE51AA"/>
    <w:rsid w:val="00EE5535"/>
    <w:rsid w:val="00EE55D0"/>
    <w:rsid w:val="00EE5902"/>
    <w:rsid w:val="00EF002C"/>
    <w:rsid w:val="00EF09B1"/>
    <w:rsid w:val="00EF0F43"/>
    <w:rsid w:val="00EF3104"/>
    <w:rsid w:val="00EF33F6"/>
    <w:rsid w:val="00EF360A"/>
    <w:rsid w:val="00EF5504"/>
    <w:rsid w:val="00EF6148"/>
    <w:rsid w:val="00EF6211"/>
    <w:rsid w:val="00EF698A"/>
    <w:rsid w:val="00EF701B"/>
    <w:rsid w:val="00F002E3"/>
    <w:rsid w:val="00F02ED1"/>
    <w:rsid w:val="00F0378F"/>
    <w:rsid w:val="00F03B8F"/>
    <w:rsid w:val="00F04118"/>
    <w:rsid w:val="00F043DF"/>
    <w:rsid w:val="00F065BD"/>
    <w:rsid w:val="00F10DF3"/>
    <w:rsid w:val="00F10FC9"/>
    <w:rsid w:val="00F12469"/>
    <w:rsid w:val="00F124DA"/>
    <w:rsid w:val="00F12948"/>
    <w:rsid w:val="00F1295F"/>
    <w:rsid w:val="00F12DA7"/>
    <w:rsid w:val="00F15313"/>
    <w:rsid w:val="00F15DB7"/>
    <w:rsid w:val="00F16E8C"/>
    <w:rsid w:val="00F1793C"/>
    <w:rsid w:val="00F17E21"/>
    <w:rsid w:val="00F237BE"/>
    <w:rsid w:val="00F25FF9"/>
    <w:rsid w:val="00F26D32"/>
    <w:rsid w:val="00F26F04"/>
    <w:rsid w:val="00F30C0A"/>
    <w:rsid w:val="00F31406"/>
    <w:rsid w:val="00F32E32"/>
    <w:rsid w:val="00F336D0"/>
    <w:rsid w:val="00F33E36"/>
    <w:rsid w:val="00F340CF"/>
    <w:rsid w:val="00F341D2"/>
    <w:rsid w:val="00F341D5"/>
    <w:rsid w:val="00F34D04"/>
    <w:rsid w:val="00F35889"/>
    <w:rsid w:val="00F35AB9"/>
    <w:rsid w:val="00F369AA"/>
    <w:rsid w:val="00F37203"/>
    <w:rsid w:val="00F3739E"/>
    <w:rsid w:val="00F37F43"/>
    <w:rsid w:val="00F407D5"/>
    <w:rsid w:val="00F45389"/>
    <w:rsid w:val="00F4548A"/>
    <w:rsid w:val="00F5363B"/>
    <w:rsid w:val="00F53FCA"/>
    <w:rsid w:val="00F54317"/>
    <w:rsid w:val="00F5633A"/>
    <w:rsid w:val="00F56521"/>
    <w:rsid w:val="00F6005D"/>
    <w:rsid w:val="00F611D4"/>
    <w:rsid w:val="00F613C7"/>
    <w:rsid w:val="00F6290E"/>
    <w:rsid w:val="00F62DA4"/>
    <w:rsid w:val="00F634E4"/>
    <w:rsid w:val="00F63C0C"/>
    <w:rsid w:val="00F64938"/>
    <w:rsid w:val="00F667CA"/>
    <w:rsid w:val="00F66A52"/>
    <w:rsid w:val="00F7301D"/>
    <w:rsid w:val="00F74A07"/>
    <w:rsid w:val="00F750F0"/>
    <w:rsid w:val="00F7608F"/>
    <w:rsid w:val="00F77A38"/>
    <w:rsid w:val="00F81868"/>
    <w:rsid w:val="00F8368C"/>
    <w:rsid w:val="00F83F72"/>
    <w:rsid w:val="00F842FD"/>
    <w:rsid w:val="00F84529"/>
    <w:rsid w:val="00F87AB1"/>
    <w:rsid w:val="00F87D50"/>
    <w:rsid w:val="00F90248"/>
    <w:rsid w:val="00F918C1"/>
    <w:rsid w:val="00F923D0"/>
    <w:rsid w:val="00F93E15"/>
    <w:rsid w:val="00F95407"/>
    <w:rsid w:val="00FA1BFD"/>
    <w:rsid w:val="00FA1E52"/>
    <w:rsid w:val="00FA22DE"/>
    <w:rsid w:val="00FA24AC"/>
    <w:rsid w:val="00FA2ABF"/>
    <w:rsid w:val="00FA4BA9"/>
    <w:rsid w:val="00FA57AC"/>
    <w:rsid w:val="00FA62F7"/>
    <w:rsid w:val="00FB5321"/>
    <w:rsid w:val="00FB5443"/>
    <w:rsid w:val="00FB6C23"/>
    <w:rsid w:val="00FB7F4C"/>
    <w:rsid w:val="00FC128F"/>
    <w:rsid w:val="00FC2DE4"/>
    <w:rsid w:val="00FC3A57"/>
    <w:rsid w:val="00FC5622"/>
    <w:rsid w:val="00FC6AFD"/>
    <w:rsid w:val="00FD146C"/>
    <w:rsid w:val="00FD2473"/>
    <w:rsid w:val="00FD26B1"/>
    <w:rsid w:val="00FD433A"/>
    <w:rsid w:val="00FD5432"/>
    <w:rsid w:val="00FD5DFF"/>
    <w:rsid w:val="00FD7F38"/>
    <w:rsid w:val="00FE0D41"/>
    <w:rsid w:val="00FE1CC2"/>
    <w:rsid w:val="00FE299C"/>
    <w:rsid w:val="00FE381F"/>
    <w:rsid w:val="00FE3DA8"/>
    <w:rsid w:val="00FE48A1"/>
    <w:rsid w:val="00FE7072"/>
    <w:rsid w:val="00FF2801"/>
    <w:rsid w:val="00FF4473"/>
    <w:rsid w:val="00FF5856"/>
    <w:rsid w:val="00FF67B5"/>
    <w:rsid w:val="00FF73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C993B8"/>
  <w15:docId w15:val="{B800112B-197F-4420-BF27-F265217A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148"/>
    <w:pPr>
      <w:spacing w:after="360" w:line="312" w:lineRule="auto"/>
      <w:jc w:val="both"/>
    </w:pPr>
    <w:rPr>
      <w:rFonts w:asciiTheme="minorHAnsi" w:hAnsiTheme="minorHAnsi"/>
      <w:szCs w:val="24"/>
    </w:rPr>
  </w:style>
  <w:style w:type="paragraph" w:styleId="Titre1">
    <w:name w:val="heading 1"/>
    <w:aliases w:val="0 - Titre 1"/>
    <w:basedOn w:val="1CHAPTitreN"/>
    <w:next w:val="Normal"/>
    <w:link w:val="Titre1Car"/>
    <w:uiPriority w:val="99"/>
    <w:qFormat/>
    <w:rsid w:val="000032F3"/>
    <w:pPr>
      <w:numPr>
        <w:numId w:val="23"/>
      </w:numPr>
      <w:tabs>
        <w:tab w:val="clear" w:pos="993"/>
        <w:tab w:val="clear" w:pos="2268"/>
        <w:tab w:val="clear" w:pos="3402"/>
        <w:tab w:val="clear" w:pos="5103"/>
        <w:tab w:val="clear" w:pos="5387"/>
        <w:tab w:val="clear" w:pos="7088"/>
        <w:tab w:val="num" w:pos="851"/>
      </w:tabs>
      <w:spacing w:before="100" w:beforeAutospacing="1" w:after="100" w:afterAutospacing="1"/>
      <w:ind w:left="0"/>
      <w:outlineLvl w:val="0"/>
    </w:pPr>
    <w:rPr>
      <w:rFonts w:cs="Arial"/>
      <w:sz w:val="24"/>
      <w:szCs w:val="24"/>
    </w:r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A40F67"/>
    <w:pPr>
      <w:tabs>
        <w:tab w:val="left" w:pos="851"/>
      </w:tabs>
      <w:spacing w:before="480" w:after="360"/>
    </w:pPr>
    <w:rPr>
      <w:sz w:val="32"/>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471D33"/>
    <w:pPr>
      <w:keepNext/>
      <w:numPr>
        <w:ilvl w:val="2"/>
        <w:numId w:val="23"/>
      </w:numPr>
      <w:suppressAutoHyphens/>
      <w:spacing w:before="480" w:line="288" w:lineRule="auto"/>
      <w:outlineLvl w:val="2"/>
    </w:pPr>
    <w:rPr>
      <w:rFonts w:ascii="Arial" w:hAnsi="Arial" w:cstheme="minorHAnsi"/>
      <w:b/>
      <w:color w:val="F5821F"/>
      <w:sz w:val="26"/>
    </w:rPr>
  </w:style>
  <w:style w:type="paragraph" w:styleId="Titre4">
    <w:name w:val="heading 4"/>
    <w:basedOn w:val="Titre3"/>
    <w:next w:val="Normal"/>
    <w:link w:val="Titre4Car"/>
    <w:uiPriority w:val="99"/>
    <w:qFormat/>
    <w:rsid w:val="00D955E5"/>
    <w:pPr>
      <w:numPr>
        <w:ilvl w:val="3"/>
      </w:numPr>
      <w:tabs>
        <w:tab w:val="clear" w:pos="3938"/>
      </w:tabs>
      <w:spacing w:before="240" w:after="60" w:line="240" w:lineRule="auto"/>
      <w:ind w:left="648" w:right="-6"/>
      <w:jc w:val="left"/>
      <w:outlineLvl w:val="3"/>
    </w:pPr>
    <w:rPr>
      <w:color w:val="808080" w:themeColor="background1" w:themeShade="80"/>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0032F3"/>
    <w:rPr>
      <w:rFonts w:ascii="Arial" w:eastAsia="Arial Unicode MS" w:hAnsi="Arial" w:cs="Arial"/>
      <w:color w:val="009FC3"/>
      <w:sz w:val="24"/>
      <w:szCs w:val="24"/>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A40F67"/>
    <w:rPr>
      <w:rFonts w:ascii="Arial" w:eastAsia="Arial Unicode MS" w:hAnsi="Arial" w:cs="Courier"/>
      <w:b/>
      <w:color w:val="999999"/>
      <w:sz w:val="32"/>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471D33"/>
    <w:rPr>
      <w:rFonts w:ascii="Arial" w:hAnsi="Arial" w:cstheme="minorHAnsi"/>
      <w:b/>
      <w:color w:val="F5821F"/>
      <w:sz w:val="26"/>
      <w:szCs w:val="24"/>
    </w:rPr>
  </w:style>
  <w:style w:type="character" w:customStyle="1" w:styleId="Titre4Car">
    <w:name w:val="Titre 4 Car"/>
    <w:basedOn w:val="Policepardfaut"/>
    <w:link w:val="Titre4"/>
    <w:uiPriority w:val="99"/>
    <w:locked/>
    <w:rsid w:val="00C00BF1"/>
    <w:rPr>
      <w:rFonts w:ascii="Arial" w:hAnsi="Arial" w:cstheme="minorHAnsi"/>
      <w:b/>
      <w:color w:val="808080" w:themeColor="background1" w:themeShade="80"/>
      <w:sz w:val="26"/>
      <w:szCs w:val="24"/>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rFonts w:asciiTheme="minorHAnsi" w:hAnsiTheme="minorHAnsi"/>
      <w:b/>
    </w:rPr>
  </w:style>
  <w:style w:type="character" w:customStyle="1" w:styleId="Titre7Car">
    <w:name w:val="Titre 7 Car"/>
    <w:basedOn w:val="Policepardfaut"/>
    <w:link w:val="Titre7"/>
    <w:uiPriority w:val="99"/>
    <w:locked/>
    <w:rsid w:val="00854011"/>
    <w:rPr>
      <w:rFonts w:asciiTheme="minorHAnsi" w:hAnsiTheme="minorHAnsi"/>
      <w:szCs w:val="20"/>
    </w:rPr>
  </w:style>
  <w:style w:type="character" w:customStyle="1" w:styleId="Titre8Car">
    <w:name w:val="Titre 8 Car"/>
    <w:basedOn w:val="Policepardfaut"/>
    <w:link w:val="Titre8"/>
    <w:uiPriority w:val="99"/>
    <w:locked/>
    <w:rsid w:val="00854011"/>
    <w:rPr>
      <w:rFonts w:asciiTheme="minorHAnsi" w:hAnsiTheme="minorHAnsi"/>
      <w:i/>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rFonts w:asciiTheme="minorHAnsi" w:hAnsiTheme="minorHAnsi"/>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C6564"/>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000FAE"/>
    <w:pPr>
      <w:numPr>
        <w:ilvl w:val="1"/>
        <w:numId w:val="1"/>
      </w:numPr>
      <w:tabs>
        <w:tab w:val="left" w:pos="2694"/>
        <w:tab w:val="left" w:pos="3221"/>
        <w:tab w:val="right" w:leader="dot" w:pos="8505"/>
      </w:tabs>
      <w:spacing w:after="0"/>
      <w:ind w:left="1474" w:right="1134" w:firstLine="1111"/>
    </w:pPr>
    <w:rPr>
      <w:rFonts w:ascii="Arial" w:hAnsi="Arial"/>
      <w:color w:val="F5821F"/>
      <w:sz w:val="18"/>
    </w:rPr>
  </w:style>
  <w:style w:type="paragraph" w:styleId="TM4">
    <w:name w:val="toc 4"/>
    <w:basedOn w:val="Normal"/>
    <w:next w:val="Normal"/>
    <w:autoRedefine/>
    <w:uiPriority w:val="39"/>
    <w:rsid w:val="003141E6"/>
    <w:pPr>
      <w:ind w:left="720"/>
    </w:pPr>
  </w:style>
  <w:style w:type="paragraph" w:styleId="TM5">
    <w:name w:val="toc 5"/>
    <w:basedOn w:val="Normal"/>
    <w:next w:val="Normal"/>
    <w:autoRedefine/>
    <w:uiPriority w:val="39"/>
    <w:rsid w:val="003141E6"/>
    <w:pPr>
      <w:ind w:left="960"/>
    </w:pPr>
  </w:style>
  <w:style w:type="paragraph" w:styleId="TM6">
    <w:name w:val="toc 6"/>
    <w:basedOn w:val="Normal"/>
    <w:next w:val="Normal"/>
    <w:autoRedefine/>
    <w:uiPriority w:val="39"/>
    <w:rsid w:val="003141E6"/>
    <w:pPr>
      <w:ind w:left="1200"/>
    </w:pPr>
  </w:style>
  <w:style w:type="paragraph" w:styleId="TM7">
    <w:name w:val="toc 7"/>
    <w:basedOn w:val="Normal"/>
    <w:next w:val="Normal"/>
    <w:autoRedefine/>
    <w:uiPriority w:val="39"/>
    <w:rsid w:val="003141E6"/>
    <w:pPr>
      <w:ind w:left="1440"/>
    </w:pPr>
  </w:style>
  <w:style w:type="paragraph" w:styleId="TM8">
    <w:name w:val="toc 8"/>
    <w:basedOn w:val="Normal"/>
    <w:next w:val="Normal"/>
    <w:autoRedefine/>
    <w:uiPriority w:val="39"/>
    <w:rsid w:val="003141E6"/>
    <w:pPr>
      <w:ind w:left="1680"/>
    </w:pPr>
  </w:style>
  <w:style w:type="paragraph" w:styleId="TM9">
    <w:name w:val="toc 9"/>
    <w:basedOn w:val="Normal"/>
    <w:next w:val="Normal"/>
    <w:autoRedefine/>
    <w:uiPriority w:val="39"/>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num" w:pos="1646"/>
        <w:tab w:val="num" w:pos="2268"/>
      </w:tabs>
      <w:suppressAutoHyphens w:val="0"/>
      <w:spacing w:after="60" w:line="240" w:lineRule="auto"/>
      <w:ind w:left="2268"/>
      <w:jc w:val="both"/>
    </w:pPr>
    <w:rPr>
      <w:rFonts w:eastAsia="Times New Roman"/>
      <w:b/>
      <w:bCs/>
      <w:color w:val="0000FF"/>
      <w:kern w:val="32"/>
      <w:sz w:val="36"/>
      <w:szCs w:val="36"/>
      <w:u w:val="single"/>
    </w:rPr>
  </w:style>
  <w:style w:type="paragraph" w:styleId="Paragraphedeliste">
    <w:name w:val="List Paragraph"/>
    <w:basedOn w:val="Normal"/>
    <w:uiPriority w:val="34"/>
    <w:qFormat/>
    <w:rsid w:val="004B0408"/>
    <w:pPr>
      <w:numPr>
        <w:numId w:val="26"/>
      </w:numPr>
    </w:pPr>
    <w:rPr>
      <w:rFonts w:cstheme="minorHAnsi"/>
      <w:szCs w:val="22"/>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unhideWhenUsed/>
    <w:qFormat/>
    <w:rsid w:val="0016168C"/>
    <w:pPr>
      <w:keepNext/>
      <w:keepLines/>
      <w:pageBreakBefore w:val="0"/>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eastAsia="en-US"/>
    </w:rPr>
  </w:style>
  <w:style w:type="paragraph" w:styleId="Objetducommentaire">
    <w:name w:val="annotation subject"/>
    <w:basedOn w:val="Commentaire"/>
    <w:next w:val="Commentaire"/>
    <w:link w:val="ObjetducommentaireCar"/>
    <w:uiPriority w:val="99"/>
    <w:semiHidden/>
    <w:unhideWhenUsed/>
    <w:rsid w:val="000D429F"/>
    <w:pPr>
      <w:spacing w:line="240" w:lineRule="auto"/>
    </w:pPr>
    <w:rPr>
      <w:b/>
      <w:bCs/>
    </w:rPr>
  </w:style>
  <w:style w:type="character" w:customStyle="1" w:styleId="ObjetducommentaireCar">
    <w:name w:val="Objet du commentaire Car"/>
    <w:basedOn w:val="CommentaireCar"/>
    <w:link w:val="Objetducommentaire"/>
    <w:uiPriority w:val="99"/>
    <w:semiHidden/>
    <w:rsid w:val="000D429F"/>
    <w:rPr>
      <w:rFonts w:asciiTheme="minorHAnsi" w:hAnsiTheme="minorHAnsi" w:cs="Times New Roman"/>
      <w:b/>
      <w:bCs/>
      <w:sz w:val="20"/>
      <w:szCs w:val="20"/>
    </w:rPr>
  </w:style>
  <w:style w:type="paragraph" w:customStyle="1" w:styleId="Style2">
    <w:name w:val="Style2"/>
    <w:basedOn w:val="Titre1"/>
    <w:link w:val="Style2Car"/>
    <w:autoRedefine/>
    <w:qFormat/>
    <w:rsid w:val="0020177D"/>
    <w:pPr>
      <w:tabs>
        <w:tab w:val="clear" w:pos="851"/>
        <w:tab w:val="num" w:pos="993"/>
      </w:tabs>
      <w:spacing w:after="240" w:afterAutospacing="0"/>
      <w:ind w:left="993"/>
    </w:pPr>
    <w:rPr>
      <w:sz w:val="32"/>
    </w:rPr>
  </w:style>
  <w:style w:type="paragraph" w:customStyle="1" w:styleId="Style3">
    <w:name w:val="Style3"/>
    <w:basedOn w:val="Titre2"/>
    <w:link w:val="Style3Car"/>
    <w:qFormat/>
    <w:rsid w:val="000032F3"/>
    <w:pPr>
      <w:spacing w:before="100" w:beforeAutospacing="1" w:after="100" w:afterAutospacing="1"/>
    </w:pPr>
    <w:rPr>
      <w:rFonts w:cs="Arial"/>
      <w:sz w:val="28"/>
      <w:szCs w:val="24"/>
    </w:rPr>
  </w:style>
  <w:style w:type="character" w:customStyle="1" w:styleId="Style2Car">
    <w:name w:val="Style2 Car"/>
    <w:basedOn w:val="Titre1Car"/>
    <w:link w:val="Style2"/>
    <w:rsid w:val="0020177D"/>
    <w:rPr>
      <w:rFonts w:ascii="Arial" w:eastAsia="Arial Unicode MS" w:hAnsi="Arial" w:cs="Arial"/>
      <w:color w:val="009FC3"/>
      <w:sz w:val="32"/>
      <w:szCs w:val="24"/>
    </w:rPr>
  </w:style>
  <w:style w:type="character" w:styleId="Accentuation">
    <w:name w:val="Emphasis"/>
    <w:basedOn w:val="Policepardfaut"/>
    <w:qFormat/>
    <w:locked/>
    <w:rsid w:val="002D7FF7"/>
    <w:rPr>
      <w:i/>
      <w:iCs/>
    </w:rPr>
  </w:style>
  <w:style w:type="character" w:customStyle="1" w:styleId="Style3Car">
    <w:name w:val="Style3 Car"/>
    <w:basedOn w:val="Titre2Car"/>
    <w:link w:val="Style3"/>
    <w:rsid w:val="000032F3"/>
    <w:rPr>
      <w:rFonts w:ascii="Arial" w:eastAsia="Arial Unicode MS" w:hAnsi="Arial" w:cs="Arial"/>
      <w:b/>
      <w:color w:val="999999"/>
      <w:sz w:val="28"/>
      <w:szCs w:val="24"/>
    </w:rPr>
  </w:style>
  <w:style w:type="paragraph" w:customStyle="1" w:styleId="msolistparagraph0">
    <w:name w:val="msolistparagraph"/>
    <w:basedOn w:val="Normal"/>
    <w:rsid w:val="00466544"/>
    <w:pPr>
      <w:spacing w:after="0" w:line="240" w:lineRule="auto"/>
      <w:ind w:left="720"/>
      <w:jc w:val="left"/>
    </w:pPr>
    <w:rPr>
      <w:rFonts w:ascii="Calibri" w:eastAsia="MS Mincho" w:hAnsi="Calibri"/>
      <w:szCs w:val="22"/>
      <w:lang w:val="en-US" w:eastAsia="en-US"/>
    </w:rPr>
  </w:style>
  <w:style w:type="paragraph" w:styleId="Rvision">
    <w:name w:val="Revision"/>
    <w:hidden/>
    <w:uiPriority w:val="99"/>
    <w:semiHidden/>
    <w:rsid w:val="00E23888"/>
    <w:rPr>
      <w:rFonts w:asciiTheme="minorHAnsi" w:hAnsiTheme="minorHAnsi"/>
      <w:szCs w:val="24"/>
    </w:rPr>
  </w:style>
  <w:style w:type="character" w:styleId="lev">
    <w:name w:val="Strong"/>
    <w:basedOn w:val="Policepardfaut"/>
    <w:qFormat/>
    <w:locked/>
    <w:rsid w:val="00164764"/>
    <w:rPr>
      <w:b/>
      <w:bCs/>
    </w:rPr>
  </w:style>
  <w:style w:type="character" w:customStyle="1" w:styleId="trkfieldvalue">
    <w:name w:val="trkfieldvalue"/>
    <w:basedOn w:val="Policepardfaut"/>
    <w:uiPriority w:val="99"/>
    <w:rsid w:val="003A6DEE"/>
    <w:rPr>
      <w:rFonts w:cs="Times New Roman"/>
    </w:rPr>
  </w:style>
  <w:style w:type="paragraph" w:customStyle="1" w:styleId="10cAdresseDRfrences">
    <w:name w:val="10c) Adresse D Références"/>
    <w:uiPriority w:val="99"/>
    <w:rsid w:val="001B356A"/>
    <w:pPr>
      <w:spacing w:line="240" w:lineRule="exact"/>
      <w:jc w:val="right"/>
    </w:pPr>
    <w:rPr>
      <w:rFonts w:ascii="Arial" w:hAnsi="Arial"/>
      <w:sz w:val="20"/>
      <w:szCs w:val="20"/>
    </w:rPr>
  </w:style>
  <w:style w:type="paragraph" w:customStyle="1" w:styleId="Puceniveau1">
    <w:name w:val="Puce niveau 1"/>
    <w:basedOn w:val="Normal"/>
    <w:uiPriority w:val="4"/>
    <w:qFormat/>
    <w:rsid w:val="00366778"/>
    <w:pPr>
      <w:keepLines/>
      <w:numPr>
        <w:numId w:val="28"/>
      </w:numPr>
      <w:spacing w:before="120" w:after="120" w:line="240" w:lineRule="auto"/>
    </w:pPr>
    <w:rPr>
      <w:rFonts w:ascii="Arial" w:hAnsi="Arial" w:cs="Arial"/>
      <w:color w:val="3D3935"/>
      <w:sz w:val="20"/>
      <w:szCs w:val="20"/>
      <w:lang w:eastAsia="en-US"/>
    </w:rPr>
  </w:style>
  <w:style w:type="paragraph" w:customStyle="1" w:styleId="Puceniveau2">
    <w:name w:val="Puce niveau 2"/>
    <w:basedOn w:val="Normal"/>
    <w:uiPriority w:val="4"/>
    <w:qFormat/>
    <w:rsid w:val="00366778"/>
    <w:pPr>
      <w:keepLines/>
      <w:numPr>
        <w:ilvl w:val="1"/>
        <w:numId w:val="28"/>
      </w:numPr>
      <w:spacing w:before="120" w:after="120" w:line="240" w:lineRule="auto"/>
    </w:pPr>
    <w:rPr>
      <w:rFonts w:ascii="Arial" w:hAnsi="Arial" w:cs="Arial"/>
      <w:color w:val="3D3935"/>
      <w:sz w:val="20"/>
      <w:szCs w:val="20"/>
      <w:lang w:eastAsia="en-US"/>
    </w:rPr>
  </w:style>
  <w:style w:type="paragraph" w:customStyle="1" w:styleId="Puceniveau3">
    <w:name w:val="Puce niveau 3"/>
    <w:basedOn w:val="Normal"/>
    <w:uiPriority w:val="4"/>
    <w:qFormat/>
    <w:rsid w:val="00366778"/>
    <w:pPr>
      <w:keepLines/>
      <w:numPr>
        <w:ilvl w:val="2"/>
        <w:numId w:val="28"/>
      </w:numPr>
      <w:spacing w:before="120" w:after="120" w:line="240" w:lineRule="auto"/>
    </w:pPr>
    <w:rPr>
      <w:rFonts w:ascii="Arial" w:hAnsi="Arial" w:cs="Arial"/>
      <w:color w:val="3D3935"/>
      <w:sz w:val="20"/>
      <w:szCs w:val="20"/>
      <w:lang w:eastAsia="en-US"/>
    </w:rPr>
  </w:style>
  <w:style w:type="paragraph" w:customStyle="1" w:styleId="puceniveau4">
    <w:name w:val="puce niveau 4"/>
    <w:basedOn w:val="Normal"/>
    <w:uiPriority w:val="4"/>
    <w:qFormat/>
    <w:rsid w:val="00366778"/>
    <w:pPr>
      <w:keepLines/>
      <w:numPr>
        <w:ilvl w:val="3"/>
        <w:numId w:val="28"/>
      </w:numPr>
      <w:spacing w:before="120" w:after="120" w:line="240" w:lineRule="auto"/>
    </w:pPr>
    <w:rPr>
      <w:rFonts w:ascii="Arial" w:hAnsi="Arial" w:cs="Arial"/>
      <w:color w:val="3D3935"/>
      <w:sz w:val="20"/>
      <w:szCs w:val="20"/>
      <w:lang w:eastAsia="en-US"/>
    </w:rPr>
  </w:style>
  <w:style w:type="character" w:customStyle="1" w:styleId="tx1">
    <w:name w:val="tx1"/>
    <w:basedOn w:val="Policepardfaut"/>
    <w:uiPriority w:val="99"/>
    <w:rsid w:val="00E001E7"/>
    <w:rPr>
      <w:rFonts w:cs="Times New Roman"/>
      <w:b/>
      <w:bCs/>
    </w:rPr>
  </w:style>
  <w:style w:type="paragraph" w:customStyle="1" w:styleId="Textecourant">
    <w:name w:val="Texte courant"/>
    <w:basedOn w:val="Normal"/>
    <w:rsid w:val="00DA2DA8"/>
    <w:pPr>
      <w:spacing w:before="120" w:after="0" w:line="240" w:lineRule="auto"/>
    </w:pPr>
    <w:rPr>
      <w:rFonts w:ascii="Helvetica 55 Roman" w:hAnsi="Helvetica 55 Roman" w:cs="Arial"/>
      <w:sz w:val="20"/>
      <w:szCs w:val="20"/>
    </w:rPr>
  </w:style>
  <w:style w:type="paragraph" w:customStyle="1" w:styleId="03bTitreNiveau1numro">
    <w:name w:val="03b) Titre Niveau1 + numéro"/>
    <w:next w:val="Normal"/>
    <w:uiPriority w:val="99"/>
    <w:rsid w:val="00D529CF"/>
    <w:pPr>
      <w:keepNext/>
      <w:keepLines/>
      <w:numPr>
        <w:numId w:val="31"/>
      </w:numPr>
      <w:suppressAutoHyphens/>
      <w:spacing w:before="400" w:after="100" w:line="400" w:lineRule="exact"/>
    </w:pPr>
    <w:rPr>
      <w:rFonts w:ascii="Arial" w:eastAsia="Arial Unicode MS" w:hAnsi="Arial"/>
      <w:color w:val="1E9BC3"/>
      <w:sz w:val="40"/>
      <w:szCs w:val="20"/>
    </w:rPr>
  </w:style>
  <w:style w:type="paragraph" w:customStyle="1" w:styleId="03bTitreNiveau2numro">
    <w:name w:val="03b) Titre Niveau2 + numéro"/>
    <w:uiPriority w:val="99"/>
    <w:rsid w:val="00D529CF"/>
    <w:pPr>
      <w:numPr>
        <w:ilvl w:val="1"/>
        <w:numId w:val="31"/>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D529CF"/>
    <w:pPr>
      <w:numPr>
        <w:ilvl w:val="2"/>
      </w:numPr>
      <w:tabs>
        <w:tab w:val="num" w:pos="2608"/>
      </w:tabs>
    </w:pPr>
    <w:rPr>
      <w:b/>
      <w:color w:val="888888"/>
      <w:sz w:val="28"/>
    </w:rPr>
  </w:style>
  <w:style w:type="table" w:customStyle="1" w:styleId="TableauGrille5Fonc-Accentuation11">
    <w:name w:val="Tableau Grille 5 Foncé - Accentuation 11"/>
    <w:basedOn w:val="TableauNormal"/>
    <w:uiPriority w:val="50"/>
    <w:rsid w:val="003F030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Lienhypertextesuivivisit">
    <w:name w:val="FollowedHyperlink"/>
    <w:basedOn w:val="Policepardfaut"/>
    <w:uiPriority w:val="99"/>
    <w:semiHidden/>
    <w:unhideWhenUsed/>
    <w:rsid w:val="005365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55">
      <w:bodyDiv w:val="1"/>
      <w:marLeft w:val="0"/>
      <w:marRight w:val="0"/>
      <w:marTop w:val="0"/>
      <w:marBottom w:val="0"/>
      <w:divBdr>
        <w:top w:val="none" w:sz="0" w:space="0" w:color="auto"/>
        <w:left w:val="none" w:sz="0" w:space="0" w:color="auto"/>
        <w:bottom w:val="none" w:sz="0" w:space="0" w:color="auto"/>
        <w:right w:val="none" w:sz="0" w:space="0" w:color="auto"/>
      </w:divBdr>
    </w:div>
    <w:div w:id="12610058">
      <w:bodyDiv w:val="1"/>
      <w:marLeft w:val="0"/>
      <w:marRight w:val="0"/>
      <w:marTop w:val="0"/>
      <w:marBottom w:val="0"/>
      <w:divBdr>
        <w:top w:val="none" w:sz="0" w:space="0" w:color="auto"/>
        <w:left w:val="none" w:sz="0" w:space="0" w:color="auto"/>
        <w:bottom w:val="none" w:sz="0" w:space="0" w:color="auto"/>
        <w:right w:val="none" w:sz="0" w:space="0" w:color="auto"/>
      </w:divBdr>
    </w:div>
    <w:div w:id="103773935">
      <w:bodyDiv w:val="1"/>
      <w:marLeft w:val="0"/>
      <w:marRight w:val="0"/>
      <w:marTop w:val="0"/>
      <w:marBottom w:val="0"/>
      <w:divBdr>
        <w:top w:val="none" w:sz="0" w:space="0" w:color="auto"/>
        <w:left w:val="none" w:sz="0" w:space="0" w:color="auto"/>
        <w:bottom w:val="none" w:sz="0" w:space="0" w:color="auto"/>
        <w:right w:val="none" w:sz="0" w:space="0" w:color="auto"/>
      </w:divBdr>
    </w:div>
    <w:div w:id="105538734">
      <w:bodyDiv w:val="1"/>
      <w:marLeft w:val="0"/>
      <w:marRight w:val="0"/>
      <w:marTop w:val="0"/>
      <w:marBottom w:val="0"/>
      <w:divBdr>
        <w:top w:val="none" w:sz="0" w:space="0" w:color="auto"/>
        <w:left w:val="none" w:sz="0" w:space="0" w:color="auto"/>
        <w:bottom w:val="none" w:sz="0" w:space="0" w:color="auto"/>
        <w:right w:val="none" w:sz="0" w:space="0" w:color="auto"/>
      </w:divBdr>
    </w:div>
    <w:div w:id="110783184">
      <w:bodyDiv w:val="1"/>
      <w:marLeft w:val="0"/>
      <w:marRight w:val="0"/>
      <w:marTop w:val="0"/>
      <w:marBottom w:val="0"/>
      <w:divBdr>
        <w:top w:val="none" w:sz="0" w:space="0" w:color="auto"/>
        <w:left w:val="none" w:sz="0" w:space="0" w:color="auto"/>
        <w:bottom w:val="none" w:sz="0" w:space="0" w:color="auto"/>
        <w:right w:val="none" w:sz="0" w:space="0" w:color="auto"/>
      </w:divBdr>
    </w:div>
    <w:div w:id="113528392">
      <w:bodyDiv w:val="1"/>
      <w:marLeft w:val="0"/>
      <w:marRight w:val="0"/>
      <w:marTop w:val="0"/>
      <w:marBottom w:val="0"/>
      <w:divBdr>
        <w:top w:val="none" w:sz="0" w:space="0" w:color="auto"/>
        <w:left w:val="none" w:sz="0" w:space="0" w:color="auto"/>
        <w:bottom w:val="none" w:sz="0" w:space="0" w:color="auto"/>
        <w:right w:val="none" w:sz="0" w:space="0" w:color="auto"/>
      </w:divBdr>
    </w:div>
    <w:div w:id="174152453">
      <w:bodyDiv w:val="1"/>
      <w:marLeft w:val="0"/>
      <w:marRight w:val="0"/>
      <w:marTop w:val="0"/>
      <w:marBottom w:val="0"/>
      <w:divBdr>
        <w:top w:val="none" w:sz="0" w:space="0" w:color="auto"/>
        <w:left w:val="none" w:sz="0" w:space="0" w:color="auto"/>
        <w:bottom w:val="none" w:sz="0" w:space="0" w:color="auto"/>
        <w:right w:val="none" w:sz="0" w:space="0" w:color="auto"/>
      </w:divBdr>
    </w:div>
    <w:div w:id="204949602">
      <w:bodyDiv w:val="1"/>
      <w:marLeft w:val="0"/>
      <w:marRight w:val="0"/>
      <w:marTop w:val="0"/>
      <w:marBottom w:val="0"/>
      <w:divBdr>
        <w:top w:val="none" w:sz="0" w:space="0" w:color="auto"/>
        <w:left w:val="none" w:sz="0" w:space="0" w:color="auto"/>
        <w:bottom w:val="none" w:sz="0" w:space="0" w:color="auto"/>
        <w:right w:val="none" w:sz="0" w:space="0" w:color="auto"/>
      </w:divBdr>
      <w:divsChild>
        <w:div w:id="729574745">
          <w:marLeft w:val="0"/>
          <w:marRight w:val="0"/>
          <w:marTop w:val="0"/>
          <w:marBottom w:val="0"/>
          <w:divBdr>
            <w:top w:val="none" w:sz="0" w:space="0" w:color="auto"/>
            <w:left w:val="none" w:sz="0" w:space="0" w:color="auto"/>
            <w:bottom w:val="none" w:sz="0" w:space="0" w:color="auto"/>
            <w:right w:val="none" w:sz="0" w:space="0" w:color="auto"/>
          </w:divBdr>
        </w:div>
        <w:div w:id="319314680">
          <w:marLeft w:val="0"/>
          <w:marRight w:val="0"/>
          <w:marTop w:val="0"/>
          <w:marBottom w:val="0"/>
          <w:divBdr>
            <w:top w:val="none" w:sz="0" w:space="0" w:color="auto"/>
            <w:left w:val="none" w:sz="0" w:space="0" w:color="auto"/>
            <w:bottom w:val="none" w:sz="0" w:space="0" w:color="auto"/>
            <w:right w:val="none" w:sz="0" w:space="0" w:color="auto"/>
          </w:divBdr>
        </w:div>
      </w:divsChild>
    </w:div>
    <w:div w:id="208692902">
      <w:bodyDiv w:val="1"/>
      <w:marLeft w:val="0"/>
      <w:marRight w:val="0"/>
      <w:marTop w:val="0"/>
      <w:marBottom w:val="0"/>
      <w:divBdr>
        <w:top w:val="none" w:sz="0" w:space="0" w:color="auto"/>
        <w:left w:val="none" w:sz="0" w:space="0" w:color="auto"/>
        <w:bottom w:val="none" w:sz="0" w:space="0" w:color="auto"/>
        <w:right w:val="none" w:sz="0" w:space="0" w:color="auto"/>
      </w:divBdr>
      <w:divsChild>
        <w:div w:id="1739598097">
          <w:marLeft w:val="0"/>
          <w:marRight w:val="0"/>
          <w:marTop w:val="0"/>
          <w:marBottom w:val="0"/>
          <w:divBdr>
            <w:top w:val="none" w:sz="0" w:space="0" w:color="auto"/>
            <w:left w:val="none" w:sz="0" w:space="0" w:color="auto"/>
            <w:bottom w:val="none" w:sz="0" w:space="0" w:color="auto"/>
            <w:right w:val="none" w:sz="0" w:space="0" w:color="auto"/>
          </w:divBdr>
        </w:div>
        <w:div w:id="2026200302">
          <w:marLeft w:val="0"/>
          <w:marRight w:val="0"/>
          <w:marTop w:val="0"/>
          <w:marBottom w:val="0"/>
          <w:divBdr>
            <w:top w:val="none" w:sz="0" w:space="0" w:color="auto"/>
            <w:left w:val="none" w:sz="0" w:space="0" w:color="auto"/>
            <w:bottom w:val="none" w:sz="0" w:space="0" w:color="auto"/>
            <w:right w:val="none" w:sz="0" w:space="0" w:color="auto"/>
          </w:divBdr>
        </w:div>
        <w:div w:id="854343048">
          <w:marLeft w:val="0"/>
          <w:marRight w:val="0"/>
          <w:marTop w:val="0"/>
          <w:marBottom w:val="0"/>
          <w:divBdr>
            <w:top w:val="none" w:sz="0" w:space="0" w:color="auto"/>
            <w:left w:val="none" w:sz="0" w:space="0" w:color="auto"/>
            <w:bottom w:val="none" w:sz="0" w:space="0" w:color="auto"/>
            <w:right w:val="none" w:sz="0" w:space="0" w:color="auto"/>
          </w:divBdr>
        </w:div>
        <w:div w:id="515928806">
          <w:marLeft w:val="0"/>
          <w:marRight w:val="0"/>
          <w:marTop w:val="0"/>
          <w:marBottom w:val="0"/>
          <w:divBdr>
            <w:top w:val="none" w:sz="0" w:space="0" w:color="auto"/>
            <w:left w:val="none" w:sz="0" w:space="0" w:color="auto"/>
            <w:bottom w:val="none" w:sz="0" w:space="0" w:color="auto"/>
            <w:right w:val="none" w:sz="0" w:space="0" w:color="auto"/>
          </w:divBdr>
        </w:div>
      </w:divsChild>
    </w:div>
    <w:div w:id="266548487">
      <w:bodyDiv w:val="1"/>
      <w:marLeft w:val="0"/>
      <w:marRight w:val="0"/>
      <w:marTop w:val="0"/>
      <w:marBottom w:val="0"/>
      <w:divBdr>
        <w:top w:val="none" w:sz="0" w:space="0" w:color="auto"/>
        <w:left w:val="none" w:sz="0" w:space="0" w:color="auto"/>
        <w:bottom w:val="none" w:sz="0" w:space="0" w:color="auto"/>
        <w:right w:val="none" w:sz="0" w:space="0" w:color="auto"/>
      </w:divBdr>
    </w:div>
    <w:div w:id="329338461">
      <w:bodyDiv w:val="1"/>
      <w:marLeft w:val="0"/>
      <w:marRight w:val="0"/>
      <w:marTop w:val="0"/>
      <w:marBottom w:val="0"/>
      <w:divBdr>
        <w:top w:val="none" w:sz="0" w:space="0" w:color="auto"/>
        <w:left w:val="none" w:sz="0" w:space="0" w:color="auto"/>
        <w:bottom w:val="none" w:sz="0" w:space="0" w:color="auto"/>
        <w:right w:val="none" w:sz="0" w:space="0" w:color="auto"/>
      </w:divBdr>
    </w:div>
    <w:div w:id="332416856">
      <w:bodyDiv w:val="1"/>
      <w:marLeft w:val="0"/>
      <w:marRight w:val="0"/>
      <w:marTop w:val="0"/>
      <w:marBottom w:val="0"/>
      <w:divBdr>
        <w:top w:val="none" w:sz="0" w:space="0" w:color="auto"/>
        <w:left w:val="none" w:sz="0" w:space="0" w:color="auto"/>
        <w:bottom w:val="none" w:sz="0" w:space="0" w:color="auto"/>
        <w:right w:val="none" w:sz="0" w:space="0" w:color="auto"/>
      </w:divBdr>
    </w:div>
    <w:div w:id="408356593">
      <w:bodyDiv w:val="1"/>
      <w:marLeft w:val="0"/>
      <w:marRight w:val="0"/>
      <w:marTop w:val="0"/>
      <w:marBottom w:val="0"/>
      <w:divBdr>
        <w:top w:val="none" w:sz="0" w:space="0" w:color="auto"/>
        <w:left w:val="none" w:sz="0" w:space="0" w:color="auto"/>
        <w:bottom w:val="none" w:sz="0" w:space="0" w:color="auto"/>
        <w:right w:val="none" w:sz="0" w:space="0" w:color="auto"/>
      </w:divBdr>
    </w:div>
    <w:div w:id="463542047">
      <w:bodyDiv w:val="1"/>
      <w:marLeft w:val="0"/>
      <w:marRight w:val="0"/>
      <w:marTop w:val="0"/>
      <w:marBottom w:val="0"/>
      <w:divBdr>
        <w:top w:val="none" w:sz="0" w:space="0" w:color="auto"/>
        <w:left w:val="none" w:sz="0" w:space="0" w:color="auto"/>
        <w:bottom w:val="none" w:sz="0" w:space="0" w:color="auto"/>
        <w:right w:val="none" w:sz="0" w:space="0" w:color="auto"/>
      </w:divBdr>
    </w:div>
    <w:div w:id="466817990">
      <w:bodyDiv w:val="1"/>
      <w:marLeft w:val="0"/>
      <w:marRight w:val="0"/>
      <w:marTop w:val="0"/>
      <w:marBottom w:val="0"/>
      <w:divBdr>
        <w:top w:val="none" w:sz="0" w:space="0" w:color="auto"/>
        <w:left w:val="none" w:sz="0" w:space="0" w:color="auto"/>
        <w:bottom w:val="none" w:sz="0" w:space="0" w:color="auto"/>
        <w:right w:val="none" w:sz="0" w:space="0" w:color="auto"/>
      </w:divBdr>
    </w:div>
    <w:div w:id="541555535">
      <w:bodyDiv w:val="1"/>
      <w:marLeft w:val="0"/>
      <w:marRight w:val="0"/>
      <w:marTop w:val="0"/>
      <w:marBottom w:val="0"/>
      <w:divBdr>
        <w:top w:val="none" w:sz="0" w:space="0" w:color="auto"/>
        <w:left w:val="none" w:sz="0" w:space="0" w:color="auto"/>
        <w:bottom w:val="none" w:sz="0" w:space="0" w:color="auto"/>
        <w:right w:val="none" w:sz="0" w:space="0" w:color="auto"/>
      </w:divBdr>
    </w:div>
    <w:div w:id="600643198">
      <w:bodyDiv w:val="1"/>
      <w:marLeft w:val="0"/>
      <w:marRight w:val="0"/>
      <w:marTop w:val="0"/>
      <w:marBottom w:val="0"/>
      <w:divBdr>
        <w:top w:val="none" w:sz="0" w:space="0" w:color="auto"/>
        <w:left w:val="none" w:sz="0" w:space="0" w:color="auto"/>
        <w:bottom w:val="none" w:sz="0" w:space="0" w:color="auto"/>
        <w:right w:val="none" w:sz="0" w:space="0" w:color="auto"/>
      </w:divBdr>
    </w:div>
    <w:div w:id="772824844">
      <w:bodyDiv w:val="1"/>
      <w:marLeft w:val="0"/>
      <w:marRight w:val="0"/>
      <w:marTop w:val="0"/>
      <w:marBottom w:val="0"/>
      <w:divBdr>
        <w:top w:val="none" w:sz="0" w:space="0" w:color="auto"/>
        <w:left w:val="none" w:sz="0" w:space="0" w:color="auto"/>
        <w:bottom w:val="none" w:sz="0" w:space="0" w:color="auto"/>
        <w:right w:val="none" w:sz="0" w:space="0" w:color="auto"/>
      </w:divBdr>
      <w:divsChild>
        <w:div w:id="1639383359">
          <w:marLeft w:val="274"/>
          <w:marRight w:val="0"/>
          <w:marTop w:val="0"/>
          <w:marBottom w:val="0"/>
          <w:divBdr>
            <w:top w:val="none" w:sz="0" w:space="0" w:color="auto"/>
            <w:left w:val="none" w:sz="0" w:space="0" w:color="auto"/>
            <w:bottom w:val="none" w:sz="0" w:space="0" w:color="auto"/>
            <w:right w:val="none" w:sz="0" w:space="0" w:color="auto"/>
          </w:divBdr>
        </w:div>
        <w:div w:id="1180968043">
          <w:marLeft w:val="274"/>
          <w:marRight w:val="0"/>
          <w:marTop w:val="0"/>
          <w:marBottom w:val="0"/>
          <w:divBdr>
            <w:top w:val="none" w:sz="0" w:space="0" w:color="auto"/>
            <w:left w:val="none" w:sz="0" w:space="0" w:color="auto"/>
            <w:bottom w:val="none" w:sz="0" w:space="0" w:color="auto"/>
            <w:right w:val="none" w:sz="0" w:space="0" w:color="auto"/>
          </w:divBdr>
        </w:div>
      </w:divsChild>
    </w:div>
    <w:div w:id="776681470">
      <w:bodyDiv w:val="1"/>
      <w:marLeft w:val="0"/>
      <w:marRight w:val="0"/>
      <w:marTop w:val="0"/>
      <w:marBottom w:val="0"/>
      <w:divBdr>
        <w:top w:val="none" w:sz="0" w:space="0" w:color="auto"/>
        <w:left w:val="none" w:sz="0" w:space="0" w:color="auto"/>
        <w:bottom w:val="none" w:sz="0" w:space="0" w:color="auto"/>
        <w:right w:val="none" w:sz="0" w:space="0" w:color="auto"/>
      </w:divBdr>
    </w:div>
    <w:div w:id="787163694">
      <w:bodyDiv w:val="1"/>
      <w:marLeft w:val="0"/>
      <w:marRight w:val="0"/>
      <w:marTop w:val="0"/>
      <w:marBottom w:val="0"/>
      <w:divBdr>
        <w:top w:val="none" w:sz="0" w:space="0" w:color="auto"/>
        <w:left w:val="none" w:sz="0" w:space="0" w:color="auto"/>
        <w:bottom w:val="none" w:sz="0" w:space="0" w:color="auto"/>
        <w:right w:val="none" w:sz="0" w:space="0" w:color="auto"/>
      </w:divBdr>
      <w:divsChild>
        <w:div w:id="1722174470">
          <w:marLeft w:val="0"/>
          <w:marRight w:val="0"/>
          <w:marTop w:val="0"/>
          <w:marBottom w:val="0"/>
          <w:divBdr>
            <w:top w:val="none" w:sz="0" w:space="0" w:color="auto"/>
            <w:left w:val="none" w:sz="0" w:space="0" w:color="auto"/>
            <w:bottom w:val="none" w:sz="0" w:space="0" w:color="auto"/>
            <w:right w:val="none" w:sz="0" w:space="0" w:color="auto"/>
          </w:divBdr>
        </w:div>
      </w:divsChild>
    </w:div>
    <w:div w:id="828055154">
      <w:bodyDiv w:val="1"/>
      <w:marLeft w:val="0"/>
      <w:marRight w:val="0"/>
      <w:marTop w:val="0"/>
      <w:marBottom w:val="0"/>
      <w:divBdr>
        <w:top w:val="none" w:sz="0" w:space="0" w:color="auto"/>
        <w:left w:val="none" w:sz="0" w:space="0" w:color="auto"/>
        <w:bottom w:val="none" w:sz="0" w:space="0" w:color="auto"/>
        <w:right w:val="none" w:sz="0" w:space="0" w:color="auto"/>
      </w:divBdr>
    </w:div>
    <w:div w:id="856115603">
      <w:bodyDiv w:val="1"/>
      <w:marLeft w:val="0"/>
      <w:marRight w:val="0"/>
      <w:marTop w:val="0"/>
      <w:marBottom w:val="0"/>
      <w:divBdr>
        <w:top w:val="none" w:sz="0" w:space="0" w:color="auto"/>
        <w:left w:val="none" w:sz="0" w:space="0" w:color="auto"/>
        <w:bottom w:val="none" w:sz="0" w:space="0" w:color="auto"/>
        <w:right w:val="none" w:sz="0" w:space="0" w:color="auto"/>
      </w:divBdr>
    </w:div>
    <w:div w:id="868108879">
      <w:bodyDiv w:val="1"/>
      <w:marLeft w:val="0"/>
      <w:marRight w:val="0"/>
      <w:marTop w:val="0"/>
      <w:marBottom w:val="0"/>
      <w:divBdr>
        <w:top w:val="none" w:sz="0" w:space="0" w:color="auto"/>
        <w:left w:val="none" w:sz="0" w:space="0" w:color="auto"/>
        <w:bottom w:val="none" w:sz="0" w:space="0" w:color="auto"/>
        <w:right w:val="none" w:sz="0" w:space="0" w:color="auto"/>
      </w:divBdr>
      <w:divsChild>
        <w:div w:id="34354213">
          <w:marLeft w:val="0"/>
          <w:marRight w:val="0"/>
          <w:marTop w:val="0"/>
          <w:marBottom w:val="0"/>
          <w:divBdr>
            <w:top w:val="none" w:sz="0" w:space="0" w:color="auto"/>
            <w:left w:val="none" w:sz="0" w:space="0" w:color="auto"/>
            <w:bottom w:val="none" w:sz="0" w:space="0" w:color="auto"/>
            <w:right w:val="none" w:sz="0" w:space="0" w:color="auto"/>
          </w:divBdr>
        </w:div>
        <w:div w:id="2086687187">
          <w:marLeft w:val="0"/>
          <w:marRight w:val="0"/>
          <w:marTop w:val="0"/>
          <w:marBottom w:val="0"/>
          <w:divBdr>
            <w:top w:val="none" w:sz="0" w:space="0" w:color="auto"/>
            <w:left w:val="none" w:sz="0" w:space="0" w:color="auto"/>
            <w:bottom w:val="none" w:sz="0" w:space="0" w:color="auto"/>
            <w:right w:val="none" w:sz="0" w:space="0" w:color="auto"/>
          </w:divBdr>
        </w:div>
      </w:divsChild>
    </w:div>
    <w:div w:id="942304793">
      <w:bodyDiv w:val="1"/>
      <w:marLeft w:val="0"/>
      <w:marRight w:val="0"/>
      <w:marTop w:val="0"/>
      <w:marBottom w:val="0"/>
      <w:divBdr>
        <w:top w:val="none" w:sz="0" w:space="0" w:color="auto"/>
        <w:left w:val="none" w:sz="0" w:space="0" w:color="auto"/>
        <w:bottom w:val="none" w:sz="0" w:space="0" w:color="auto"/>
        <w:right w:val="none" w:sz="0" w:space="0" w:color="auto"/>
      </w:divBdr>
      <w:divsChild>
        <w:div w:id="70124530">
          <w:marLeft w:val="720"/>
          <w:marRight w:val="0"/>
          <w:marTop w:val="120"/>
          <w:marBottom w:val="120"/>
          <w:divBdr>
            <w:top w:val="none" w:sz="0" w:space="0" w:color="auto"/>
            <w:left w:val="none" w:sz="0" w:space="0" w:color="auto"/>
            <w:bottom w:val="none" w:sz="0" w:space="0" w:color="auto"/>
            <w:right w:val="none" w:sz="0" w:space="0" w:color="auto"/>
          </w:divBdr>
        </w:div>
        <w:div w:id="39861640">
          <w:marLeft w:val="1181"/>
          <w:marRight w:val="0"/>
          <w:marTop w:val="120"/>
          <w:marBottom w:val="120"/>
          <w:divBdr>
            <w:top w:val="none" w:sz="0" w:space="0" w:color="auto"/>
            <w:left w:val="none" w:sz="0" w:space="0" w:color="auto"/>
            <w:bottom w:val="none" w:sz="0" w:space="0" w:color="auto"/>
            <w:right w:val="none" w:sz="0" w:space="0" w:color="auto"/>
          </w:divBdr>
        </w:div>
        <w:div w:id="888760245">
          <w:marLeft w:val="1181"/>
          <w:marRight w:val="0"/>
          <w:marTop w:val="120"/>
          <w:marBottom w:val="120"/>
          <w:divBdr>
            <w:top w:val="none" w:sz="0" w:space="0" w:color="auto"/>
            <w:left w:val="none" w:sz="0" w:space="0" w:color="auto"/>
            <w:bottom w:val="none" w:sz="0" w:space="0" w:color="auto"/>
            <w:right w:val="none" w:sz="0" w:space="0" w:color="auto"/>
          </w:divBdr>
        </w:div>
      </w:divsChild>
    </w:div>
    <w:div w:id="1030035658">
      <w:bodyDiv w:val="1"/>
      <w:marLeft w:val="0"/>
      <w:marRight w:val="0"/>
      <w:marTop w:val="0"/>
      <w:marBottom w:val="0"/>
      <w:divBdr>
        <w:top w:val="none" w:sz="0" w:space="0" w:color="auto"/>
        <w:left w:val="none" w:sz="0" w:space="0" w:color="auto"/>
        <w:bottom w:val="none" w:sz="0" w:space="0" w:color="auto"/>
        <w:right w:val="none" w:sz="0" w:space="0" w:color="auto"/>
      </w:divBdr>
      <w:divsChild>
        <w:div w:id="969550395">
          <w:marLeft w:val="0"/>
          <w:marRight w:val="0"/>
          <w:marTop w:val="0"/>
          <w:marBottom w:val="0"/>
          <w:divBdr>
            <w:top w:val="none" w:sz="0" w:space="0" w:color="auto"/>
            <w:left w:val="none" w:sz="0" w:space="0" w:color="auto"/>
            <w:bottom w:val="none" w:sz="0" w:space="0" w:color="auto"/>
            <w:right w:val="none" w:sz="0" w:space="0" w:color="auto"/>
          </w:divBdr>
        </w:div>
        <w:div w:id="617638083">
          <w:marLeft w:val="0"/>
          <w:marRight w:val="0"/>
          <w:marTop w:val="0"/>
          <w:marBottom w:val="0"/>
          <w:divBdr>
            <w:top w:val="none" w:sz="0" w:space="0" w:color="auto"/>
            <w:left w:val="none" w:sz="0" w:space="0" w:color="auto"/>
            <w:bottom w:val="none" w:sz="0" w:space="0" w:color="auto"/>
            <w:right w:val="none" w:sz="0" w:space="0" w:color="auto"/>
          </w:divBdr>
        </w:div>
        <w:div w:id="818307552">
          <w:marLeft w:val="0"/>
          <w:marRight w:val="0"/>
          <w:marTop w:val="0"/>
          <w:marBottom w:val="0"/>
          <w:divBdr>
            <w:top w:val="none" w:sz="0" w:space="0" w:color="auto"/>
            <w:left w:val="none" w:sz="0" w:space="0" w:color="auto"/>
            <w:bottom w:val="none" w:sz="0" w:space="0" w:color="auto"/>
            <w:right w:val="none" w:sz="0" w:space="0" w:color="auto"/>
          </w:divBdr>
        </w:div>
        <w:div w:id="1856915851">
          <w:marLeft w:val="0"/>
          <w:marRight w:val="0"/>
          <w:marTop w:val="0"/>
          <w:marBottom w:val="0"/>
          <w:divBdr>
            <w:top w:val="none" w:sz="0" w:space="0" w:color="auto"/>
            <w:left w:val="none" w:sz="0" w:space="0" w:color="auto"/>
            <w:bottom w:val="none" w:sz="0" w:space="0" w:color="auto"/>
            <w:right w:val="none" w:sz="0" w:space="0" w:color="auto"/>
          </w:divBdr>
        </w:div>
        <w:div w:id="1856727520">
          <w:marLeft w:val="0"/>
          <w:marRight w:val="0"/>
          <w:marTop w:val="0"/>
          <w:marBottom w:val="0"/>
          <w:divBdr>
            <w:top w:val="none" w:sz="0" w:space="0" w:color="auto"/>
            <w:left w:val="none" w:sz="0" w:space="0" w:color="auto"/>
            <w:bottom w:val="none" w:sz="0" w:space="0" w:color="auto"/>
            <w:right w:val="none" w:sz="0" w:space="0" w:color="auto"/>
          </w:divBdr>
        </w:div>
        <w:div w:id="1806658946">
          <w:marLeft w:val="0"/>
          <w:marRight w:val="0"/>
          <w:marTop w:val="0"/>
          <w:marBottom w:val="0"/>
          <w:divBdr>
            <w:top w:val="none" w:sz="0" w:space="0" w:color="auto"/>
            <w:left w:val="none" w:sz="0" w:space="0" w:color="auto"/>
            <w:bottom w:val="none" w:sz="0" w:space="0" w:color="auto"/>
            <w:right w:val="none" w:sz="0" w:space="0" w:color="auto"/>
          </w:divBdr>
        </w:div>
      </w:divsChild>
    </w:div>
    <w:div w:id="1047292718">
      <w:bodyDiv w:val="1"/>
      <w:marLeft w:val="0"/>
      <w:marRight w:val="0"/>
      <w:marTop w:val="0"/>
      <w:marBottom w:val="0"/>
      <w:divBdr>
        <w:top w:val="none" w:sz="0" w:space="0" w:color="auto"/>
        <w:left w:val="none" w:sz="0" w:space="0" w:color="auto"/>
        <w:bottom w:val="none" w:sz="0" w:space="0" w:color="auto"/>
        <w:right w:val="none" w:sz="0" w:space="0" w:color="auto"/>
      </w:divBdr>
    </w:div>
    <w:div w:id="1111976038">
      <w:bodyDiv w:val="1"/>
      <w:marLeft w:val="0"/>
      <w:marRight w:val="0"/>
      <w:marTop w:val="0"/>
      <w:marBottom w:val="0"/>
      <w:divBdr>
        <w:top w:val="none" w:sz="0" w:space="0" w:color="auto"/>
        <w:left w:val="none" w:sz="0" w:space="0" w:color="auto"/>
        <w:bottom w:val="none" w:sz="0" w:space="0" w:color="auto"/>
        <w:right w:val="none" w:sz="0" w:space="0" w:color="auto"/>
      </w:divBdr>
    </w:div>
    <w:div w:id="1118135671">
      <w:bodyDiv w:val="1"/>
      <w:marLeft w:val="0"/>
      <w:marRight w:val="0"/>
      <w:marTop w:val="0"/>
      <w:marBottom w:val="0"/>
      <w:divBdr>
        <w:top w:val="none" w:sz="0" w:space="0" w:color="auto"/>
        <w:left w:val="none" w:sz="0" w:space="0" w:color="auto"/>
        <w:bottom w:val="none" w:sz="0" w:space="0" w:color="auto"/>
        <w:right w:val="none" w:sz="0" w:space="0" w:color="auto"/>
      </w:divBdr>
    </w:div>
    <w:div w:id="1296108180">
      <w:bodyDiv w:val="1"/>
      <w:marLeft w:val="0"/>
      <w:marRight w:val="0"/>
      <w:marTop w:val="0"/>
      <w:marBottom w:val="0"/>
      <w:divBdr>
        <w:top w:val="none" w:sz="0" w:space="0" w:color="auto"/>
        <w:left w:val="none" w:sz="0" w:space="0" w:color="auto"/>
        <w:bottom w:val="none" w:sz="0" w:space="0" w:color="auto"/>
        <w:right w:val="none" w:sz="0" w:space="0" w:color="auto"/>
      </w:divBdr>
    </w:div>
    <w:div w:id="1362584502">
      <w:bodyDiv w:val="1"/>
      <w:marLeft w:val="0"/>
      <w:marRight w:val="0"/>
      <w:marTop w:val="0"/>
      <w:marBottom w:val="0"/>
      <w:divBdr>
        <w:top w:val="none" w:sz="0" w:space="0" w:color="auto"/>
        <w:left w:val="none" w:sz="0" w:space="0" w:color="auto"/>
        <w:bottom w:val="none" w:sz="0" w:space="0" w:color="auto"/>
        <w:right w:val="none" w:sz="0" w:space="0" w:color="auto"/>
      </w:divBdr>
    </w:div>
    <w:div w:id="1364091437">
      <w:bodyDiv w:val="1"/>
      <w:marLeft w:val="0"/>
      <w:marRight w:val="0"/>
      <w:marTop w:val="0"/>
      <w:marBottom w:val="0"/>
      <w:divBdr>
        <w:top w:val="none" w:sz="0" w:space="0" w:color="auto"/>
        <w:left w:val="none" w:sz="0" w:space="0" w:color="auto"/>
        <w:bottom w:val="none" w:sz="0" w:space="0" w:color="auto"/>
        <w:right w:val="none" w:sz="0" w:space="0" w:color="auto"/>
      </w:divBdr>
    </w:div>
    <w:div w:id="1369796058">
      <w:bodyDiv w:val="1"/>
      <w:marLeft w:val="0"/>
      <w:marRight w:val="0"/>
      <w:marTop w:val="0"/>
      <w:marBottom w:val="0"/>
      <w:divBdr>
        <w:top w:val="none" w:sz="0" w:space="0" w:color="auto"/>
        <w:left w:val="none" w:sz="0" w:space="0" w:color="auto"/>
        <w:bottom w:val="none" w:sz="0" w:space="0" w:color="auto"/>
        <w:right w:val="none" w:sz="0" w:space="0" w:color="auto"/>
      </w:divBdr>
    </w:div>
    <w:div w:id="1399816129">
      <w:bodyDiv w:val="1"/>
      <w:marLeft w:val="0"/>
      <w:marRight w:val="0"/>
      <w:marTop w:val="0"/>
      <w:marBottom w:val="0"/>
      <w:divBdr>
        <w:top w:val="none" w:sz="0" w:space="0" w:color="auto"/>
        <w:left w:val="none" w:sz="0" w:space="0" w:color="auto"/>
        <w:bottom w:val="none" w:sz="0" w:space="0" w:color="auto"/>
        <w:right w:val="none" w:sz="0" w:space="0" w:color="auto"/>
      </w:divBdr>
    </w:div>
    <w:div w:id="1425148841">
      <w:bodyDiv w:val="1"/>
      <w:marLeft w:val="0"/>
      <w:marRight w:val="0"/>
      <w:marTop w:val="0"/>
      <w:marBottom w:val="0"/>
      <w:divBdr>
        <w:top w:val="none" w:sz="0" w:space="0" w:color="auto"/>
        <w:left w:val="none" w:sz="0" w:space="0" w:color="auto"/>
        <w:bottom w:val="none" w:sz="0" w:space="0" w:color="auto"/>
        <w:right w:val="none" w:sz="0" w:space="0" w:color="auto"/>
      </w:divBdr>
    </w:div>
    <w:div w:id="1453359034">
      <w:bodyDiv w:val="1"/>
      <w:marLeft w:val="0"/>
      <w:marRight w:val="0"/>
      <w:marTop w:val="0"/>
      <w:marBottom w:val="0"/>
      <w:divBdr>
        <w:top w:val="none" w:sz="0" w:space="0" w:color="auto"/>
        <w:left w:val="none" w:sz="0" w:space="0" w:color="auto"/>
        <w:bottom w:val="none" w:sz="0" w:space="0" w:color="auto"/>
        <w:right w:val="none" w:sz="0" w:space="0" w:color="auto"/>
      </w:divBdr>
    </w:div>
    <w:div w:id="1495687214">
      <w:bodyDiv w:val="1"/>
      <w:marLeft w:val="0"/>
      <w:marRight w:val="0"/>
      <w:marTop w:val="0"/>
      <w:marBottom w:val="0"/>
      <w:divBdr>
        <w:top w:val="none" w:sz="0" w:space="0" w:color="auto"/>
        <w:left w:val="none" w:sz="0" w:space="0" w:color="auto"/>
        <w:bottom w:val="none" w:sz="0" w:space="0" w:color="auto"/>
        <w:right w:val="none" w:sz="0" w:space="0" w:color="auto"/>
      </w:divBdr>
    </w:div>
    <w:div w:id="1536039904">
      <w:bodyDiv w:val="1"/>
      <w:marLeft w:val="0"/>
      <w:marRight w:val="0"/>
      <w:marTop w:val="0"/>
      <w:marBottom w:val="0"/>
      <w:divBdr>
        <w:top w:val="none" w:sz="0" w:space="0" w:color="auto"/>
        <w:left w:val="none" w:sz="0" w:space="0" w:color="auto"/>
        <w:bottom w:val="none" w:sz="0" w:space="0" w:color="auto"/>
        <w:right w:val="none" w:sz="0" w:space="0" w:color="auto"/>
      </w:divBdr>
    </w:div>
    <w:div w:id="1536892934">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07738637">
      <w:bodyDiv w:val="1"/>
      <w:marLeft w:val="0"/>
      <w:marRight w:val="0"/>
      <w:marTop w:val="0"/>
      <w:marBottom w:val="0"/>
      <w:divBdr>
        <w:top w:val="none" w:sz="0" w:space="0" w:color="auto"/>
        <w:left w:val="none" w:sz="0" w:space="0" w:color="auto"/>
        <w:bottom w:val="none" w:sz="0" w:space="0" w:color="auto"/>
        <w:right w:val="none" w:sz="0" w:space="0" w:color="auto"/>
      </w:divBdr>
      <w:divsChild>
        <w:div w:id="984241697">
          <w:marLeft w:val="720"/>
          <w:marRight w:val="0"/>
          <w:marTop w:val="120"/>
          <w:marBottom w:val="120"/>
          <w:divBdr>
            <w:top w:val="none" w:sz="0" w:space="0" w:color="auto"/>
            <w:left w:val="none" w:sz="0" w:space="0" w:color="auto"/>
            <w:bottom w:val="none" w:sz="0" w:space="0" w:color="auto"/>
            <w:right w:val="none" w:sz="0" w:space="0" w:color="auto"/>
          </w:divBdr>
        </w:div>
      </w:divsChild>
    </w:div>
    <w:div w:id="1629316337">
      <w:bodyDiv w:val="1"/>
      <w:marLeft w:val="0"/>
      <w:marRight w:val="0"/>
      <w:marTop w:val="0"/>
      <w:marBottom w:val="0"/>
      <w:divBdr>
        <w:top w:val="none" w:sz="0" w:space="0" w:color="auto"/>
        <w:left w:val="none" w:sz="0" w:space="0" w:color="auto"/>
        <w:bottom w:val="none" w:sz="0" w:space="0" w:color="auto"/>
        <w:right w:val="none" w:sz="0" w:space="0" w:color="auto"/>
      </w:divBdr>
      <w:divsChild>
        <w:div w:id="300887507">
          <w:marLeft w:val="0"/>
          <w:marRight w:val="0"/>
          <w:marTop w:val="0"/>
          <w:marBottom w:val="0"/>
          <w:divBdr>
            <w:top w:val="none" w:sz="0" w:space="0" w:color="auto"/>
            <w:left w:val="none" w:sz="0" w:space="0" w:color="auto"/>
            <w:bottom w:val="none" w:sz="0" w:space="0" w:color="auto"/>
            <w:right w:val="none" w:sz="0" w:space="0" w:color="auto"/>
          </w:divBdr>
        </w:div>
        <w:div w:id="264004830">
          <w:marLeft w:val="0"/>
          <w:marRight w:val="0"/>
          <w:marTop w:val="0"/>
          <w:marBottom w:val="0"/>
          <w:divBdr>
            <w:top w:val="none" w:sz="0" w:space="0" w:color="auto"/>
            <w:left w:val="none" w:sz="0" w:space="0" w:color="auto"/>
            <w:bottom w:val="none" w:sz="0" w:space="0" w:color="auto"/>
            <w:right w:val="none" w:sz="0" w:space="0" w:color="auto"/>
          </w:divBdr>
        </w:div>
        <w:div w:id="1161000604">
          <w:marLeft w:val="0"/>
          <w:marRight w:val="0"/>
          <w:marTop w:val="0"/>
          <w:marBottom w:val="0"/>
          <w:divBdr>
            <w:top w:val="none" w:sz="0" w:space="0" w:color="auto"/>
            <w:left w:val="none" w:sz="0" w:space="0" w:color="auto"/>
            <w:bottom w:val="none" w:sz="0" w:space="0" w:color="auto"/>
            <w:right w:val="none" w:sz="0" w:space="0" w:color="auto"/>
          </w:divBdr>
        </w:div>
      </w:divsChild>
    </w:div>
    <w:div w:id="1658731089">
      <w:bodyDiv w:val="1"/>
      <w:marLeft w:val="0"/>
      <w:marRight w:val="0"/>
      <w:marTop w:val="0"/>
      <w:marBottom w:val="0"/>
      <w:divBdr>
        <w:top w:val="none" w:sz="0" w:space="0" w:color="auto"/>
        <w:left w:val="none" w:sz="0" w:space="0" w:color="auto"/>
        <w:bottom w:val="none" w:sz="0" w:space="0" w:color="auto"/>
        <w:right w:val="none" w:sz="0" w:space="0" w:color="auto"/>
      </w:divBdr>
    </w:div>
    <w:div w:id="1668441469">
      <w:bodyDiv w:val="1"/>
      <w:marLeft w:val="0"/>
      <w:marRight w:val="0"/>
      <w:marTop w:val="0"/>
      <w:marBottom w:val="0"/>
      <w:divBdr>
        <w:top w:val="none" w:sz="0" w:space="0" w:color="auto"/>
        <w:left w:val="none" w:sz="0" w:space="0" w:color="auto"/>
        <w:bottom w:val="none" w:sz="0" w:space="0" w:color="auto"/>
        <w:right w:val="none" w:sz="0" w:space="0" w:color="auto"/>
      </w:divBdr>
    </w:div>
    <w:div w:id="1749496235">
      <w:bodyDiv w:val="1"/>
      <w:marLeft w:val="0"/>
      <w:marRight w:val="0"/>
      <w:marTop w:val="0"/>
      <w:marBottom w:val="0"/>
      <w:divBdr>
        <w:top w:val="none" w:sz="0" w:space="0" w:color="auto"/>
        <w:left w:val="none" w:sz="0" w:space="0" w:color="auto"/>
        <w:bottom w:val="none" w:sz="0" w:space="0" w:color="auto"/>
        <w:right w:val="none" w:sz="0" w:space="0" w:color="auto"/>
      </w:divBdr>
    </w:div>
    <w:div w:id="1819031931">
      <w:bodyDiv w:val="1"/>
      <w:marLeft w:val="0"/>
      <w:marRight w:val="0"/>
      <w:marTop w:val="0"/>
      <w:marBottom w:val="0"/>
      <w:divBdr>
        <w:top w:val="none" w:sz="0" w:space="0" w:color="auto"/>
        <w:left w:val="none" w:sz="0" w:space="0" w:color="auto"/>
        <w:bottom w:val="none" w:sz="0" w:space="0" w:color="auto"/>
        <w:right w:val="none" w:sz="0" w:space="0" w:color="auto"/>
      </w:divBdr>
    </w:div>
    <w:div w:id="1876847902">
      <w:bodyDiv w:val="1"/>
      <w:marLeft w:val="0"/>
      <w:marRight w:val="0"/>
      <w:marTop w:val="0"/>
      <w:marBottom w:val="0"/>
      <w:divBdr>
        <w:top w:val="none" w:sz="0" w:space="0" w:color="auto"/>
        <w:left w:val="none" w:sz="0" w:space="0" w:color="auto"/>
        <w:bottom w:val="none" w:sz="0" w:space="0" w:color="auto"/>
        <w:right w:val="none" w:sz="0" w:space="0" w:color="auto"/>
      </w:divBdr>
    </w:div>
    <w:div w:id="1934242165">
      <w:bodyDiv w:val="1"/>
      <w:marLeft w:val="0"/>
      <w:marRight w:val="0"/>
      <w:marTop w:val="0"/>
      <w:marBottom w:val="0"/>
      <w:divBdr>
        <w:top w:val="none" w:sz="0" w:space="0" w:color="auto"/>
        <w:left w:val="none" w:sz="0" w:space="0" w:color="auto"/>
        <w:bottom w:val="none" w:sz="0" w:space="0" w:color="auto"/>
        <w:right w:val="none" w:sz="0" w:space="0" w:color="auto"/>
      </w:divBdr>
    </w:div>
    <w:div w:id="1997605208">
      <w:bodyDiv w:val="1"/>
      <w:marLeft w:val="0"/>
      <w:marRight w:val="0"/>
      <w:marTop w:val="0"/>
      <w:marBottom w:val="0"/>
      <w:divBdr>
        <w:top w:val="none" w:sz="0" w:space="0" w:color="auto"/>
        <w:left w:val="none" w:sz="0" w:space="0" w:color="auto"/>
        <w:bottom w:val="none" w:sz="0" w:space="0" w:color="auto"/>
        <w:right w:val="none" w:sz="0" w:space="0" w:color="auto"/>
      </w:divBdr>
    </w:div>
    <w:div w:id="2070879937">
      <w:bodyDiv w:val="1"/>
      <w:marLeft w:val="0"/>
      <w:marRight w:val="0"/>
      <w:marTop w:val="0"/>
      <w:marBottom w:val="0"/>
      <w:divBdr>
        <w:top w:val="none" w:sz="0" w:space="0" w:color="auto"/>
        <w:left w:val="none" w:sz="0" w:space="0" w:color="auto"/>
        <w:bottom w:val="none" w:sz="0" w:space="0" w:color="auto"/>
        <w:right w:val="none" w:sz="0" w:space="0" w:color="auto"/>
      </w:divBdr>
    </w:div>
    <w:div w:id="2076971021">
      <w:bodyDiv w:val="1"/>
      <w:marLeft w:val="0"/>
      <w:marRight w:val="0"/>
      <w:marTop w:val="0"/>
      <w:marBottom w:val="0"/>
      <w:divBdr>
        <w:top w:val="none" w:sz="0" w:space="0" w:color="auto"/>
        <w:left w:val="none" w:sz="0" w:space="0" w:color="auto"/>
        <w:bottom w:val="none" w:sz="0" w:space="0" w:color="auto"/>
        <w:right w:val="none" w:sz="0" w:space="0" w:color="auto"/>
      </w:divBdr>
    </w:div>
    <w:div w:id="2099254636">
      <w:bodyDiv w:val="1"/>
      <w:marLeft w:val="0"/>
      <w:marRight w:val="0"/>
      <w:marTop w:val="0"/>
      <w:marBottom w:val="0"/>
      <w:divBdr>
        <w:top w:val="none" w:sz="0" w:space="0" w:color="auto"/>
        <w:left w:val="none" w:sz="0" w:space="0" w:color="auto"/>
        <w:bottom w:val="none" w:sz="0" w:space="0" w:color="auto"/>
        <w:right w:val="none" w:sz="0" w:space="0" w:color="auto"/>
      </w:divBdr>
      <w:divsChild>
        <w:div w:id="291983259">
          <w:marLeft w:val="0"/>
          <w:marRight w:val="0"/>
          <w:marTop w:val="0"/>
          <w:marBottom w:val="0"/>
          <w:divBdr>
            <w:top w:val="none" w:sz="0" w:space="0" w:color="auto"/>
            <w:left w:val="none" w:sz="0" w:space="0" w:color="auto"/>
            <w:bottom w:val="none" w:sz="0" w:space="0" w:color="auto"/>
            <w:right w:val="none" w:sz="0" w:space="0" w:color="auto"/>
          </w:divBdr>
        </w:div>
      </w:divsChild>
    </w:div>
    <w:div w:id="211308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ep.fr/fileadmin/reprise/dossiers/fibre/ftth-schemas-ref-terminologie.pdf" TargetMode="External"/><Relationship Id="rId13" Type="http://schemas.openxmlformats.org/officeDocument/2006/relationships/image" Target="media/image11.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ools.ietf.org/html/rfc41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ml.apache.org/xml-soap" TargetMode="External"/><Relationship Id="rId5" Type="http://schemas.openxmlformats.org/officeDocument/2006/relationships/webSettings" Target="webSettings.xml"/><Relationship Id="rId15" Type="http://schemas.openxmlformats.org/officeDocument/2006/relationships/hyperlink" Target="https://tools.ietf.org/html/rfc4122" TargetMode="External"/><Relationship Id="rId10" Type="http://schemas.openxmlformats.org/officeDocument/2006/relationships/hyperlink" Target="http://www.w3.org/2001/XMLSchem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3.org/2001/XMLSchema" TargetMode="External"/><Relationship Id="rId14" Type="http://schemas.openxmlformats.org/officeDocument/2006/relationships/hyperlink" Target="https://tools.ietf.org/html/rfc41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8CA2D-388C-42F9-B088-2A66CCB1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6</TotalTime>
  <Pages>37</Pages>
  <Words>6385</Words>
  <Characters>35120</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Présentation du WebService de mutation 1.1  et règles de gestion</vt:lpstr>
    </vt:vector>
  </TitlesOfParts>
  <Company>HM</Company>
  <LinksUpToDate>false</LinksUpToDate>
  <CharactersWithSpaces>41423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 du WebService de mutation 1.1  et règles de gestion</dc:title>
  <dc:subject>Présentation du WebService de mutation 1.1 et règles de gestion</dc:subject>
  <dc:creator>STRUCTIS</dc:creator>
  <cp:keywords/>
  <cp:lastModifiedBy>Corinne GERARD</cp:lastModifiedBy>
  <cp:revision>10</cp:revision>
  <cp:lastPrinted>2017-12-05T12:16:00Z</cp:lastPrinted>
  <dcterms:created xsi:type="dcterms:W3CDTF">2022-09-19T14:29:00Z</dcterms:created>
  <dcterms:modified xsi:type="dcterms:W3CDTF">2022-09-19T14:35:00Z</dcterms:modified>
</cp:coreProperties>
</file>